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F6D8" w14:textId="77777777" w:rsidR="00937E66" w:rsidRDefault="00937E66" w:rsidP="000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30F6D9" w14:textId="47C4BE72" w:rsidR="00080392" w:rsidRPr="003553DA" w:rsidRDefault="00937E66" w:rsidP="000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53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College/School Name:</w:t>
      </w:r>
      <w:r w:rsidR="00EF3F9E" w:rsidRPr="003553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Katz School</w:t>
      </w:r>
    </w:p>
    <w:p w14:paraId="1530F6DA" w14:textId="7192A6FE" w:rsidR="00080392" w:rsidRPr="003553DA" w:rsidRDefault="00080392" w:rsidP="000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53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Department/Program Name:</w:t>
      </w:r>
      <w:r w:rsidR="00EF3F9E" w:rsidRPr="003553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MS in </w:t>
      </w:r>
      <w:r w:rsidR="007235F5" w:rsidRPr="003553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Cybersecurity</w:t>
      </w:r>
    </w:p>
    <w:p w14:paraId="1530F6DE" w14:textId="77777777" w:rsidR="00080392" w:rsidRPr="003553DA" w:rsidRDefault="00080392" w:rsidP="000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53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14:paraId="1530F6DF" w14:textId="77777777" w:rsidR="00080392" w:rsidRPr="003553DA" w:rsidRDefault="00080392" w:rsidP="000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53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I.          </w:t>
      </w:r>
      <w:r w:rsidRPr="003553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Department/Program Mission Statement</w:t>
      </w:r>
    </w:p>
    <w:p w14:paraId="1530F6E3" w14:textId="281ACA4B" w:rsidR="00C67CE4" w:rsidRPr="003553DA" w:rsidRDefault="00834F3C" w:rsidP="00BB2D59">
      <w:pPr>
        <w:pStyle w:val="ListParagraph"/>
        <w:rPr>
          <w:rFonts w:ascii="Times New Roman" w:hAnsi="Times New Roman" w:cs="Times New Roman"/>
          <w:bCs/>
          <w:color w:val="000000" w:themeColor="text1"/>
          <w:sz w:val="24"/>
        </w:rPr>
      </w:pPr>
      <w:r w:rsidRPr="003553DA">
        <w:rPr>
          <w:rFonts w:ascii="Times New Roman" w:hAnsi="Times New Roman" w:cs="Times New Roman"/>
          <w:bCs/>
          <w:color w:val="000000" w:themeColor="text1"/>
          <w:sz w:val="24"/>
        </w:rPr>
        <w:t>The mission of the Master</w:t>
      </w:r>
      <w:r w:rsidR="0077265A" w:rsidRPr="003553DA">
        <w:rPr>
          <w:rFonts w:ascii="Times New Roman" w:hAnsi="Times New Roman" w:cs="Times New Roman"/>
          <w:bCs/>
          <w:color w:val="000000" w:themeColor="text1"/>
          <w:sz w:val="24"/>
        </w:rPr>
        <w:t>’s in Cybersecurity is to prepare students for employment in various cybersecurity</w:t>
      </w:r>
      <w:r w:rsidR="00FC213A" w:rsidRPr="003553DA">
        <w:rPr>
          <w:rFonts w:ascii="Times New Roman" w:hAnsi="Times New Roman" w:cs="Times New Roman"/>
          <w:bCs/>
          <w:color w:val="000000" w:themeColor="text1"/>
          <w:sz w:val="24"/>
        </w:rPr>
        <w:t>-</w:t>
      </w:r>
      <w:r w:rsidR="0077265A" w:rsidRPr="003553DA">
        <w:rPr>
          <w:rFonts w:ascii="Times New Roman" w:hAnsi="Times New Roman" w:cs="Times New Roman"/>
          <w:bCs/>
          <w:color w:val="000000" w:themeColor="text1"/>
          <w:sz w:val="24"/>
        </w:rPr>
        <w:t xml:space="preserve">related </w:t>
      </w:r>
      <w:r w:rsidR="00FC213A" w:rsidRPr="003553DA">
        <w:rPr>
          <w:rFonts w:ascii="Times New Roman" w:hAnsi="Times New Roman" w:cs="Times New Roman"/>
          <w:bCs/>
          <w:color w:val="000000" w:themeColor="text1"/>
          <w:sz w:val="24"/>
        </w:rPr>
        <w:t xml:space="preserve">fields by ensuring the students are exposed to the many different disciplines and technologies required to </w:t>
      </w:r>
      <w:r w:rsidR="008A43C2" w:rsidRPr="003553DA">
        <w:rPr>
          <w:rFonts w:ascii="Times New Roman" w:hAnsi="Times New Roman" w:cs="Times New Roman"/>
          <w:bCs/>
          <w:color w:val="000000" w:themeColor="text1"/>
          <w:sz w:val="24"/>
        </w:rPr>
        <w:t>protect organizations and governments and other critical infrastructures.</w:t>
      </w:r>
    </w:p>
    <w:p w14:paraId="1530F6E8" w14:textId="77777777" w:rsidR="00937E66" w:rsidRPr="003553DA" w:rsidRDefault="00937E66" w:rsidP="00C67CE4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530F6EF" w14:textId="77777777" w:rsidR="00A8068D" w:rsidRPr="003553DA" w:rsidRDefault="00A444C3" w:rsidP="00C67CE4">
      <w:pPr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3553DA">
        <w:rPr>
          <w:rFonts w:ascii="Times New Roman" w:hAnsi="Times New Roman" w:cs="Times New Roman"/>
          <w:b/>
          <w:color w:val="000000" w:themeColor="text1"/>
          <w:sz w:val="24"/>
        </w:rPr>
        <w:t>II</w:t>
      </w:r>
      <w:r w:rsidRPr="003553DA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 xml:space="preserve">.  </w:t>
      </w:r>
      <w:r w:rsidR="00AF71DD" w:rsidRPr="003553DA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Department</w:t>
      </w:r>
      <w:r w:rsidR="007B41F0" w:rsidRPr="003553DA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/</w:t>
      </w:r>
      <w:r w:rsidR="00AF71DD" w:rsidRPr="003553DA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Program Student Learning Goals</w:t>
      </w:r>
    </w:p>
    <w:p w14:paraId="706EEE31" w14:textId="494A2B5A" w:rsidR="0033164A" w:rsidRPr="003553DA" w:rsidRDefault="0033164A" w:rsidP="00C67CE4">
      <w:pPr>
        <w:rPr>
          <w:rFonts w:ascii="Times New Roman" w:hAnsi="Times New Roman" w:cs="Times New Roman"/>
          <w:bCs/>
          <w:color w:val="000000" w:themeColor="text1"/>
          <w:sz w:val="24"/>
        </w:rPr>
      </w:pPr>
      <w:r w:rsidRPr="003553DA">
        <w:rPr>
          <w:rFonts w:ascii="Times New Roman" w:hAnsi="Times New Roman" w:cs="Times New Roman"/>
          <w:bCs/>
          <w:color w:val="000000" w:themeColor="text1"/>
          <w:sz w:val="24"/>
        </w:rPr>
        <w:t>Graduates will leave the MS in Cybersecurity with a demonstrable ability to:</w:t>
      </w:r>
    </w:p>
    <w:p w14:paraId="1530F706" w14:textId="0AC0E363" w:rsidR="00080392" w:rsidRPr="003553DA" w:rsidRDefault="00500694" w:rsidP="00572AC6">
      <w:pPr>
        <w:pStyle w:val="ListParagraph"/>
        <w:numPr>
          <w:ilvl w:val="0"/>
          <w:numId w:val="11"/>
        </w:numPr>
        <w:rPr>
          <w:rFonts w:ascii="ArialNarrow" w:hAnsi="ArialNarrow" w:cs="ArialNarrow"/>
          <w:color w:val="000000" w:themeColor="text1"/>
        </w:rPr>
      </w:pPr>
      <w:r w:rsidRPr="003553DA">
        <w:rPr>
          <w:rFonts w:ascii="ArialNarrow" w:hAnsi="ArialNarrow" w:cs="ArialNarrow"/>
          <w:color w:val="000000" w:themeColor="text1"/>
        </w:rPr>
        <w:t>Identify and articulate organizational cybersecurity risks</w:t>
      </w:r>
      <w:r w:rsidR="00572AC6" w:rsidRPr="003553DA">
        <w:rPr>
          <w:rFonts w:ascii="ArialNarrow" w:hAnsi="ArialNarrow" w:cs="ArialNarrow"/>
          <w:color w:val="000000" w:themeColor="text1"/>
        </w:rPr>
        <w:t>.</w:t>
      </w:r>
    </w:p>
    <w:p w14:paraId="6C5EA3A3" w14:textId="05BD92ED" w:rsidR="00572AC6" w:rsidRDefault="00572AC6" w:rsidP="00572AC6">
      <w:pPr>
        <w:pStyle w:val="ListParagraph"/>
        <w:numPr>
          <w:ilvl w:val="0"/>
          <w:numId w:val="11"/>
        </w:numPr>
        <w:rPr>
          <w:rFonts w:ascii="ArialNarrow" w:hAnsi="ArialNarrow" w:cs="ArialNarrow"/>
        </w:rPr>
      </w:pPr>
      <w:r w:rsidRPr="003553DA">
        <w:rPr>
          <w:rFonts w:ascii="ArialNarrow" w:hAnsi="ArialNarrow" w:cs="ArialNarrow"/>
          <w:color w:val="000000" w:themeColor="text1"/>
        </w:rPr>
        <w:t xml:space="preserve">Establish, manage and evaluate an organization’s cybersecurity </w:t>
      </w:r>
      <w:r>
        <w:rPr>
          <w:rFonts w:ascii="ArialNarrow" w:hAnsi="ArialNarrow" w:cs="ArialNarrow"/>
        </w:rPr>
        <w:t>foundation.</w:t>
      </w:r>
    </w:p>
    <w:p w14:paraId="54BA508F" w14:textId="4F5DC748" w:rsidR="00572AC6" w:rsidRPr="00572AC6" w:rsidRDefault="00572AC6" w:rsidP="00572AC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</w:rPr>
      </w:pPr>
      <w:r>
        <w:rPr>
          <w:rFonts w:ascii="ArialNarrow" w:hAnsi="ArialNarrow" w:cs="ArialNarrow"/>
        </w:rPr>
        <w:t>Develop an effective internal and/or external communication strategy.</w:t>
      </w:r>
    </w:p>
    <w:p w14:paraId="5BB2F969" w14:textId="77777777" w:rsidR="00572AC6" w:rsidRPr="00080392" w:rsidRDefault="00572AC6" w:rsidP="00572AC6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</w:p>
    <w:p w14:paraId="1530F707" w14:textId="77777777" w:rsidR="00DE0824" w:rsidRPr="00080392" w:rsidRDefault="00A444C3" w:rsidP="00080392">
      <w:pPr>
        <w:rPr>
          <w:rFonts w:ascii="Times New Roman" w:hAnsi="Times New Roman" w:cs="Times New Roman"/>
          <w:b/>
          <w:sz w:val="24"/>
        </w:rPr>
      </w:pPr>
      <w:r w:rsidRPr="00080392">
        <w:rPr>
          <w:rFonts w:ascii="Times New Roman" w:hAnsi="Times New Roman" w:cs="Times New Roman"/>
          <w:b/>
          <w:sz w:val="24"/>
        </w:rPr>
        <w:t xml:space="preserve">III.  </w:t>
      </w:r>
      <w:r w:rsidR="007B41F0" w:rsidRPr="00080392">
        <w:rPr>
          <w:rFonts w:ascii="Times New Roman" w:hAnsi="Times New Roman" w:cs="Times New Roman"/>
          <w:b/>
          <w:sz w:val="24"/>
          <w:u w:val="single"/>
        </w:rPr>
        <w:t>Department/</w:t>
      </w:r>
      <w:r w:rsidR="00DE0824" w:rsidRPr="00080392">
        <w:rPr>
          <w:rFonts w:ascii="Times New Roman" w:hAnsi="Times New Roman" w:cs="Times New Roman"/>
          <w:b/>
          <w:sz w:val="24"/>
          <w:u w:val="single"/>
        </w:rPr>
        <w:t>Program Student Learning Objectives:</w:t>
      </w:r>
    </w:p>
    <w:p w14:paraId="1530F71D" w14:textId="5FD97A34" w:rsidR="00E00445" w:rsidRPr="00756AB3" w:rsidRDefault="001B71B4" w:rsidP="00A83E85">
      <w:pPr>
        <w:rPr>
          <w:rFonts w:ascii="Times New Roman" w:hAnsi="Times New Roman" w:cs="Times New Roman"/>
          <w:sz w:val="24"/>
        </w:rPr>
      </w:pPr>
      <w:r w:rsidRPr="00B83FF9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1B71B4" w:rsidRPr="00A444C3" w14:paraId="1530F720" w14:textId="77777777" w:rsidTr="00A83E85">
        <w:tc>
          <w:tcPr>
            <w:tcW w:w="2500" w:type="pct"/>
          </w:tcPr>
          <w:p w14:paraId="1530F71E" w14:textId="77777777" w:rsidR="001B71B4" w:rsidRPr="00A444C3" w:rsidRDefault="007B41F0" w:rsidP="00127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Department/</w:t>
            </w:r>
            <w:r w:rsidR="001B71B4" w:rsidRPr="00A444C3">
              <w:rPr>
                <w:rFonts w:ascii="Times New Roman" w:hAnsi="Times New Roman" w:cs="Times New Roman"/>
                <w:b/>
                <w:sz w:val="24"/>
                <w:szCs w:val="24"/>
              </w:rPr>
              <w:t>Program Goal</w:t>
            </w:r>
          </w:p>
        </w:tc>
        <w:tc>
          <w:tcPr>
            <w:tcW w:w="2500" w:type="pct"/>
          </w:tcPr>
          <w:p w14:paraId="1530F71F" w14:textId="77777777" w:rsidR="001B71B4" w:rsidRPr="00A444C3" w:rsidRDefault="001B71B4" w:rsidP="00127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4C3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</w:tr>
      <w:tr w:rsidR="001B71B4" w:rsidRPr="00A444C3" w14:paraId="1530F724" w14:textId="77777777" w:rsidTr="00A83E85">
        <w:tc>
          <w:tcPr>
            <w:tcW w:w="2500" w:type="pct"/>
            <w:vMerge w:val="restart"/>
          </w:tcPr>
          <w:p w14:paraId="56AA1878" w14:textId="2F08F1A9" w:rsidR="00AC62CE" w:rsidRPr="00777E67" w:rsidRDefault="00AC62CE" w:rsidP="00777E67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0"/>
                <w:szCs w:val="20"/>
              </w:rPr>
            </w:pPr>
            <w:r w:rsidRPr="00777E67">
              <w:rPr>
                <w:rFonts w:ascii="CenturyGothic" w:hAnsi="CenturyGothic" w:cs="CenturyGothic"/>
                <w:sz w:val="20"/>
                <w:szCs w:val="20"/>
              </w:rPr>
              <w:t>Identify and articulate organizational cybersecurity risks.</w:t>
            </w:r>
          </w:p>
          <w:p w14:paraId="1530F721" w14:textId="567988B6" w:rsidR="001B71B4" w:rsidRPr="00777E67" w:rsidRDefault="001B71B4" w:rsidP="00127E00">
            <w:pPr>
              <w:rPr>
                <w:rFonts w:ascii="CenturyGothic" w:hAnsi="CenturyGothic" w:cs="CenturyGothic"/>
                <w:sz w:val="20"/>
                <w:szCs w:val="20"/>
              </w:rPr>
            </w:pPr>
          </w:p>
        </w:tc>
        <w:tc>
          <w:tcPr>
            <w:tcW w:w="2500" w:type="pct"/>
          </w:tcPr>
          <w:p w14:paraId="69EDD7B9" w14:textId="1B12007D" w:rsidR="00520E07" w:rsidRDefault="00520E07" w:rsidP="00520E07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0"/>
                <w:szCs w:val="20"/>
              </w:rPr>
            </w:pPr>
            <w:r>
              <w:rPr>
                <w:rFonts w:ascii="CenturyGothic" w:hAnsi="CenturyGothic" w:cs="CenturyGothic"/>
                <w:sz w:val="20"/>
                <w:szCs w:val="20"/>
              </w:rPr>
              <w:t>Explain current standards and practices in cybersecurity and how they are applied</w:t>
            </w:r>
          </w:p>
          <w:p w14:paraId="1530F723" w14:textId="51FD1ACE" w:rsidR="001B71B4" w:rsidRPr="007A095D" w:rsidRDefault="00520E07" w:rsidP="00957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CenturyGothic" w:hAnsi="CenturyGothic" w:cs="CenturyGothic"/>
                <w:sz w:val="20"/>
                <w:szCs w:val="20"/>
              </w:rPr>
              <w:t>to cyber exposures and threats, including systems design, methods, and techniques</w:t>
            </w:r>
            <w:r w:rsidR="00957081">
              <w:rPr>
                <w:rFonts w:ascii="CenturyGothic" w:hAnsi="CenturyGothic" w:cs="CenturyGothic"/>
                <w:sz w:val="20"/>
                <w:szCs w:val="20"/>
              </w:rPr>
              <w:t xml:space="preserve"> </w:t>
            </w:r>
            <w:r>
              <w:rPr>
                <w:rFonts w:ascii="CenturyGothic" w:hAnsi="CenturyGothic" w:cs="CenturyGothic"/>
                <w:sz w:val="20"/>
                <w:szCs w:val="20"/>
              </w:rPr>
              <w:t>aimed at prevention, mitigation, response, and recovery from cyber-attacks and</w:t>
            </w:r>
            <w:r w:rsidR="00957081">
              <w:rPr>
                <w:rFonts w:ascii="CenturyGothic" w:hAnsi="CenturyGothic" w:cs="CenturyGothic"/>
                <w:sz w:val="20"/>
                <w:szCs w:val="20"/>
              </w:rPr>
              <w:t xml:space="preserve"> </w:t>
            </w:r>
            <w:r>
              <w:rPr>
                <w:rFonts w:ascii="CenturyGothic" w:hAnsi="CenturyGothic" w:cs="CenturyGothic"/>
                <w:sz w:val="20"/>
                <w:szCs w:val="20"/>
              </w:rPr>
              <w:t>intrusions</w:t>
            </w:r>
          </w:p>
        </w:tc>
      </w:tr>
      <w:tr w:rsidR="001B71B4" w:rsidRPr="00A444C3" w14:paraId="1530F728" w14:textId="77777777" w:rsidTr="00A83E85">
        <w:tc>
          <w:tcPr>
            <w:tcW w:w="2500" w:type="pct"/>
            <w:vMerge/>
          </w:tcPr>
          <w:p w14:paraId="1530F725" w14:textId="77777777" w:rsidR="001B71B4" w:rsidRPr="00777E67" w:rsidRDefault="001B71B4" w:rsidP="00777E67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0"/>
                <w:szCs w:val="20"/>
              </w:rPr>
            </w:pPr>
          </w:p>
        </w:tc>
        <w:tc>
          <w:tcPr>
            <w:tcW w:w="2500" w:type="pct"/>
          </w:tcPr>
          <w:p w14:paraId="1530F727" w14:textId="25EFC568" w:rsidR="001B71B4" w:rsidRPr="007A095D" w:rsidRDefault="004425C5" w:rsidP="00957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CenturyGothic" w:hAnsi="CenturyGothic" w:cs="CenturyGothic"/>
                <w:sz w:val="20"/>
                <w:szCs w:val="20"/>
              </w:rPr>
              <w:t>Develop a risk based approach to managing operational factors associated with</w:t>
            </w:r>
            <w:r w:rsidR="00957081">
              <w:rPr>
                <w:rFonts w:ascii="CenturyGothic" w:hAnsi="CenturyGothic" w:cs="CenturyGothic"/>
                <w:sz w:val="20"/>
                <w:szCs w:val="20"/>
              </w:rPr>
              <w:t xml:space="preserve"> </w:t>
            </w:r>
            <w:r>
              <w:rPr>
                <w:rFonts w:ascii="CenturyGothic" w:hAnsi="CenturyGothic" w:cs="CenturyGothic"/>
                <w:sz w:val="20"/>
                <w:szCs w:val="20"/>
              </w:rPr>
              <w:t>cybersecurity.</w:t>
            </w:r>
          </w:p>
        </w:tc>
      </w:tr>
      <w:tr w:rsidR="001B71B4" w:rsidRPr="00A444C3" w14:paraId="1530F730" w14:textId="77777777" w:rsidTr="00A83E85">
        <w:tc>
          <w:tcPr>
            <w:tcW w:w="2500" w:type="pct"/>
            <w:vMerge w:val="restart"/>
          </w:tcPr>
          <w:p w14:paraId="3A5D0DC2" w14:textId="77777777" w:rsidR="004425C5" w:rsidRPr="00777E67" w:rsidRDefault="004425C5" w:rsidP="00777E67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0"/>
                <w:szCs w:val="20"/>
              </w:rPr>
            </w:pPr>
            <w:r w:rsidRPr="00777E67">
              <w:rPr>
                <w:rFonts w:ascii="CenturyGothic" w:hAnsi="CenturyGothic" w:cs="CenturyGothic"/>
                <w:sz w:val="20"/>
                <w:szCs w:val="20"/>
              </w:rPr>
              <w:t>Establish, manage and evaluate an organization’s cybersecurity foundation.</w:t>
            </w:r>
          </w:p>
          <w:p w14:paraId="1530F72D" w14:textId="236A26BE" w:rsidR="001B71B4" w:rsidRPr="00777E67" w:rsidRDefault="001B71B4" w:rsidP="00777E67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48344C3" w14:textId="128297A1" w:rsidR="004425C5" w:rsidRDefault="004425C5" w:rsidP="004425C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0"/>
                <w:szCs w:val="20"/>
              </w:rPr>
            </w:pPr>
            <w:r>
              <w:rPr>
                <w:rFonts w:ascii="CenturyGothic" w:hAnsi="CenturyGothic" w:cs="CenturyGothic"/>
                <w:sz w:val="20"/>
                <w:szCs w:val="20"/>
              </w:rPr>
              <w:t>Explain operating system security architecture concepts, including integrity and</w:t>
            </w:r>
            <w:r w:rsidR="00957081">
              <w:rPr>
                <w:rFonts w:ascii="CenturyGothic" w:hAnsi="CenturyGothic" w:cs="CenturyGothic"/>
                <w:sz w:val="20"/>
                <w:szCs w:val="20"/>
              </w:rPr>
              <w:t xml:space="preserve"> </w:t>
            </w:r>
            <w:r>
              <w:rPr>
                <w:rFonts w:ascii="CenturyGothic" w:hAnsi="CenturyGothic" w:cs="CenturyGothic"/>
                <w:sz w:val="20"/>
                <w:szCs w:val="20"/>
              </w:rPr>
              <w:t>access control based security models and design, kernel protection, trusted</w:t>
            </w:r>
          </w:p>
          <w:p w14:paraId="1530F72F" w14:textId="6B7E4F21" w:rsidR="001B71B4" w:rsidRPr="007A095D" w:rsidRDefault="004425C5" w:rsidP="004425C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CenturyGothic" w:hAnsi="CenturyGothic" w:cs="CenturyGothic"/>
                <w:sz w:val="20"/>
                <w:szCs w:val="20"/>
              </w:rPr>
              <w:t>platform module, and security auditing</w:t>
            </w:r>
            <w:r w:rsidR="00957081">
              <w:rPr>
                <w:rFonts w:ascii="CenturyGothic" w:hAnsi="CenturyGothic" w:cs="CenturyGothic"/>
                <w:sz w:val="20"/>
                <w:szCs w:val="20"/>
              </w:rPr>
              <w:t>.</w:t>
            </w:r>
          </w:p>
        </w:tc>
      </w:tr>
      <w:tr w:rsidR="001B71B4" w:rsidRPr="00A444C3" w14:paraId="1530F734" w14:textId="77777777" w:rsidTr="00A83E85">
        <w:tc>
          <w:tcPr>
            <w:tcW w:w="2500" w:type="pct"/>
            <w:vMerge/>
          </w:tcPr>
          <w:p w14:paraId="1530F731" w14:textId="77777777" w:rsidR="001B71B4" w:rsidRPr="00777E67" w:rsidRDefault="001B71B4" w:rsidP="00777E67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0"/>
                <w:szCs w:val="20"/>
              </w:rPr>
            </w:pPr>
          </w:p>
        </w:tc>
        <w:tc>
          <w:tcPr>
            <w:tcW w:w="2500" w:type="pct"/>
          </w:tcPr>
          <w:p w14:paraId="1530F733" w14:textId="4C4206A5" w:rsidR="001B71B4" w:rsidRPr="007A095D" w:rsidRDefault="00AE1BB2" w:rsidP="00957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E1BB2">
              <w:rPr>
                <w:rFonts w:ascii="CenturyGothic" w:hAnsi="CenturyGothic" w:cs="CenturyGothic"/>
                <w:sz w:val="20"/>
                <w:szCs w:val="20"/>
              </w:rPr>
              <w:t>Discuss the importance of operating system, embedded system and application testing for errors, and vulnerability and defect testing methodologies</w:t>
            </w:r>
          </w:p>
        </w:tc>
      </w:tr>
      <w:tr w:rsidR="001B71B4" w:rsidRPr="00A444C3" w14:paraId="1530F73C" w14:textId="77777777" w:rsidTr="00A83E85">
        <w:tc>
          <w:tcPr>
            <w:tcW w:w="2500" w:type="pct"/>
            <w:vMerge w:val="restart"/>
          </w:tcPr>
          <w:p w14:paraId="4820029D" w14:textId="77777777" w:rsidR="00CB72E3" w:rsidRPr="00777E67" w:rsidRDefault="00CB72E3" w:rsidP="00777E67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0"/>
                <w:szCs w:val="20"/>
              </w:rPr>
            </w:pPr>
            <w:r w:rsidRPr="00777E67">
              <w:rPr>
                <w:rFonts w:ascii="CenturyGothic" w:hAnsi="CenturyGothic" w:cs="CenturyGothic"/>
                <w:sz w:val="20"/>
                <w:szCs w:val="20"/>
              </w:rPr>
              <w:t>Develop an effective internal and/or external communication strategy.</w:t>
            </w:r>
          </w:p>
          <w:p w14:paraId="1530F739" w14:textId="3844F2B6" w:rsidR="001B71B4" w:rsidRPr="00777E67" w:rsidRDefault="001B71B4" w:rsidP="00777E67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0"/>
                <w:szCs w:val="20"/>
              </w:rPr>
            </w:pPr>
          </w:p>
        </w:tc>
        <w:tc>
          <w:tcPr>
            <w:tcW w:w="2500" w:type="pct"/>
          </w:tcPr>
          <w:p w14:paraId="1530F73B" w14:textId="79E911F1" w:rsidR="001B71B4" w:rsidRPr="007A095D" w:rsidRDefault="00777E67" w:rsidP="00957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CenturyGothic" w:hAnsi="CenturyGothic" w:cs="CenturyGothic"/>
                <w:sz w:val="20"/>
                <w:szCs w:val="20"/>
              </w:rPr>
              <w:lastRenderedPageBreak/>
              <w:t>Assess the importance of real-time internal hardware and software intelligence and the</w:t>
            </w:r>
            <w:r w:rsidR="00957081">
              <w:rPr>
                <w:rFonts w:ascii="CenturyGothic" w:hAnsi="CenturyGothic" w:cs="CenturyGothic"/>
                <w:sz w:val="20"/>
                <w:szCs w:val="20"/>
              </w:rPr>
              <w:t xml:space="preserve"> </w:t>
            </w:r>
            <w:r>
              <w:rPr>
                <w:rFonts w:ascii="CenturyGothic" w:hAnsi="CenturyGothic" w:cs="CenturyGothic"/>
                <w:sz w:val="20"/>
                <w:szCs w:val="20"/>
              </w:rPr>
              <w:t xml:space="preserve">steps an </w:t>
            </w:r>
            <w:r>
              <w:rPr>
                <w:rFonts w:ascii="CenturyGothic" w:hAnsi="CenturyGothic" w:cs="CenturyGothic"/>
                <w:sz w:val="20"/>
                <w:szCs w:val="20"/>
              </w:rPr>
              <w:lastRenderedPageBreak/>
              <w:t>organization must take to develop a comprehensive risk management strategy</w:t>
            </w:r>
            <w:r w:rsidR="00957081">
              <w:rPr>
                <w:rFonts w:ascii="CenturyGothic" w:hAnsi="CenturyGothic" w:cs="CenturyGothic"/>
                <w:sz w:val="20"/>
                <w:szCs w:val="20"/>
              </w:rPr>
              <w:t xml:space="preserve"> </w:t>
            </w:r>
            <w:r>
              <w:rPr>
                <w:rFonts w:ascii="CenturyGothic" w:hAnsi="CenturyGothic" w:cs="CenturyGothic"/>
                <w:sz w:val="20"/>
                <w:szCs w:val="20"/>
              </w:rPr>
              <w:t>and policy</w:t>
            </w:r>
            <w:r w:rsidR="00957081">
              <w:rPr>
                <w:rFonts w:ascii="CenturyGothic" w:hAnsi="CenturyGothic" w:cs="CenturyGothic"/>
                <w:sz w:val="20"/>
                <w:szCs w:val="20"/>
              </w:rPr>
              <w:t>.</w:t>
            </w:r>
          </w:p>
        </w:tc>
      </w:tr>
      <w:tr w:rsidR="001B71B4" w:rsidRPr="00A444C3" w14:paraId="1530F740" w14:textId="77777777" w:rsidTr="00A83E85">
        <w:tc>
          <w:tcPr>
            <w:tcW w:w="2500" w:type="pct"/>
            <w:vMerge/>
          </w:tcPr>
          <w:p w14:paraId="1530F73D" w14:textId="77777777" w:rsidR="001B71B4" w:rsidRPr="00A444C3" w:rsidRDefault="001B71B4" w:rsidP="0012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530F73F" w14:textId="4FDE6E15" w:rsidR="001B71B4" w:rsidRPr="007A095D" w:rsidRDefault="00EB465C" w:rsidP="00957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B465C">
              <w:rPr>
                <w:rFonts w:ascii="CenturyGothic" w:hAnsi="CenturyGothic" w:cs="CenturyGothic"/>
                <w:sz w:val="20"/>
                <w:szCs w:val="20"/>
              </w:rPr>
              <w:t>Apply communication techniques to inform management of the need for IT Risk Assessment and Management procedures.</w:t>
            </w:r>
            <w:r w:rsidR="00DC3D78">
              <w:t xml:space="preserve"> </w:t>
            </w:r>
            <w:r w:rsidR="00DC3D78" w:rsidRPr="00DC3D78">
              <w:rPr>
                <w:rFonts w:ascii="CenturyGothic" w:hAnsi="CenturyGothic" w:cs="CenturyGothic"/>
                <w:sz w:val="20"/>
                <w:szCs w:val="20"/>
              </w:rPr>
              <w:t>Apply communication techniques to inform management of the need for IT Risk Assessment and Management procedures.</w:t>
            </w:r>
          </w:p>
        </w:tc>
      </w:tr>
    </w:tbl>
    <w:p w14:paraId="1530F75D" w14:textId="77777777" w:rsidR="001B71B4" w:rsidRDefault="001B71B4" w:rsidP="001B71B4"/>
    <w:p w14:paraId="1530F768" w14:textId="7E7BBF24" w:rsidR="009304F9" w:rsidRDefault="009304F9" w:rsidP="00A444C3">
      <w:pPr>
        <w:rPr>
          <w:rFonts w:ascii="Times New Roman" w:hAnsi="Times New Roman" w:cs="Times New Roman"/>
          <w:b/>
          <w:sz w:val="24"/>
          <w:u w:val="single"/>
        </w:rPr>
      </w:pPr>
    </w:p>
    <w:p w14:paraId="1530F76B" w14:textId="77777777" w:rsidR="00A444C3" w:rsidRDefault="00A444C3" w:rsidP="00A444C3">
      <w:pPr>
        <w:rPr>
          <w:rFonts w:ascii="Times New Roman" w:hAnsi="Times New Roman" w:cs="Times New Roman"/>
          <w:b/>
          <w:sz w:val="24"/>
          <w:u w:val="single"/>
        </w:rPr>
      </w:pPr>
      <w:r w:rsidRPr="00080392">
        <w:rPr>
          <w:rFonts w:ascii="Times New Roman" w:hAnsi="Times New Roman" w:cs="Times New Roman"/>
          <w:b/>
          <w:sz w:val="24"/>
        </w:rPr>
        <w:t xml:space="preserve">IV.  </w:t>
      </w:r>
      <w:r>
        <w:rPr>
          <w:rFonts w:ascii="Times New Roman" w:hAnsi="Times New Roman" w:cs="Times New Roman"/>
          <w:b/>
          <w:sz w:val="24"/>
          <w:u w:val="single"/>
        </w:rPr>
        <w:t>Curriculum Mapping</w:t>
      </w:r>
    </w:p>
    <w:p w14:paraId="1530F76C" w14:textId="77777777" w:rsidR="00A444C3" w:rsidRPr="00A444C3" w:rsidRDefault="00A444C3" w:rsidP="00080392">
      <w:pPr>
        <w:ind w:left="720"/>
        <w:rPr>
          <w:rFonts w:ascii="Times New Roman" w:hAnsi="Times New Roman" w:cs="Times New Roman"/>
          <w:sz w:val="24"/>
        </w:rPr>
      </w:pPr>
      <w:r w:rsidRPr="00A444C3">
        <w:rPr>
          <w:rFonts w:ascii="Times New Roman" w:hAnsi="Times New Roman" w:cs="Times New Roman"/>
          <w:b/>
          <w:sz w:val="24"/>
        </w:rPr>
        <w:t xml:space="preserve">Definition:  </w:t>
      </w:r>
      <w:r w:rsidRPr="00A444C3">
        <w:rPr>
          <w:rFonts w:ascii="Times New Roman" w:hAnsi="Times New Roman" w:cs="Times New Roman"/>
          <w:sz w:val="24"/>
        </w:rPr>
        <w:t>Aligning courses with department and program level goals and objectives</w:t>
      </w:r>
    </w:p>
    <w:p w14:paraId="1530F76D" w14:textId="0350DA35" w:rsidR="00A83E85" w:rsidRDefault="00A444C3" w:rsidP="00080392">
      <w:pPr>
        <w:ind w:left="720"/>
        <w:rPr>
          <w:rFonts w:ascii="Times New Roman" w:hAnsi="Times New Roman" w:cs="Times New Roman"/>
          <w:sz w:val="24"/>
        </w:rPr>
      </w:pPr>
      <w:r w:rsidRPr="006A59DD">
        <w:rPr>
          <w:rFonts w:ascii="Times New Roman" w:hAnsi="Times New Roman" w:cs="Times New Roman"/>
          <w:b/>
          <w:sz w:val="24"/>
        </w:rPr>
        <w:t>Directions:</w:t>
      </w:r>
      <w:r w:rsidRPr="00A444C3">
        <w:rPr>
          <w:rFonts w:ascii="Times New Roman" w:hAnsi="Times New Roman" w:cs="Times New Roman"/>
          <w:sz w:val="24"/>
        </w:rPr>
        <w:t xml:space="preserve">  </w:t>
      </w:r>
      <w:r w:rsidR="0098564B">
        <w:rPr>
          <w:rFonts w:ascii="Times New Roman" w:hAnsi="Times New Roman" w:cs="Times New Roman"/>
          <w:sz w:val="24"/>
        </w:rPr>
        <w:t>Complete the table</w:t>
      </w:r>
      <w:r w:rsidR="00E80D4F">
        <w:rPr>
          <w:rStyle w:val="FootnoteReference"/>
          <w:rFonts w:ascii="Times New Roman" w:hAnsi="Times New Roman" w:cs="Times New Roman"/>
          <w:sz w:val="24"/>
        </w:rPr>
        <w:footnoteReference w:id="1"/>
      </w:r>
      <w:r w:rsidR="0098564B">
        <w:rPr>
          <w:rFonts w:ascii="Times New Roman" w:hAnsi="Times New Roman" w:cs="Times New Roman"/>
          <w:sz w:val="24"/>
        </w:rPr>
        <w:t xml:space="preserve"> below by listing each learning objective/outcome for students in your department</w:t>
      </w:r>
      <w:r w:rsidR="007B41F0">
        <w:rPr>
          <w:rFonts w:ascii="Times New Roman" w:hAnsi="Times New Roman" w:cs="Times New Roman"/>
          <w:sz w:val="24"/>
        </w:rPr>
        <w:t>/</w:t>
      </w:r>
      <w:r w:rsidR="0098564B">
        <w:rPr>
          <w:rFonts w:ascii="Times New Roman" w:hAnsi="Times New Roman" w:cs="Times New Roman"/>
          <w:sz w:val="24"/>
        </w:rPr>
        <w:t xml:space="preserve">program in the rows in the far left column.  List the required courses/experiences in the remaining columns of the first row. </w:t>
      </w:r>
      <w:r w:rsidR="00A8043B">
        <w:rPr>
          <w:rFonts w:ascii="Times New Roman" w:hAnsi="Times New Roman" w:cs="Times New Roman"/>
          <w:sz w:val="24"/>
        </w:rPr>
        <w:t xml:space="preserve">Place an X  in the cells of each course that targets each </w:t>
      </w:r>
      <w:r w:rsidR="0098564B">
        <w:rPr>
          <w:rFonts w:ascii="Times New Roman" w:hAnsi="Times New Roman" w:cs="Times New Roman"/>
          <w:sz w:val="24"/>
        </w:rPr>
        <w:t>objective/</w:t>
      </w:r>
      <w:r w:rsidR="00E80D4F">
        <w:rPr>
          <w:rFonts w:ascii="Times New Roman" w:hAnsi="Times New Roman" w:cs="Times New Roman"/>
          <w:sz w:val="24"/>
        </w:rPr>
        <w:t>outcome</w:t>
      </w:r>
      <w:r w:rsidR="0098564B">
        <w:rPr>
          <w:rFonts w:ascii="Times New Roman" w:hAnsi="Times New Roman" w:cs="Times New Roman"/>
          <w:sz w:val="24"/>
        </w:rPr>
        <w:t xml:space="preserve">. </w:t>
      </w:r>
      <w:r w:rsidR="009304F9">
        <w:rPr>
          <w:rFonts w:ascii="Times New Roman" w:hAnsi="Times New Roman" w:cs="Times New Roman"/>
          <w:sz w:val="24"/>
        </w:rPr>
        <w:t>A completed</w:t>
      </w:r>
      <w:r w:rsidR="00E80D4F">
        <w:rPr>
          <w:rFonts w:ascii="Times New Roman" w:hAnsi="Times New Roman" w:cs="Times New Roman"/>
          <w:sz w:val="24"/>
        </w:rPr>
        <w:t xml:space="preserve"> example </w:t>
      </w:r>
      <w:r w:rsidR="00A8043B">
        <w:rPr>
          <w:rFonts w:ascii="Times New Roman" w:hAnsi="Times New Roman" w:cs="Times New Roman"/>
          <w:sz w:val="24"/>
        </w:rPr>
        <w:t>by a psychology department is provided on the next page.</w:t>
      </w:r>
    </w:p>
    <w:p w14:paraId="3089757A" w14:textId="77777777" w:rsidR="00143313" w:rsidRDefault="00143313" w:rsidP="00080392">
      <w:pPr>
        <w:ind w:left="720"/>
        <w:rPr>
          <w:rFonts w:ascii="Times New Roman" w:hAnsi="Times New Roman" w:cs="Times New Roman"/>
          <w:sz w:val="24"/>
        </w:rPr>
        <w:sectPr w:rsidR="00143313" w:rsidSect="00193C4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30F76E" w14:textId="77777777" w:rsidR="00A444C3" w:rsidRPr="00A83E85" w:rsidRDefault="00E80D4F" w:rsidP="009304F9">
      <w:pPr>
        <w:autoSpaceDE w:val="0"/>
        <w:autoSpaceDN w:val="0"/>
        <w:adjustRightInd w:val="0"/>
        <w:spacing w:before="11" w:after="0" w:line="260" w:lineRule="exact"/>
        <w:ind w:left="1440" w:firstLine="720"/>
        <w:jc w:val="center"/>
        <w:rPr>
          <w:rFonts w:ascii="Calibri" w:hAnsi="Calibri" w:cs="Calibri"/>
          <w:sz w:val="26"/>
          <w:szCs w:val="26"/>
        </w:rPr>
      </w:pPr>
      <w:r w:rsidRPr="00A83E85">
        <w:rPr>
          <w:rFonts w:ascii="Calibri" w:hAnsi="Calibri" w:cs="Calibri"/>
          <w:sz w:val="26"/>
          <w:szCs w:val="26"/>
        </w:rPr>
        <w:lastRenderedPageBreak/>
        <w:t>Levels Curriculum Map</w:t>
      </w:r>
    </w:p>
    <w:tbl>
      <w:tblPr>
        <w:tblW w:w="14550" w:type="dxa"/>
        <w:jc w:val="center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29"/>
        <w:gridCol w:w="1227"/>
        <w:gridCol w:w="1163"/>
        <w:gridCol w:w="1465"/>
        <w:gridCol w:w="1288"/>
        <w:gridCol w:w="1217"/>
        <w:gridCol w:w="960"/>
        <w:gridCol w:w="1288"/>
        <w:gridCol w:w="1218"/>
        <w:gridCol w:w="980"/>
        <w:gridCol w:w="1245"/>
        <w:gridCol w:w="70"/>
      </w:tblGrid>
      <w:tr w:rsidR="008738AF" w:rsidRPr="00A83E85" w14:paraId="1530F778" w14:textId="77777777" w:rsidTr="005C7C3F">
        <w:trPr>
          <w:tblCellSpacing w:w="0" w:type="dxa"/>
          <w:jc w:val="center"/>
        </w:trPr>
        <w:tc>
          <w:tcPr>
            <w:tcW w:w="861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  <w:hideMark/>
          </w:tcPr>
          <w:p w14:paraId="1530F770" w14:textId="240B8048" w:rsidR="0098564B" w:rsidRPr="00A83E85" w:rsidRDefault="0098564B" w:rsidP="005C7C3F">
            <w:pPr>
              <w:autoSpaceDE w:val="0"/>
              <w:autoSpaceDN w:val="0"/>
              <w:adjustRightInd w:val="0"/>
              <w:spacing w:before="11" w:after="0" w:line="260" w:lineRule="exact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A83E85">
              <w:rPr>
                <w:rFonts w:ascii="Calibri" w:hAnsi="Calibri" w:cs="Calibri"/>
                <w:sz w:val="26"/>
                <w:szCs w:val="26"/>
              </w:rPr>
              <w:t>Learning objectives/outcomes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8564B" w:rsidRPr="00A83E85" w14:paraId="1530F772" w14:textId="77777777" w:rsidTr="00127E00">
              <w:trPr>
                <w:trHeight w:val="138"/>
              </w:trPr>
              <w:tc>
                <w:tcPr>
                  <w:tcW w:w="0" w:type="auto"/>
                </w:tcPr>
                <w:p w14:paraId="1530F771" w14:textId="77777777" w:rsidR="0098564B" w:rsidRPr="00A83E85" w:rsidRDefault="0098564B" w:rsidP="009304F9">
                  <w:pPr>
                    <w:autoSpaceDE w:val="0"/>
                    <w:autoSpaceDN w:val="0"/>
                    <w:adjustRightInd w:val="0"/>
                    <w:spacing w:before="11" w:after="0" w:line="260" w:lineRule="exact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  <w:r w:rsidRPr="00A83E85">
                    <w:rPr>
                      <w:rFonts w:ascii="Calibri" w:hAnsi="Calibri" w:cs="Calibri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98564B" w:rsidRPr="00A83E85" w14:paraId="1530F775" w14:textId="77777777" w:rsidTr="00127E00">
              <w:trPr>
                <w:trHeight w:val="138"/>
              </w:trPr>
              <w:tc>
                <w:tcPr>
                  <w:tcW w:w="0" w:type="auto"/>
                </w:tcPr>
                <w:p w14:paraId="1530F774" w14:textId="7D0C25E9" w:rsidR="0098564B" w:rsidRPr="00A83E85" w:rsidRDefault="0098564B" w:rsidP="00A83E85">
                  <w:pPr>
                    <w:autoSpaceDE w:val="0"/>
                    <w:autoSpaceDN w:val="0"/>
                    <w:adjustRightInd w:val="0"/>
                    <w:spacing w:before="11" w:after="0" w:line="260" w:lineRule="exact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</w:p>
              </w:tc>
            </w:tr>
          </w:tbl>
          <w:p w14:paraId="1530F776" w14:textId="77777777" w:rsidR="0098564B" w:rsidRPr="00A83E85" w:rsidRDefault="0098564B" w:rsidP="00A83E85">
            <w:pPr>
              <w:autoSpaceDE w:val="0"/>
              <w:autoSpaceDN w:val="0"/>
              <w:adjustRightInd w:val="0"/>
              <w:spacing w:before="11" w:after="0" w:line="260" w:lineRule="exact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139" w:type="pct"/>
            <w:gridSpan w:val="11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  <w:hideMark/>
          </w:tcPr>
          <w:p w14:paraId="1530F777" w14:textId="77777777" w:rsidR="0098564B" w:rsidRPr="00A83E85" w:rsidRDefault="0098564B" w:rsidP="00A83E85">
            <w:pPr>
              <w:autoSpaceDE w:val="0"/>
              <w:autoSpaceDN w:val="0"/>
              <w:adjustRightInd w:val="0"/>
              <w:spacing w:before="11" w:after="0" w:line="260" w:lineRule="exact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A83E85">
              <w:rPr>
                <w:rFonts w:ascii="Calibri" w:hAnsi="Calibri" w:cs="Calibri"/>
                <w:sz w:val="26"/>
                <w:szCs w:val="26"/>
              </w:rPr>
              <w:t>Required Courses/Experiences</w:t>
            </w:r>
          </w:p>
        </w:tc>
      </w:tr>
      <w:tr w:rsidR="00C26FE4" w:rsidRPr="00A3091E" w14:paraId="1530F785" w14:textId="77777777" w:rsidTr="005C7C3F">
        <w:trPr>
          <w:gridAfter w:val="1"/>
          <w:wAfter w:w="53" w:type="pct"/>
          <w:trHeight w:val="816"/>
          <w:tblCellSpacing w:w="0" w:type="dxa"/>
          <w:jc w:val="center"/>
        </w:trPr>
        <w:tc>
          <w:tcPr>
            <w:tcW w:w="861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  <w:hideMark/>
          </w:tcPr>
          <w:p w14:paraId="1530F779" w14:textId="77777777" w:rsidR="008738AF" w:rsidRPr="00A3091E" w:rsidRDefault="008738AF" w:rsidP="00127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4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  <w:hideMark/>
          </w:tcPr>
          <w:p w14:paraId="1530F77A" w14:textId="075C8353" w:rsidR="008738AF" w:rsidRPr="008738AF" w:rsidRDefault="007A0F5B" w:rsidP="00127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Cybersecurity Foundations</w:t>
            </w:r>
          </w:p>
        </w:tc>
        <w:tc>
          <w:tcPr>
            <w:tcW w:w="42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  <w:hideMark/>
          </w:tcPr>
          <w:p w14:paraId="1530F77B" w14:textId="18D2CD5B" w:rsidR="008738AF" w:rsidRPr="008738AF" w:rsidRDefault="007A0F5B" w:rsidP="00127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Architecture of Secure Operating Systems</w:t>
            </w:r>
            <w:r w:rsidR="00C26FE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, Applications, and Devices</w:t>
            </w:r>
          </w:p>
        </w:tc>
        <w:tc>
          <w:tcPr>
            <w:tcW w:w="53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  <w:hideMark/>
          </w:tcPr>
          <w:p w14:paraId="1530F77C" w14:textId="446CD3FF" w:rsidR="008738AF" w:rsidRPr="008738AF" w:rsidRDefault="00C26FE4" w:rsidP="00127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Risk Management and Cybersecurity</w:t>
            </w:r>
          </w:p>
        </w:tc>
        <w:tc>
          <w:tcPr>
            <w:tcW w:w="469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  <w:hideMark/>
          </w:tcPr>
          <w:p w14:paraId="1530F77D" w14:textId="1A05DE1F" w:rsidR="008738AF" w:rsidRPr="008738AF" w:rsidRDefault="00C26FE4" w:rsidP="00127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Cybersecurity Audit, Assessment, and Training (Cloud Security)</w:t>
            </w: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</w:tcPr>
          <w:p w14:paraId="1530F77E" w14:textId="769F7464" w:rsidR="008738AF" w:rsidRPr="008738AF" w:rsidRDefault="00C26FE4" w:rsidP="00127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Leading Technology Organizations</w:t>
            </w: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</w:tcPr>
          <w:p w14:paraId="1530F77F" w14:textId="471F3275" w:rsidR="008738AF" w:rsidRPr="008738AF" w:rsidRDefault="00C26FE4" w:rsidP="00127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E-Discovery, Digital Evidence, and Computer </w:t>
            </w:r>
            <w:r w:rsidR="006651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Forensics</w:t>
            </w:r>
          </w:p>
        </w:tc>
        <w:tc>
          <w:tcPr>
            <w:tcW w:w="469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</w:tcPr>
          <w:p w14:paraId="1530F780" w14:textId="7CE7DE48" w:rsidR="008738AF" w:rsidRPr="008738AF" w:rsidRDefault="00AC3866" w:rsidP="00A83E85">
            <w:pPr>
              <w:autoSpaceDE w:val="0"/>
              <w:autoSpaceDN w:val="0"/>
              <w:adjustRightInd w:val="0"/>
              <w:spacing w:before="11" w:after="0" w:line="26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Cybercrime, Cyberwar, and Threat Actors</w:t>
            </w: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</w:tcPr>
          <w:p w14:paraId="1530F781" w14:textId="24229284" w:rsidR="008738AF" w:rsidRPr="008738AF" w:rsidRDefault="00AC3866" w:rsidP="00127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Emerging Cybersecurity Threats</w:t>
            </w:r>
          </w:p>
        </w:tc>
        <w:tc>
          <w:tcPr>
            <w:tcW w:w="36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</w:tcPr>
          <w:p w14:paraId="1530F782" w14:textId="72BBEE9D" w:rsidR="008738AF" w:rsidRPr="008738AF" w:rsidRDefault="00AC3866" w:rsidP="00127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Internship</w:t>
            </w:r>
          </w:p>
        </w:tc>
        <w:tc>
          <w:tcPr>
            <w:tcW w:w="45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</w:tcPr>
          <w:p w14:paraId="1530F783" w14:textId="23D3361B" w:rsidR="008738AF" w:rsidRPr="008738AF" w:rsidRDefault="00AC3866" w:rsidP="00127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Capstone</w:t>
            </w:r>
          </w:p>
        </w:tc>
      </w:tr>
      <w:tr w:rsidR="00AC3866" w:rsidRPr="00A3091E" w14:paraId="1530F792" w14:textId="77777777" w:rsidTr="005C7C3F">
        <w:trPr>
          <w:gridAfter w:val="1"/>
          <w:wAfter w:w="53" w:type="pct"/>
          <w:tblCellSpacing w:w="0" w:type="dxa"/>
          <w:jc w:val="center"/>
        </w:trPr>
        <w:tc>
          <w:tcPr>
            <w:tcW w:w="8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hideMark/>
          </w:tcPr>
          <w:p w14:paraId="102F7B13" w14:textId="30B71B19" w:rsidR="00957081" w:rsidRDefault="008738AF" w:rsidP="009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sz w:val="20"/>
                <w:szCs w:val="20"/>
              </w:rPr>
            </w:pPr>
            <w:r w:rsidRPr="007A095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a.  </w:t>
            </w:r>
            <w:r w:rsidR="00957081">
              <w:rPr>
                <w:rFonts w:ascii="CenturyGothic" w:hAnsi="CenturyGothic" w:cs="CenturyGothic"/>
                <w:sz w:val="20"/>
                <w:szCs w:val="20"/>
              </w:rPr>
              <w:t>Explain current standards and practices in cybersecurity and how they are applied to cyber exposures and threats, including systems design, methods, and techniques</w:t>
            </w:r>
          </w:p>
          <w:p w14:paraId="1530F786" w14:textId="529783FC" w:rsidR="008738AF" w:rsidRPr="00A3091E" w:rsidRDefault="00957081" w:rsidP="009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CenturyGothic" w:hAnsi="CenturyGothic" w:cs="CenturyGothic"/>
                <w:sz w:val="20"/>
                <w:szCs w:val="20"/>
              </w:rPr>
              <w:t>aimed at prevention, mitigation, response, and recovery from cyber-attacks and intrusions</w:t>
            </w:r>
            <w:r w:rsidR="008738AF" w:rsidRPr="007A095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87" w14:textId="04F67E5E" w:rsidR="008738AF" w:rsidRPr="005C7C3F" w:rsidRDefault="006A0BF2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2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88" w14:textId="7F5A8654" w:rsidR="008738AF" w:rsidRPr="005C7C3F" w:rsidRDefault="006A0BF2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53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89" w14:textId="4EE04ED5" w:rsidR="008738AF" w:rsidRPr="005C7C3F" w:rsidRDefault="006A0BF2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69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8A" w14:textId="0E3D2736" w:rsidR="008738AF" w:rsidRPr="005C7C3F" w:rsidRDefault="006A0BF2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8B" w14:textId="5B15F052" w:rsidR="008738AF" w:rsidRPr="005C7C3F" w:rsidRDefault="006A0BF2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8C" w14:textId="77777777" w:rsidR="008738AF" w:rsidRPr="005C7C3F" w:rsidRDefault="008738A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8D" w14:textId="77777777" w:rsidR="008738AF" w:rsidRPr="005C7C3F" w:rsidRDefault="008738A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8E" w14:textId="73B17259" w:rsidR="008738AF" w:rsidRPr="005C7C3F" w:rsidRDefault="006A0BF2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6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8F" w14:textId="797CA422" w:rsidR="008738AF" w:rsidRPr="005C7C3F" w:rsidRDefault="006A0BF2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5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90" w14:textId="3DB1AA75" w:rsidR="008738AF" w:rsidRPr="005C7C3F" w:rsidRDefault="006A0BF2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</w:tr>
      <w:tr w:rsidR="00AC3866" w:rsidRPr="00A3091E" w14:paraId="1530F79F" w14:textId="77777777" w:rsidTr="005C7C3F">
        <w:trPr>
          <w:gridAfter w:val="1"/>
          <w:wAfter w:w="53" w:type="pct"/>
          <w:tblCellSpacing w:w="0" w:type="dxa"/>
          <w:jc w:val="center"/>
        </w:trPr>
        <w:tc>
          <w:tcPr>
            <w:tcW w:w="8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hideMark/>
          </w:tcPr>
          <w:p w14:paraId="1530F793" w14:textId="1E6F2E3C" w:rsidR="008738AF" w:rsidRPr="00A3091E" w:rsidRDefault="008738AF" w:rsidP="00114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7A095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b. </w:t>
            </w:r>
            <w:r w:rsidR="00957081">
              <w:rPr>
                <w:rFonts w:ascii="CenturyGothic" w:hAnsi="CenturyGothic" w:cs="CenturyGothic"/>
                <w:sz w:val="20"/>
                <w:szCs w:val="20"/>
              </w:rPr>
              <w:t>Develop a risk based approach to managing operational factors associated with cybersecurity.</w:t>
            </w:r>
          </w:p>
        </w:tc>
        <w:tc>
          <w:tcPr>
            <w:tcW w:w="44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94" w14:textId="48702F57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2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95" w14:textId="12D4F626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53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96" w14:textId="0EF3C59B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69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97" w14:textId="38F08ED2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98" w14:textId="7FA3DB03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99" w14:textId="77777777" w:rsidR="008738AF" w:rsidRPr="005C7C3F" w:rsidRDefault="008738A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9A" w14:textId="77777777" w:rsidR="008738AF" w:rsidRPr="005C7C3F" w:rsidRDefault="008738A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9B" w14:textId="4C16024B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6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9C" w14:textId="0362C8FF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5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9D" w14:textId="7FC598A1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</w:tr>
      <w:tr w:rsidR="00AC3866" w:rsidRPr="00A3091E" w14:paraId="1530F7AC" w14:textId="77777777" w:rsidTr="005C7C3F">
        <w:trPr>
          <w:gridAfter w:val="1"/>
          <w:wAfter w:w="53" w:type="pct"/>
          <w:tblCellSpacing w:w="0" w:type="dxa"/>
          <w:jc w:val="center"/>
        </w:trPr>
        <w:tc>
          <w:tcPr>
            <w:tcW w:w="8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hideMark/>
          </w:tcPr>
          <w:p w14:paraId="5A48F557" w14:textId="77777777" w:rsidR="00957081" w:rsidRDefault="008738AF" w:rsidP="009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hAnsi="CenturyGothic" w:cs="CenturyGothic"/>
                <w:sz w:val="20"/>
                <w:szCs w:val="20"/>
              </w:rPr>
            </w:pPr>
            <w:r w:rsidRPr="007A095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a. </w:t>
            </w:r>
            <w:r w:rsidR="00957081">
              <w:rPr>
                <w:rFonts w:ascii="CenturyGothic" w:hAnsi="CenturyGothic" w:cs="CenturyGothic"/>
                <w:sz w:val="20"/>
                <w:szCs w:val="20"/>
              </w:rPr>
              <w:t>Explain operating system security architecture concepts, including integrity and access control based security models and design, kernel protection, trusted</w:t>
            </w:r>
          </w:p>
          <w:p w14:paraId="1530F7A0" w14:textId="3BF8F155" w:rsidR="008738AF" w:rsidRPr="00A3091E" w:rsidRDefault="00957081" w:rsidP="009570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CenturyGothic" w:hAnsi="CenturyGothic" w:cs="CenturyGothic"/>
                <w:sz w:val="20"/>
                <w:szCs w:val="20"/>
              </w:rPr>
              <w:t>platform module, and security auditing.</w:t>
            </w:r>
            <w:r w:rsidR="008738AF" w:rsidRPr="007A095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A1" w14:textId="5A7D48F4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2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A2" w14:textId="1364AB36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53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A3" w14:textId="1808DFAE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69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A4" w14:textId="2779DE5E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A5" w14:textId="1DEEA9CC" w:rsidR="008738AF" w:rsidRPr="005C7C3F" w:rsidRDefault="008738A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A6" w14:textId="0C9501E3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69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A7" w14:textId="4B762400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A8" w14:textId="0E4FF93B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6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A9" w14:textId="2D190F1F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5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AA" w14:textId="3565E510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</w:tr>
      <w:tr w:rsidR="00AC3866" w:rsidRPr="00A3091E" w14:paraId="1530F7B9" w14:textId="77777777" w:rsidTr="005C7C3F">
        <w:trPr>
          <w:gridAfter w:val="1"/>
          <w:wAfter w:w="53" w:type="pct"/>
          <w:tblCellSpacing w:w="0" w:type="dxa"/>
          <w:jc w:val="center"/>
        </w:trPr>
        <w:tc>
          <w:tcPr>
            <w:tcW w:w="8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hideMark/>
          </w:tcPr>
          <w:p w14:paraId="1530F7AD" w14:textId="25C1613D" w:rsidR="008738AF" w:rsidRPr="00A3091E" w:rsidRDefault="008738AF" w:rsidP="00114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7A095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b. </w:t>
            </w:r>
            <w:r w:rsidR="00957081">
              <w:rPr>
                <w:rFonts w:ascii="CenturyGothic" w:hAnsi="CenturyGothic" w:cs="CenturyGothic"/>
                <w:sz w:val="20"/>
                <w:szCs w:val="20"/>
              </w:rPr>
              <w:t>Discuss the importance of operating system, embedded system and application testing for errors, and vulnerability and defect testing methodologies</w:t>
            </w:r>
            <w:r w:rsidRPr="007A095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AE" w14:textId="1CB2B55B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2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AF" w14:textId="0EE431EA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53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B0" w14:textId="635B86EB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69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B1" w14:textId="4953C5F4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B2" w14:textId="67F4ACFB" w:rsidR="008738AF" w:rsidRPr="005C7C3F" w:rsidRDefault="008738A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B3" w14:textId="38CBC66F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69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B4" w14:textId="2111779F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B5" w14:textId="3626DC50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6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B6" w14:textId="0BDEC2D5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5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B7" w14:textId="7BE509B7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</w:tr>
      <w:tr w:rsidR="00AC3866" w:rsidRPr="00A3091E" w14:paraId="1530F7C6" w14:textId="77777777" w:rsidTr="005C7C3F">
        <w:trPr>
          <w:gridAfter w:val="1"/>
          <w:wAfter w:w="53" w:type="pct"/>
          <w:tblCellSpacing w:w="0" w:type="dxa"/>
          <w:jc w:val="center"/>
        </w:trPr>
        <w:tc>
          <w:tcPr>
            <w:tcW w:w="8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hideMark/>
          </w:tcPr>
          <w:p w14:paraId="1530F7BA" w14:textId="2EC3E086" w:rsidR="008738AF" w:rsidRPr="00A3091E" w:rsidRDefault="008738AF" w:rsidP="00114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7A095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 xml:space="preserve">a. </w:t>
            </w:r>
            <w:r w:rsidR="00957081">
              <w:rPr>
                <w:rFonts w:ascii="CenturyGothic" w:hAnsi="CenturyGothic" w:cs="CenturyGothic"/>
                <w:sz w:val="20"/>
                <w:szCs w:val="20"/>
              </w:rPr>
              <w:t>Assess the importance of real-time internal hardware and software intelligence and the steps an organization must take to develop a comprehensive risk management strategy and policy</w:t>
            </w:r>
            <w:r w:rsidRPr="007A095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BB" w14:textId="7C8859E7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2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BC" w14:textId="15EDDAFF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53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BD" w14:textId="60F727A6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69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BE" w14:textId="04B9024B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BF" w14:textId="309D0A07" w:rsidR="008738AF" w:rsidRPr="005C7C3F" w:rsidRDefault="008738A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C0" w14:textId="4CC6AF64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69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C1" w14:textId="7D437C32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C2" w14:textId="21008772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6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C3" w14:textId="2C58EEDE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5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C4" w14:textId="6AD074F1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</w:tr>
      <w:tr w:rsidR="00AC3866" w:rsidRPr="00A3091E" w14:paraId="1530F7D3" w14:textId="77777777" w:rsidTr="005C7C3F">
        <w:trPr>
          <w:gridAfter w:val="1"/>
          <w:wAfter w:w="53" w:type="pct"/>
          <w:tblCellSpacing w:w="0" w:type="dxa"/>
          <w:jc w:val="center"/>
        </w:trPr>
        <w:tc>
          <w:tcPr>
            <w:tcW w:w="8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hideMark/>
          </w:tcPr>
          <w:p w14:paraId="1530F7C7" w14:textId="7781C6A6" w:rsidR="008738AF" w:rsidRPr="00A3091E" w:rsidRDefault="008738AF" w:rsidP="00114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7A095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b. </w:t>
            </w:r>
            <w:r w:rsidR="00957081">
              <w:rPr>
                <w:rFonts w:ascii="CenturyGothic" w:hAnsi="CenturyGothic" w:cs="CenturyGothic"/>
                <w:sz w:val="20"/>
                <w:szCs w:val="20"/>
              </w:rPr>
              <w:t>Apply communication techniques to inform management of the need for IT Risk Assessment and Management procedures.</w:t>
            </w:r>
          </w:p>
        </w:tc>
        <w:tc>
          <w:tcPr>
            <w:tcW w:w="44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C8" w14:textId="5A232787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2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C9" w14:textId="13967727" w:rsidR="008738AF" w:rsidRPr="005C7C3F" w:rsidRDefault="008738A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CA" w14:textId="32CBC48C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69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14:paraId="1530F7CB" w14:textId="4E400F4B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CC" w14:textId="0A978152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CD" w14:textId="7148EECB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69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CE" w14:textId="15FDD0F1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1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CF" w14:textId="4545764E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36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D0" w14:textId="14D8767D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  <w:tc>
          <w:tcPr>
            <w:tcW w:w="45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14:paraId="1530F7D1" w14:textId="4F465F51" w:rsidR="008738AF" w:rsidRPr="005C7C3F" w:rsidRDefault="005C7C3F" w:rsidP="00114A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4"/>
              </w:rPr>
            </w:pPr>
            <w:r w:rsidRPr="005C7C3F">
              <w:rPr>
                <w:rFonts w:ascii="Arial" w:eastAsia="Times New Roman" w:hAnsi="Arial" w:cs="Arial"/>
                <w:color w:val="0070C0"/>
                <w:sz w:val="20"/>
                <w:szCs w:val="24"/>
              </w:rPr>
              <w:t>X</w:t>
            </w:r>
          </w:p>
        </w:tc>
      </w:tr>
    </w:tbl>
    <w:p w14:paraId="1530F83C" w14:textId="77777777" w:rsidR="00A444C3" w:rsidRPr="00A444C3" w:rsidRDefault="00A444C3" w:rsidP="00A444C3">
      <w:pPr>
        <w:rPr>
          <w:rFonts w:ascii="Times New Roman" w:hAnsi="Times New Roman" w:cs="Times New Roman"/>
          <w:sz w:val="24"/>
        </w:rPr>
      </w:pPr>
    </w:p>
    <w:p w14:paraId="75E77722" w14:textId="77777777" w:rsidR="00143313" w:rsidRDefault="00143313" w:rsidP="00051BCC">
      <w:pPr>
        <w:autoSpaceDE w:val="0"/>
        <w:autoSpaceDN w:val="0"/>
        <w:adjustRightInd w:val="0"/>
        <w:spacing w:before="11" w:after="0" w:line="260" w:lineRule="exact"/>
        <w:jc w:val="center"/>
        <w:rPr>
          <w:rFonts w:ascii="Calibri" w:hAnsi="Calibri" w:cs="Calibri"/>
          <w:sz w:val="26"/>
          <w:szCs w:val="26"/>
        </w:rPr>
        <w:sectPr w:rsidR="00143313" w:rsidSect="00193C41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530F882" w14:textId="77777777" w:rsidR="00DE0824" w:rsidRPr="00DE0824" w:rsidRDefault="00DE0824" w:rsidP="0096722E">
      <w:pPr>
        <w:autoSpaceDE w:val="0"/>
        <w:autoSpaceDN w:val="0"/>
        <w:adjustRightInd w:val="0"/>
        <w:spacing w:before="11" w:after="0" w:line="260" w:lineRule="exact"/>
        <w:jc w:val="center"/>
        <w:rPr>
          <w:rFonts w:ascii="Times New Roman" w:hAnsi="Times New Roman" w:cs="Times New Roman"/>
          <w:b/>
          <w:sz w:val="24"/>
          <w:u w:val="single"/>
        </w:rPr>
      </w:pPr>
    </w:p>
    <w:sectPr w:rsidR="00DE0824" w:rsidRPr="00DE0824" w:rsidSect="00193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8956" w14:textId="77777777" w:rsidR="00FA7570" w:rsidRDefault="00FA7570" w:rsidP="00E80D4F">
      <w:pPr>
        <w:spacing w:after="0" w:line="240" w:lineRule="auto"/>
      </w:pPr>
      <w:r>
        <w:separator/>
      </w:r>
    </w:p>
  </w:endnote>
  <w:endnote w:type="continuationSeparator" w:id="0">
    <w:p w14:paraId="1BB478EB" w14:textId="77777777" w:rsidR="00FA7570" w:rsidRDefault="00FA7570" w:rsidP="00E8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522D" w14:textId="77777777" w:rsidR="00FA7570" w:rsidRDefault="00FA7570" w:rsidP="00E80D4F">
      <w:pPr>
        <w:spacing w:after="0" w:line="240" w:lineRule="auto"/>
      </w:pPr>
      <w:r>
        <w:separator/>
      </w:r>
    </w:p>
  </w:footnote>
  <w:footnote w:type="continuationSeparator" w:id="0">
    <w:p w14:paraId="386DAFBC" w14:textId="77777777" w:rsidR="00FA7570" w:rsidRDefault="00FA7570" w:rsidP="00E80D4F">
      <w:pPr>
        <w:spacing w:after="0" w:line="240" w:lineRule="auto"/>
      </w:pPr>
      <w:r>
        <w:continuationSeparator/>
      </w:r>
    </w:p>
  </w:footnote>
  <w:footnote w:id="1">
    <w:p w14:paraId="1530F88C" w14:textId="77777777" w:rsidR="00E80D4F" w:rsidRDefault="00E80D4F">
      <w:pPr>
        <w:pStyle w:val="FootnoteText"/>
      </w:pPr>
      <w:r>
        <w:rPr>
          <w:rStyle w:val="FootnoteReference"/>
        </w:rPr>
        <w:footnoteRef/>
      </w:r>
      <w:r>
        <w:t xml:space="preserve"> Table a</w:t>
      </w:r>
      <w:r w:rsidR="00A83E85">
        <w:t>dapted from Curriculum Mapping Template from</w:t>
      </w:r>
      <w:r w:rsidR="00A83E85" w:rsidRPr="00A83E85">
        <w:t xml:space="preserve"> </w:t>
      </w:r>
      <w:r w:rsidR="00A83E85">
        <w:t xml:space="preserve">Lehman College Office of Assessment and Planning.  Retrieved Nov. 7., 2013 from </w:t>
      </w:r>
      <w:r w:rsidR="00A83E85" w:rsidRPr="00A83E85">
        <w:t>http://www.lehman.edu/research/assessment/templates.php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517"/>
    <w:multiLevelType w:val="hybridMultilevel"/>
    <w:tmpl w:val="8D826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13A82"/>
    <w:multiLevelType w:val="hybridMultilevel"/>
    <w:tmpl w:val="9EF8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01E2C"/>
    <w:multiLevelType w:val="hybridMultilevel"/>
    <w:tmpl w:val="0060C4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E062C"/>
    <w:multiLevelType w:val="hybridMultilevel"/>
    <w:tmpl w:val="0060C4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D7B85"/>
    <w:multiLevelType w:val="hybridMultilevel"/>
    <w:tmpl w:val="D608A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41B7"/>
    <w:multiLevelType w:val="hybridMultilevel"/>
    <w:tmpl w:val="7EAA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567F5"/>
    <w:multiLevelType w:val="hybridMultilevel"/>
    <w:tmpl w:val="0060C4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F4032"/>
    <w:multiLevelType w:val="hybridMultilevel"/>
    <w:tmpl w:val="0060C4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692126"/>
    <w:multiLevelType w:val="hybridMultilevel"/>
    <w:tmpl w:val="949A6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12F35"/>
    <w:multiLevelType w:val="hybridMultilevel"/>
    <w:tmpl w:val="6BBC6BFE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 w15:restartNumberingAfterBreak="0">
    <w:nsid w:val="4A253D1C"/>
    <w:multiLevelType w:val="hybridMultilevel"/>
    <w:tmpl w:val="4218DE3C"/>
    <w:lvl w:ilvl="0" w:tplc="46CA1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EA4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9A7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41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CF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74E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AF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B85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EB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8C53D6F"/>
    <w:multiLevelType w:val="hybridMultilevel"/>
    <w:tmpl w:val="1D384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42536"/>
    <w:multiLevelType w:val="hybridMultilevel"/>
    <w:tmpl w:val="7AE411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03F4E"/>
    <w:multiLevelType w:val="hybridMultilevel"/>
    <w:tmpl w:val="91A4D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56B89"/>
    <w:multiLevelType w:val="hybridMultilevel"/>
    <w:tmpl w:val="579E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249222">
    <w:abstractNumId w:val="0"/>
  </w:num>
  <w:num w:numId="2" w16cid:durableId="1876189562">
    <w:abstractNumId w:val="10"/>
  </w:num>
  <w:num w:numId="3" w16cid:durableId="150945798">
    <w:abstractNumId w:val="5"/>
  </w:num>
  <w:num w:numId="4" w16cid:durableId="1805611632">
    <w:abstractNumId w:val="14"/>
  </w:num>
  <w:num w:numId="5" w16cid:durableId="545072138">
    <w:abstractNumId w:val="12"/>
  </w:num>
  <w:num w:numId="6" w16cid:durableId="1661231670">
    <w:abstractNumId w:val="1"/>
  </w:num>
  <w:num w:numId="7" w16cid:durableId="1244030938">
    <w:abstractNumId w:val="9"/>
  </w:num>
  <w:num w:numId="8" w16cid:durableId="511915590">
    <w:abstractNumId w:val="4"/>
  </w:num>
  <w:num w:numId="9" w16cid:durableId="1210916556">
    <w:abstractNumId w:val="11"/>
  </w:num>
  <w:num w:numId="10" w16cid:durableId="1358310927">
    <w:abstractNumId w:val="13"/>
  </w:num>
  <w:num w:numId="11" w16cid:durableId="959340740">
    <w:abstractNumId w:val="7"/>
  </w:num>
  <w:num w:numId="12" w16cid:durableId="520516404">
    <w:abstractNumId w:val="3"/>
  </w:num>
  <w:num w:numId="13" w16cid:durableId="1748065712">
    <w:abstractNumId w:val="6"/>
  </w:num>
  <w:num w:numId="14" w16cid:durableId="1995139321">
    <w:abstractNumId w:val="2"/>
  </w:num>
  <w:num w:numId="15" w16cid:durableId="1696538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E4"/>
    <w:rsid w:val="0003014B"/>
    <w:rsid w:val="00033005"/>
    <w:rsid w:val="00051BCC"/>
    <w:rsid w:val="00057070"/>
    <w:rsid w:val="000704A9"/>
    <w:rsid w:val="00080392"/>
    <w:rsid w:val="000B5A91"/>
    <w:rsid w:val="000C6742"/>
    <w:rsid w:val="000E1346"/>
    <w:rsid w:val="000F1EDA"/>
    <w:rsid w:val="00114AF6"/>
    <w:rsid w:val="001401C9"/>
    <w:rsid w:val="001415A6"/>
    <w:rsid w:val="00143313"/>
    <w:rsid w:val="0015371F"/>
    <w:rsid w:val="00174079"/>
    <w:rsid w:val="00174DB1"/>
    <w:rsid w:val="00193C41"/>
    <w:rsid w:val="001B71B4"/>
    <w:rsid w:val="001D4D14"/>
    <w:rsid w:val="001D69D8"/>
    <w:rsid w:val="001D7154"/>
    <w:rsid w:val="00211375"/>
    <w:rsid w:val="0022610E"/>
    <w:rsid w:val="002F5B83"/>
    <w:rsid w:val="0033164A"/>
    <w:rsid w:val="003508BE"/>
    <w:rsid w:val="003553DA"/>
    <w:rsid w:val="00365049"/>
    <w:rsid w:val="003A500F"/>
    <w:rsid w:val="00402D10"/>
    <w:rsid w:val="004425C5"/>
    <w:rsid w:val="004576DB"/>
    <w:rsid w:val="00500694"/>
    <w:rsid w:val="00512CE4"/>
    <w:rsid w:val="00520E07"/>
    <w:rsid w:val="00572AC6"/>
    <w:rsid w:val="00576318"/>
    <w:rsid w:val="005A057F"/>
    <w:rsid w:val="005B5B4E"/>
    <w:rsid w:val="005C7C3F"/>
    <w:rsid w:val="005E3B0C"/>
    <w:rsid w:val="00617707"/>
    <w:rsid w:val="00665147"/>
    <w:rsid w:val="00685C37"/>
    <w:rsid w:val="0068693A"/>
    <w:rsid w:val="00696904"/>
    <w:rsid w:val="006A0BF2"/>
    <w:rsid w:val="006A59DD"/>
    <w:rsid w:val="006F0181"/>
    <w:rsid w:val="007235F5"/>
    <w:rsid w:val="00756AB3"/>
    <w:rsid w:val="007650C9"/>
    <w:rsid w:val="0077265A"/>
    <w:rsid w:val="00777E67"/>
    <w:rsid w:val="007A095D"/>
    <w:rsid w:val="007A0F5B"/>
    <w:rsid w:val="007B41F0"/>
    <w:rsid w:val="00825D1B"/>
    <w:rsid w:val="00834F3C"/>
    <w:rsid w:val="00872A97"/>
    <w:rsid w:val="008738AF"/>
    <w:rsid w:val="00881C55"/>
    <w:rsid w:val="008A43C2"/>
    <w:rsid w:val="00907D30"/>
    <w:rsid w:val="009304F9"/>
    <w:rsid w:val="00937E66"/>
    <w:rsid w:val="009502D9"/>
    <w:rsid w:val="009515FF"/>
    <w:rsid w:val="00957081"/>
    <w:rsid w:val="00963ABE"/>
    <w:rsid w:val="0096722E"/>
    <w:rsid w:val="00970258"/>
    <w:rsid w:val="009736B8"/>
    <w:rsid w:val="0098564B"/>
    <w:rsid w:val="009B12FC"/>
    <w:rsid w:val="009C6516"/>
    <w:rsid w:val="009D690B"/>
    <w:rsid w:val="009E0C04"/>
    <w:rsid w:val="00A444C3"/>
    <w:rsid w:val="00A8043B"/>
    <w:rsid w:val="00A8068D"/>
    <w:rsid w:val="00A83E85"/>
    <w:rsid w:val="00AA4076"/>
    <w:rsid w:val="00AC3866"/>
    <w:rsid w:val="00AC62CE"/>
    <w:rsid w:val="00AE1BB2"/>
    <w:rsid w:val="00AF0C73"/>
    <w:rsid w:val="00AF5D62"/>
    <w:rsid w:val="00AF71DD"/>
    <w:rsid w:val="00B158E7"/>
    <w:rsid w:val="00B31153"/>
    <w:rsid w:val="00B6225B"/>
    <w:rsid w:val="00B6569C"/>
    <w:rsid w:val="00B66916"/>
    <w:rsid w:val="00B77589"/>
    <w:rsid w:val="00B803CE"/>
    <w:rsid w:val="00B83FF9"/>
    <w:rsid w:val="00B92187"/>
    <w:rsid w:val="00BB2D59"/>
    <w:rsid w:val="00C26FE4"/>
    <w:rsid w:val="00C55F16"/>
    <w:rsid w:val="00C67CE4"/>
    <w:rsid w:val="00C95E80"/>
    <w:rsid w:val="00C979A7"/>
    <w:rsid w:val="00C97A9D"/>
    <w:rsid w:val="00CA6C40"/>
    <w:rsid w:val="00CB72E3"/>
    <w:rsid w:val="00CE7C8C"/>
    <w:rsid w:val="00D028C0"/>
    <w:rsid w:val="00D21B57"/>
    <w:rsid w:val="00D2623F"/>
    <w:rsid w:val="00D723C9"/>
    <w:rsid w:val="00DB1E58"/>
    <w:rsid w:val="00DC3D78"/>
    <w:rsid w:val="00DC6F44"/>
    <w:rsid w:val="00DE0824"/>
    <w:rsid w:val="00DE4CCD"/>
    <w:rsid w:val="00DF5FB5"/>
    <w:rsid w:val="00DF7DE5"/>
    <w:rsid w:val="00E00445"/>
    <w:rsid w:val="00E03315"/>
    <w:rsid w:val="00E22846"/>
    <w:rsid w:val="00E80D4F"/>
    <w:rsid w:val="00EB465C"/>
    <w:rsid w:val="00EC0F59"/>
    <w:rsid w:val="00EF205C"/>
    <w:rsid w:val="00EF3F9E"/>
    <w:rsid w:val="00F03CAA"/>
    <w:rsid w:val="00F23471"/>
    <w:rsid w:val="00F23FEE"/>
    <w:rsid w:val="00F950E2"/>
    <w:rsid w:val="00F95D57"/>
    <w:rsid w:val="00FA6CFD"/>
    <w:rsid w:val="00FA7570"/>
    <w:rsid w:val="00FB1A81"/>
    <w:rsid w:val="00FC213A"/>
    <w:rsid w:val="00FD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0F6D6"/>
  <w15:docId w15:val="{B975D0BB-8FEE-43FF-962E-9F44852C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1DD"/>
    <w:pPr>
      <w:ind w:left="720"/>
      <w:contextualSpacing/>
    </w:pPr>
  </w:style>
  <w:style w:type="table" w:styleId="TableGrid">
    <w:name w:val="Table Grid"/>
    <w:basedOn w:val="TableNormal"/>
    <w:uiPriority w:val="59"/>
    <w:rsid w:val="001B7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4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5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D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0D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0D4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50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8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8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8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6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0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9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92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99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43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83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90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79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676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866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181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10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919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123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158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6673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099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1929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1241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696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04315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3055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73745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209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89744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2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1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DDB2D-F1B5-4C94-B1D3-AF0446CF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rebner</dc:creator>
  <cp:lastModifiedBy>Rachel Ebner</cp:lastModifiedBy>
  <cp:revision>2</cp:revision>
  <dcterms:created xsi:type="dcterms:W3CDTF">2026-05-13T00:51:00Z</dcterms:created>
  <dcterms:modified xsi:type="dcterms:W3CDTF">2026-05-13T00:51:00Z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3fd474-4f3c-44ed-88fb-5cc4bd2471bf_Enabled">
    <vt:lpwstr>true</vt:lpwstr>
  </property>
  <property fmtid="{D5CDD505-2E9C-101B-9397-08002B2CF9AE}" pid="3" name="MSIP_Label_a73fd474-4f3c-44ed-88fb-5cc4bd2471bf_SetDate">
    <vt:lpwstr>2025-12-15T19:26:33Z</vt:lpwstr>
  </property>
  <property fmtid="{D5CDD505-2E9C-101B-9397-08002B2CF9AE}" pid="4" name="MSIP_Label_a73fd474-4f3c-44ed-88fb-5cc4bd2471bf_Method">
    <vt:lpwstr>Standard</vt:lpwstr>
  </property>
  <property fmtid="{D5CDD505-2E9C-101B-9397-08002B2CF9AE}" pid="5" name="MSIP_Label_a73fd474-4f3c-44ed-88fb-5cc4bd2471bf_Name">
    <vt:lpwstr>defa4170-0d19-0005-0004-bc88714345d2</vt:lpwstr>
  </property>
  <property fmtid="{D5CDD505-2E9C-101B-9397-08002B2CF9AE}" pid="6" name="MSIP_Label_a73fd474-4f3c-44ed-88fb-5cc4bd2471bf_SiteId">
    <vt:lpwstr>8d1a69ec-03b5-4345-ae21-dad112f5fb4f</vt:lpwstr>
  </property>
  <property fmtid="{D5CDD505-2E9C-101B-9397-08002B2CF9AE}" pid="7" name="MSIP_Label_a73fd474-4f3c-44ed-88fb-5cc4bd2471bf_ActionId">
    <vt:lpwstr>da7330ec-663c-440c-9870-497b79a2839b</vt:lpwstr>
  </property>
  <property fmtid="{D5CDD505-2E9C-101B-9397-08002B2CF9AE}" pid="8" name="MSIP_Label_a73fd474-4f3c-44ed-88fb-5cc4bd2471bf_ContentBits">
    <vt:lpwstr>0</vt:lpwstr>
  </property>
  <property fmtid="{D5CDD505-2E9C-101B-9397-08002B2CF9AE}" pid="9" name="MSIP_Label_a73fd474-4f3c-44ed-88fb-5cc4bd2471bf_Tag">
    <vt:lpwstr>50, 3, 0, 1</vt:lpwstr>
  </property>
</Properties>
</file>