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CC76A" w14:textId="77777777" w:rsidR="00051223" w:rsidRDefault="00051223" w:rsidP="00EE2475">
      <w:pPr>
        <w:rPr>
          <w:rFonts w:ascii="Arial" w:hAnsi="Arial" w:cs="Arial"/>
          <w:b/>
        </w:rPr>
      </w:pPr>
    </w:p>
    <w:p w14:paraId="607E3384" w14:textId="473EEC64" w:rsidR="00B42790" w:rsidRPr="00051223" w:rsidRDefault="0021396B" w:rsidP="005742DB">
      <w:pPr>
        <w:jc w:val="center"/>
        <w:rPr>
          <w:rFonts w:ascii="Arial" w:hAnsi="Arial" w:cs="Arial"/>
          <w:b/>
        </w:rPr>
      </w:pPr>
      <w:r>
        <w:rPr>
          <w:rFonts w:ascii="Arial" w:hAnsi="Arial" w:cs="Arial"/>
          <w:b/>
        </w:rPr>
        <w:t>October</w:t>
      </w:r>
      <w:r w:rsidR="00862EB9">
        <w:rPr>
          <w:rFonts w:ascii="Arial" w:hAnsi="Arial" w:cs="Arial"/>
          <w:b/>
        </w:rPr>
        <w:t xml:space="preserve"> </w:t>
      </w:r>
      <w:r w:rsidR="0001339B">
        <w:rPr>
          <w:rFonts w:ascii="Arial" w:hAnsi="Arial" w:cs="Arial"/>
          <w:b/>
        </w:rPr>
        <w:t>2026</w:t>
      </w:r>
    </w:p>
    <w:p w14:paraId="4F544C2E" w14:textId="63D92AD7" w:rsidR="00AE3DBE" w:rsidRDefault="00AE3DBE" w:rsidP="00AE3DBE">
      <w:pPr>
        <w:spacing w:before="100" w:beforeAutospacing="1" w:after="100" w:afterAutospacing="1"/>
      </w:pPr>
      <w:r>
        <w:rPr>
          <w:i/>
          <w:iCs/>
          <w:color w:val="000000"/>
          <w:shd w:val="clear" w:color="auto" w:fill="FFFFFF"/>
        </w:rPr>
        <w:t xml:space="preserve">Please share with your faculty: </w:t>
      </w:r>
    </w:p>
    <w:p w14:paraId="0071BAE3" w14:textId="5B31F695" w:rsidR="00810A50" w:rsidRDefault="0021396B" w:rsidP="00B35326">
      <w:pPr>
        <w:rPr>
          <w:b/>
          <w:bCs/>
        </w:rPr>
      </w:pPr>
      <w:r>
        <w:rPr>
          <w:b/>
          <w:bCs/>
        </w:rPr>
        <w:t>Improving students’ metacognition with formative assessment</w:t>
      </w:r>
    </w:p>
    <w:p w14:paraId="52BD0B72" w14:textId="77777777" w:rsidR="0001339B" w:rsidRDefault="0001339B" w:rsidP="00B35326">
      <w:pPr>
        <w:rPr>
          <w:b/>
          <w:bCs/>
        </w:rPr>
      </w:pPr>
    </w:p>
    <w:p w14:paraId="58B563FF" w14:textId="24F7C6AC" w:rsidR="00A97168" w:rsidRPr="00A97168" w:rsidRDefault="00820E7C" w:rsidP="00A97168">
      <w:r w:rsidRPr="00820E7C">
        <w:t xml:space="preserve">Metacognition is being able to think about your own thought processes including what you know, don’t know, </w:t>
      </w:r>
      <w:r w:rsidR="00141C0D">
        <w:t xml:space="preserve">and </w:t>
      </w:r>
      <w:r w:rsidRPr="00820E7C">
        <w:t>what you need to do to achieve your learning goa</w:t>
      </w:r>
      <w:r>
        <w:t xml:space="preserve">l </w:t>
      </w:r>
      <w:r w:rsidRPr="00820E7C">
        <w:t>(Flavell, 1979).</w:t>
      </w:r>
      <w:r>
        <w:t xml:space="preserve">  </w:t>
      </w:r>
      <w:r w:rsidR="00A97168">
        <w:t xml:space="preserve">Metacognitive abilities are important for students to develop so that they can identify gaps in their learning and seek the help that they need.  In fact, according to the </w:t>
      </w:r>
      <w:r w:rsidR="00495CA6">
        <w:t xml:space="preserve">psychologist </w:t>
      </w:r>
      <w:r w:rsidR="00A97168" w:rsidRPr="00A97168">
        <w:t xml:space="preserve">Angela Duckworth (2026, para. 7) “college students who proactively seek assistance from others typically outperform those who avoid doing so”. </w:t>
      </w:r>
    </w:p>
    <w:p w14:paraId="71D892DD" w14:textId="77777777" w:rsidR="00A97168" w:rsidRDefault="00A97168" w:rsidP="00820E7C"/>
    <w:p w14:paraId="29934290" w14:textId="5B7DDB91" w:rsidR="00820E7C" w:rsidRPr="00820E7C" w:rsidRDefault="00820E7C" w:rsidP="00820E7C">
      <w:r w:rsidRPr="00820E7C">
        <w:t xml:space="preserve">Formative assessment is not only </w:t>
      </w:r>
      <w:r w:rsidR="00A97168" w:rsidRPr="00820E7C">
        <w:t>a tool</w:t>
      </w:r>
      <w:r w:rsidRPr="00820E7C">
        <w:t xml:space="preserve"> for helping educators identify gaps in student knowledge but also helps students become more metacognitively aware about their own learning processes (Bady, M. &amp; Forest, C., 2018).</w:t>
      </w:r>
      <w:r>
        <w:t xml:space="preserve"> </w:t>
      </w:r>
      <w:r w:rsidR="00A97168">
        <w:t>Unlike summative assessments which are evaluative in nature, formative assessments provide students and instructors with feedback about the extent of student learning during instruction so that students can improve their learning and instructors can adjust their instruction before</w:t>
      </w:r>
      <w:r w:rsidR="00495CA6">
        <w:t xml:space="preserve"> students’ performance is evaluated</w:t>
      </w:r>
      <w:r w:rsidR="00B21C98">
        <w:t xml:space="preserve"> </w:t>
      </w:r>
      <w:r w:rsidR="00A97168" w:rsidRPr="00A97168">
        <w:t>(Black &amp; Wiliam, 2009)</w:t>
      </w:r>
      <w:r w:rsidR="00A97168">
        <w:t xml:space="preserve">.  </w:t>
      </w:r>
    </w:p>
    <w:p w14:paraId="64431465" w14:textId="116D4E4E" w:rsidR="00820E7C" w:rsidRDefault="00820E7C" w:rsidP="00820E7C"/>
    <w:p w14:paraId="78B78E3B" w14:textId="1596BB79" w:rsidR="00B21C98" w:rsidRDefault="00B21C98" w:rsidP="00820E7C">
      <w:r>
        <w:t>Below are some examples of formative assessments that can be used to help improve students’ metacognition.</w:t>
      </w:r>
    </w:p>
    <w:p w14:paraId="4CB22154" w14:textId="77777777" w:rsidR="00B21C98" w:rsidRDefault="00B21C98" w:rsidP="00820E7C"/>
    <w:p w14:paraId="309D3390" w14:textId="60C2B5D3" w:rsidR="00B21C98" w:rsidRPr="00B21C98" w:rsidRDefault="00B21C98" w:rsidP="00B21C98">
      <w:r>
        <w:rPr>
          <w:b/>
          <w:bCs/>
        </w:rPr>
        <w:t>Muddiest point</w:t>
      </w:r>
      <w:r w:rsidR="00495CA6">
        <w:rPr>
          <w:b/>
          <w:bCs/>
        </w:rPr>
        <w:t xml:space="preserve"> </w:t>
      </w:r>
      <w:r w:rsidR="00DA7A7D">
        <w:rPr>
          <w:b/>
          <w:bCs/>
        </w:rPr>
        <w:t>questions</w:t>
      </w:r>
      <w:r w:rsidR="00495CA6">
        <w:rPr>
          <w:b/>
          <w:bCs/>
        </w:rPr>
        <w:t>:</w:t>
      </w:r>
      <w:r>
        <w:rPr>
          <w:b/>
          <w:bCs/>
        </w:rPr>
        <w:t xml:space="preserve"> </w:t>
      </w:r>
      <w:r w:rsidRPr="00B21C98">
        <w:t>Students a</w:t>
      </w:r>
      <w:r>
        <w:t>re asked</w:t>
      </w:r>
      <w:r w:rsidRPr="00B21C98">
        <w:t xml:space="preserve"> to write down the most confusing concept they learned during class.</w:t>
      </w:r>
      <w:r w:rsidR="00A65156">
        <w:t xml:space="preserve"> </w:t>
      </w:r>
      <w:r>
        <w:t xml:space="preserve">This exercise helps students become more metacognitively </w:t>
      </w:r>
      <w:r w:rsidR="00A65156">
        <w:t xml:space="preserve">aware </w:t>
      </w:r>
      <w:r>
        <w:t xml:space="preserve">by identifying gaps in their knowledge.  </w:t>
      </w:r>
    </w:p>
    <w:p w14:paraId="12707666" w14:textId="19CFDD2D" w:rsidR="00B21C98" w:rsidRDefault="00B21C98" w:rsidP="00820E7C">
      <w:pPr>
        <w:rPr>
          <w:b/>
          <w:bCs/>
        </w:rPr>
      </w:pPr>
    </w:p>
    <w:p w14:paraId="708369CD" w14:textId="660EDD9B" w:rsidR="00B21C98" w:rsidRPr="00B21C98" w:rsidRDefault="00B21C98" w:rsidP="00B21C98">
      <w:r w:rsidRPr="00B21C98">
        <w:rPr>
          <w:b/>
          <w:bCs/>
        </w:rPr>
        <w:t>Exit tickets</w:t>
      </w:r>
      <w:r>
        <w:rPr>
          <w:b/>
          <w:bCs/>
        </w:rPr>
        <w:t xml:space="preserve">: </w:t>
      </w:r>
      <w:r w:rsidRPr="00B21C98">
        <w:t>Before leaving class</w:t>
      </w:r>
      <w:r w:rsidR="00A65156">
        <w:t xml:space="preserve"> </w:t>
      </w:r>
      <w:r w:rsidRPr="00B21C98">
        <w:t xml:space="preserve">ask students to write down one key concept they learned, one point of confusion or question they still have, and one topic they’d like to explore further.  This technique provides a way to check students’ understanding of the material and serves as a metacognitive technique to help students reflect on their own learning (Voorhees et al., 2022).  </w:t>
      </w:r>
    </w:p>
    <w:p w14:paraId="4543BB12" w14:textId="7C7EDEF2" w:rsidR="00B21C98" w:rsidRPr="00B21C98" w:rsidRDefault="00B21C98" w:rsidP="00820E7C">
      <w:pPr>
        <w:rPr>
          <w:b/>
          <w:bCs/>
        </w:rPr>
      </w:pPr>
    </w:p>
    <w:p w14:paraId="25DE4296" w14:textId="68BDCC5B" w:rsidR="00177409" w:rsidRDefault="00AC3D6E" w:rsidP="00140E5E">
      <w:pPr>
        <w:rPr>
          <w:b/>
          <w:bCs/>
        </w:rPr>
      </w:pPr>
      <w:r>
        <w:rPr>
          <w:b/>
          <w:bCs/>
        </w:rPr>
        <w:t xml:space="preserve">Minute papers: </w:t>
      </w:r>
      <w:r w:rsidRPr="00AC3D6E">
        <w:t>Ask students to spend a few minutes responding to a reflection prompt about one of the topics covered during the class.</w:t>
      </w:r>
      <w:r>
        <w:t xml:space="preserve">  </w:t>
      </w:r>
      <w:r w:rsidRPr="00AC3D6E">
        <w:t xml:space="preserve">This technique will enable </w:t>
      </w:r>
      <w:r w:rsidRPr="00AC3D6E">
        <w:lastRenderedPageBreak/>
        <w:t xml:space="preserve">students to </w:t>
      </w:r>
      <w:r>
        <w:t xml:space="preserve">think critically </w:t>
      </w:r>
      <w:r w:rsidRPr="00AC3D6E">
        <w:t>about a topic</w:t>
      </w:r>
      <w:r>
        <w:t>. For example, students can be asked to make connections between</w:t>
      </w:r>
      <w:r w:rsidRPr="00AC3D6E">
        <w:t xml:space="preserve"> </w:t>
      </w:r>
      <w:r>
        <w:t xml:space="preserve">current </w:t>
      </w:r>
      <w:r w:rsidRPr="00AC3D6E">
        <w:t xml:space="preserve">material and </w:t>
      </w:r>
      <w:r>
        <w:t xml:space="preserve">previously learned material.  Or they </w:t>
      </w:r>
      <w:r w:rsidR="00A65156">
        <w:t xml:space="preserve">can </w:t>
      </w:r>
      <w:r>
        <w:t xml:space="preserve">be asked to apply one of the topics </w:t>
      </w:r>
      <w:r w:rsidRPr="00AC3D6E">
        <w:t>to a real-world situation</w:t>
      </w:r>
      <w:r w:rsidR="00A65156">
        <w:t>.</w:t>
      </w:r>
      <w:r>
        <w:t xml:space="preserve">  They could also be asked to challenge one of the ideas that they learned about in class or from the readings.  </w:t>
      </w:r>
    </w:p>
    <w:p w14:paraId="1A9766FA" w14:textId="77777777" w:rsidR="00177409" w:rsidRDefault="00177409" w:rsidP="006973C6"/>
    <w:p w14:paraId="75E3CA06" w14:textId="5A07DBC7" w:rsidR="00AC3D6E" w:rsidRPr="00DA7A7D" w:rsidRDefault="00DA7A7D" w:rsidP="00AC3D6E">
      <w:r w:rsidRPr="00DA7A7D">
        <w:rPr>
          <w:b/>
          <w:bCs/>
        </w:rPr>
        <w:t>Confidence ratings:</w:t>
      </w:r>
      <w:r w:rsidRPr="00DA7A7D">
        <w:t xml:space="preserve"> Ask students a carefully designed question about their understanding of the material and then have them also rate their confidence in their answer.</w:t>
      </w:r>
      <w:r w:rsidR="00A65156">
        <w:t xml:space="preserve"> </w:t>
      </w:r>
      <w:r w:rsidR="00AC3D6E" w:rsidRPr="00DA7A7D">
        <w:t>This technique will give you insight about a student’s understanding and will foster students’ metacognitive awareness by helping them more accurately evaluate what they know and still don’t know (Kenney &amp; Bailey, 2021).</w:t>
      </w:r>
    </w:p>
    <w:p w14:paraId="782C5A64" w14:textId="383C21A7" w:rsidR="00AC3D6E" w:rsidRPr="00DA7A7D" w:rsidRDefault="00AC3D6E" w:rsidP="00AC3D6E"/>
    <w:p w14:paraId="6455A8E9" w14:textId="41627117" w:rsidR="00DA7A7D" w:rsidRPr="00DA7A7D" w:rsidRDefault="00DA7A7D" w:rsidP="00DA7A7D">
      <w:r w:rsidRPr="00DA7A7D">
        <w:rPr>
          <w:b/>
          <w:bCs/>
        </w:rPr>
        <w:t>Rubrics</w:t>
      </w:r>
      <w:r>
        <w:rPr>
          <w:b/>
          <w:bCs/>
        </w:rPr>
        <w:t xml:space="preserve">: </w:t>
      </w:r>
      <w:r w:rsidRPr="00DA7A7D">
        <w:t xml:space="preserve">Rubrics </w:t>
      </w:r>
      <w:r>
        <w:t>can serve</w:t>
      </w:r>
      <w:r w:rsidRPr="00DA7A7D">
        <w:t xml:space="preserve"> as a means of formative self-assessment</w:t>
      </w:r>
      <w:r>
        <w:t xml:space="preserve"> w</w:t>
      </w:r>
      <w:r w:rsidRPr="00DA7A7D">
        <w:t>hen instructors provide students with rubrics ahead of time</w:t>
      </w:r>
      <w:r>
        <w:t>.</w:t>
      </w:r>
      <w:r w:rsidR="00A65156">
        <w:t xml:space="preserve"> </w:t>
      </w:r>
      <w:r>
        <w:t>Rubrics enable</w:t>
      </w:r>
      <w:r w:rsidRPr="00DA7A7D">
        <w:t xml:space="preserve"> students </w:t>
      </w:r>
      <w:r>
        <w:t xml:space="preserve">to </w:t>
      </w:r>
      <w:r w:rsidRPr="00DA7A7D">
        <w:t>self-assess their own work against stated criteria prior to being evaluated on the assignment</w:t>
      </w:r>
      <w:r>
        <w:t xml:space="preserve">.  Rubrics </w:t>
      </w:r>
      <w:r w:rsidRPr="00DA7A7D">
        <w:t xml:space="preserve">can promote students’ metacognitive awareness by </w:t>
      </w:r>
      <w:r>
        <w:t xml:space="preserve">encouraging them </w:t>
      </w:r>
      <w:r w:rsidRPr="00DA7A7D">
        <w:t>to reflect on their own work and make revisions prior to submitting their assignment</w:t>
      </w:r>
      <w:r w:rsidR="006C238B">
        <w:t>s</w:t>
      </w:r>
      <w:r w:rsidRPr="00DA7A7D">
        <w:t xml:space="preserve"> (Andrade, H. L., 2007).</w:t>
      </w:r>
    </w:p>
    <w:p w14:paraId="34B69163" w14:textId="453DD5ED" w:rsidR="00AC3D6E" w:rsidRPr="00AC3D6E" w:rsidRDefault="00AC3D6E" w:rsidP="006973C6"/>
    <w:p w14:paraId="175CA26B" w14:textId="083B3C64" w:rsidR="002B18F8" w:rsidRDefault="002B18F8" w:rsidP="00140E5E">
      <w:pPr>
        <w:rPr>
          <w:b/>
          <w:bCs/>
        </w:rPr>
      </w:pPr>
      <w:r>
        <w:rPr>
          <w:b/>
          <w:bCs/>
        </w:rPr>
        <w:t>References:</w:t>
      </w:r>
    </w:p>
    <w:p w14:paraId="4D27BA44" w14:textId="77777777" w:rsidR="00E765F2" w:rsidRDefault="00E765F2" w:rsidP="00140E5E">
      <w:pPr>
        <w:rPr>
          <w:b/>
          <w:bCs/>
        </w:rPr>
      </w:pPr>
    </w:p>
    <w:p w14:paraId="2F438C9B" w14:textId="77777777" w:rsidR="00DA7A7D" w:rsidRPr="00DA7A7D" w:rsidRDefault="00DA7A7D" w:rsidP="00DA7A7D">
      <w:pPr>
        <w:tabs>
          <w:tab w:val="center" w:pos="4680"/>
        </w:tabs>
      </w:pPr>
      <w:r w:rsidRPr="00DA7A7D">
        <w:t>Andrade, H. L. (2007). Self-assessment through rubrics. Educational Leadership, 65(4), 60–63</w:t>
      </w:r>
    </w:p>
    <w:p w14:paraId="2FEFEAAD" w14:textId="77777777" w:rsidR="00DA7A7D" w:rsidRDefault="00DA7A7D" w:rsidP="00A97168">
      <w:pPr>
        <w:tabs>
          <w:tab w:val="center" w:pos="4680"/>
        </w:tabs>
      </w:pPr>
    </w:p>
    <w:p w14:paraId="0D44571B" w14:textId="407A53DC" w:rsidR="00A97168" w:rsidRPr="00A97168" w:rsidRDefault="00A97168" w:rsidP="00A97168">
      <w:pPr>
        <w:tabs>
          <w:tab w:val="center" w:pos="4680"/>
        </w:tabs>
      </w:pPr>
      <w:r w:rsidRPr="00A97168">
        <w:t xml:space="preserve">Black, P., &amp; Wiliam, D. (2009). Developing the theory of formative assessment. </w:t>
      </w:r>
      <w:r w:rsidRPr="00A97168">
        <w:rPr>
          <w:i/>
          <w:iCs/>
        </w:rPr>
        <w:t>Educational Assessment, Evaluation and Accountability, 21</w:t>
      </w:r>
      <w:r w:rsidRPr="00A97168">
        <w:t xml:space="preserve">(1), 5–31. </w:t>
      </w:r>
      <w:hyperlink r:id="rId8" w:history="1">
        <w:r w:rsidRPr="00A97168">
          <w:rPr>
            <w:rStyle w:val="Hyperlink"/>
          </w:rPr>
          <w:t>https://doi.org/10.1007/s11092-008-9068-5</w:t>
        </w:r>
      </w:hyperlink>
    </w:p>
    <w:p w14:paraId="3145085F" w14:textId="77777777" w:rsidR="00A97168" w:rsidRDefault="00A97168" w:rsidP="00152C53">
      <w:pPr>
        <w:tabs>
          <w:tab w:val="center" w:pos="4680"/>
        </w:tabs>
      </w:pPr>
    </w:p>
    <w:p w14:paraId="1BB33A80" w14:textId="1444DFA9" w:rsidR="00820E7C" w:rsidRDefault="00820E7C" w:rsidP="00152C53">
      <w:pPr>
        <w:tabs>
          <w:tab w:val="center" w:pos="4680"/>
        </w:tabs>
      </w:pPr>
      <w:r w:rsidRPr="00820E7C">
        <w:t xml:space="preserve">Brady, M., &amp; Forest, C. (2018). Metacognition, formative assessment, and student perspective: Learning about metacognition through in-class comparison of response systems. </w:t>
      </w:r>
      <w:r w:rsidRPr="00820E7C">
        <w:rPr>
          <w:i/>
          <w:iCs/>
        </w:rPr>
        <w:t>Journal of Physician Assistant Education, 29</w:t>
      </w:r>
      <w:r w:rsidRPr="00820E7C">
        <w:t>(3), 166–172</w:t>
      </w:r>
    </w:p>
    <w:p w14:paraId="4920E232" w14:textId="77777777" w:rsidR="00820E7C" w:rsidRPr="00820E7C" w:rsidRDefault="00820E7C" w:rsidP="00152C53">
      <w:pPr>
        <w:tabs>
          <w:tab w:val="center" w:pos="4680"/>
        </w:tabs>
      </w:pPr>
    </w:p>
    <w:p w14:paraId="04C09856" w14:textId="77777777" w:rsidR="00B21C98" w:rsidRPr="00B21C98" w:rsidRDefault="00B21C98" w:rsidP="00B21C98">
      <w:pPr>
        <w:tabs>
          <w:tab w:val="center" w:pos="4680"/>
        </w:tabs>
      </w:pPr>
      <w:r w:rsidRPr="00B21C98">
        <w:t xml:space="preserve">Duckworth, A. (2026, August 28) </w:t>
      </w:r>
      <w:r w:rsidRPr="00B21C98">
        <w:rPr>
          <w:i/>
          <w:iCs/>
        </w:rPr>
        <w:t>Successful people help</w:t>
      </w:r>
      <w:r w:rsidRPr="00B21C98">
        <w:t xml:space="preserve">. The New York Times.  </w:t>
      </w:r>
      <w:hyperlink r:id="rId9" w:history="1">
        <w:r w:rsidRPr="00B21C98">
          <w:rPr>
            <w:rStyle w:val="Hyperlink"/>
          </w:rPr>
          <w:t>https://www.nytimes.com/2026/08/28/opinion/successful-people-help.html</w:t>
        </w:r>
      </w:hyperlink>
    </w:p>
    <w:p w14:paraId="685D5E07" w14:textId="77777777" w:rsidR="00B21C98" w:rsidRDefault="00B21C98" w:rsidP="00152C53">
      <w:pPr>
        <w:tabs>
          <w:tab w:val="center" w:pos="4680"/>
        </w:tabs>
      </w:pPr>
    </w:p>
    <w:p w14:paraId="04C3D1F4" w14:textId="77777777" w:rsidR="00B21C98" w:rsidRDefault="00B21C98" w:rsidP="00152C53">
      <w:pPr>
        <w:tabs>
          <w:tab w:val="center" w:pos="4680"/>
        </w:tabs>
      </w:pPr>
    </w:p>
    <w:p w14:paraId="146ED409" w14:textId="3B19D06B" w:rsidR="0001339B" w:rsidRDefault="00820E7C" w:rsidP="00152C53">
      <w:pPr>
        <w:tabs>
          <w:tab w:val="center" w:pos="4680"/>
        </w:tabs>
      </w:pPr>
      <w:r w:rsidRPr="00820E7C">
        <w:lastRenderedPageBreak/>
        <w:t xml:space="preserve">Flavell, J. H. (1979). Metacognition and cognitive monitoring: A new area of cognitive–developmental inquiry. </w:t>
      </w:r>
      <w:r w:rsidRPr="00820E7C">
        <w:rPr>
          <w:i/>
          <w:iCs/>
        </w:rPr>
        <w:t>American Psychologist, 34</w:t>
      </w:r>
      <w:r w:rsidRPr="00820E7C">
        <w:t xml:space="preserve">(10), 906–911. </w:t>
      </w:r>
      <w:hyperlink r:id="rId10" w:tgtFrame="_new" w:history="1">
        <w:r w:rsidRPr="00820E7C">
          <w:rPr>
            <w:rStyle w:val="Hyperlink"/>
          </w:rPr>
          <w:t>https://doi.org/10.1037/0003-066X.34.10.906</w:t>
        </w:r>
      </w:hyperlink>
    </w:p>
    <w:p w14:paraId="249C5B02" w14:textId="77777777" w:rsidR="00D31A21" w:rsidRDefault="00D31A21" w:rsidP="00152C53">
      <w:pPr>
        <w:tabs>
          <w:tab w:val="center" w:pos="4680"/>
        </w:tabs>
      </w:pPr>
    </w:p>
    <w:p w14:paraId="403682FA" w14:textId="77777777" w:rsidR="00B21C98" w:rsidRPr="00B21C98" w:rsidRDefault="00B21C98" w:rsidP="00B21C98">
      <w:pPr>
        <w:tabs>
          <w:tab w:val="center" w:pos="4680"/>
        </w:tabs>
      </w:pPr>
      <w:r w:rsidRPr="00B21C98">
        <w:t xml:space="preserve">Voorhees, S., et al. (2022). Successes with metacognition: Empowering faculty and transforming student learning. </w:t>
      </w:r>
      <w:r w:rsidRPr="00B21C98">
        <w:rPr>
          <w:i/>
          <w:iCs/>
        </w:rPr>
        <w:t>New Directions for Community Colleges, 2022</w:t>
      </w:r>
      <w:r w:rsidRPr="00B21C98">
        <w:t>(179), 77–88</w:t>
      </w:r>
    </w:p>
    <w:p w14:paraId="43F07B32" w14:textId="77777777" w:rsidR="00B21C98" w:rsidRDefault="00B21C98" w:rsidP="00152C53">
      <w:pPr>
        <w:tabs>
          <w:tab w:val="center" w:pos="4680"/>
        </w:tabs>
      </w:pPr>
    </w:p>
    <w:p w14:paraId="1E63DDBC" w14:textId="26E17AA8" w:rsidR="00E87BE6" w:rsidRDefault="00E87BE6" w:rsidP="000F13AB">
      <w:pPr>
        <w:tabs>
          <w:tab w:val="center" w:pos="4680"/>
        </w:tabs>
      </w:pPr>
      <w:r>
        <w:rPr>
          <w:b/>
          <w:bCs/>
        </w:rPr>
        <w:t>Check out</w:t>
      </w:r>
      <w:r w:rsidRPr="00E87BE6">
        <w:t xml:space="preserve">: </w:t>
      </w:r>
      <w:r w:rsidR="0021396B">
        <w:t xml:space="preserve"> </w:t>
      </w:r>
    </w:p>
    <w:p w14:paraId="5A8D91B0" w14:textId="5A326940" w:rsidR="00E87BE6" w:rsidRPr="00E87BE6" w:rsidRDefault="00920B02" w:rsidP="000F13AB">
      <w:pPr>
        <w:tabs>
          <w:tab w:val="center" w:pos="4680"/>
        </w:tabs>
      </w:pPr>
      <w:r w:rsidRPr="00920B02">
        <w:t xml:space="preserve">Clark, I. (2012). Formative assessment: Assessment is for self-regulated learning. </w:t>
      </w:r>
      <w:r w:rsidRPr="00920B02">
        <w:rPr>
          <w:i/>
          <w:iCs/>
        </w:rPr>
        <w:t>Educational Psychology Review, 24</w:t>
      </w:r>
      <w:r w:rsidRPr="00920B02">
        <w:t xml:space="preserve">(2), 205–249. </w:t>
      </w:r>
      <w:hyperlink r:id="rId11" w:tgtFrame="_new" w:history="1">
        <w:r w:rsidRPr="00920B02">
          <w:rPr>
            <w:rStyle w:val="Hyperlink"/>
          </w:rPr>
          <w:t>https://doi.org/10.1007/s10648-011-9191-6</w:t>
        </w:r>
      </w:hyperlink>
    </w:p>
    <w:p w14:paraId="44AC3423" w14:textId="77777777" w:rsidR="00920B02" w:rsidRDefault="00920B02" w:rsidP="000F13AB">
      <w:pPr>
        <w:tabs>
          <w:tab w:val="center" w:pos="4680"/>
        </w:tabs>
        <w:rPr>
          <w:b/>
          <w:bCs/>
        </w:rPr>
      </w:pPr>
    </w:p>
    <w:p w14:paraId="41B91C85" w14:textId="77AA3E9A" w:rsidR="000F13AB" w:rsidRPr="000F13AB" w:rsidRDefault="000F13AB" w:rsidP="000F13AB">
      <w:pPr>
        <w:tabs>
          <w:tab w:val="center" w:pos="4680"/>
        </w:tabs>
      </w:pPr>
      <w:r w:rsidRPr="000F13AB">
        <w:rPr>
          <w:b/>
          <w:bCs/>
        </w:rPr>
        <w:t>Reminder: </w:t>
      </w:r>
      <w:r w:rsidRPr="000F13AB">
        <w:t>Please feel free to reach out if you have any questions about your upcoming assessment plans. </w:t>
      </w:r>
    </w:p>
    <w:p w14:paraId="7587EC0F" w14:textId="77777777" w:rsidR="000F13AB" w:rsidRPr="000F13AB" w:rsidRDefault="000F13AB" w:rsidP="000F13AB">
      <w:pPr>
        <w:tabs>
          <w:tab w:val="center" w:pos="4680"/>
        </w:tabs>
      </w:pPr>
      <w:r w:rsidRPr="000F13AB">
        <w:t> </w:t>
      </w:r>
    </w:p>
    <w:p w14:paraId="7A78022B" w14:textId="77777777" w:rsidR="000F13AB" w:rsidRPr="000F13AB" w:rsidRDefault="000F13AB" w:rsidP="000F13AB">
      <w:pPr>
        <w:tabs>
          <w:tab w:val="center" w:pos="4680"/>
        </w:tabs>
      </w:pPr>
      <w:hyperlink r:id="rId12" w:tgtFrame="_blank" w:history="1">
        <w:r w:rsidRPr="000F13AB">
          <w:rPr>
            <w:rStyle w:val="Hyperlink"/>
          </w:rPr>
          <w:t>Rachel.Ebner@yu.edu</w:t>
        </w:r>
      </w:hyperlink>
      <w:r w:rsidRPr="000F13AB">
        <w:t> </w:t>
      </w:r>
    </w:p>
    <w:p w14:paraId="70192B8D" w14:textId="77777777" w:rsidR="00D31A21" w:rsidRPr="00DD015D" w:rsidRDefault="00D31A21" w:rsidP="00152C53">
      <w:pPr>
        <w:tabs>
          <w:tab w:val="center" w:pos="4680"/>
        </w:tabs>
      </w:pPr>
    </w:p>
    <w:sectPr w:rsidR="00D31A21" w:rsidRPr="00DD015D" w:rsidSect="00F851D6">
      <w:headerReference w:type="default" r:id="rId13"/>
      <w:footerReference w:type="default" r:id="rId14"/>
      <w:pgSz w:w="12240" w:h="15840"/>
      <w:pgMar w:top="2520" w:right="1800" w:bottom="1440" w:left="1800" w:header="540"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DF7A2" w14:textId="77777777" w:rsidR="00587703" w:rsidRDefault="00587703" w:rsidP="0003540F">
      <w:r>
        <w:separator/>
      </w:r>
    </w:p>
  </w:endnote>
  <w:endnote w:type="continuationSeparator" w:id="0">
    <w:p w14:paraId="29DC39CD" w14:textId="77777777" w:rsidR="00587703" w:rsidRDefault="00587703" w:rsidP="00035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6B519" w14:textId="7D493697" w:rsidR="0080221C" w:rsidRDefault="0080221C" w:rsidP="0080221C">
    <w:pPr>
      <w:pBdr>
        <w:top w:val="nil"/>
        <w:left w:val="nil"/>
        <w:bottom w:val="nil"/>
        <w:right w:val="nil"/>
        <w:between w:val="nil"/>
      </w:pBdr>
      <w:tabs>
        <w:tab w:val="center" w:pos="4320"/>
        <w:tab w:val="right" w:pos="8640"/>
        <w:tab w:val="center" w:pos="4680"/>
        <w:tab w:val="right" w:pos="9360"/>
      </w:tabs>
      <w:rPr>
        <w:rFonts w:ascii="Arial" w:eastAsia="Arial" w:hAnsi="Arial" w:cs="Arial"/>
        <w:b/>
        <w:color w:val="000000"/>
      </w:rPr>
    </w:pPr>
  </w:p>
  <w:p w14:paraId="73CE8B91" w14:textId="0D3D9413" w:rsidR="00B85973" w:rsidRPr="00B35326" w:rsidRDefault="009C65C2" w:rsidP="00B35326">
    <w:pPr>
      <w:pStyle w:val="Footer"/>
      <w:tabs>
        <w:tab w:val="clear" w:pos="4320"/>
        <w:tab w:val="clear" w:pos="8640"/>
        <w:tab w:val="center" w:pos="4680"/>
        <w:tab w:val="right" w:pos="9360"/>
      </w:tabs>
      <w:rPr>
        <w:rFonts w:ascii="Arial" w:hAnsi="Arial"/>
        <w:bCs/>
      </w:rPr>
    </w:pPr>
    <w:r>
      <w:rPr>
        <w:noProof/>
        <w:lang w:eastAsia="en-US"/>
      </w:rPr>
      <w:drawing>
        <wp:anchor distT="0" distB="0" distL="114300" distR="114300" simplePos="0" relativeHeight="251668480" behindDoc="0" locked="0" layoutInCell="1" allowOverlap="0" wp14:anchorId="5F7BA05C" wp14:editId="27188716">
          <wp:simplePos x="0" y="0"/>
          <wp:positionH relativeFrom="margin">
            <wp:align>center</wp:align>
          </wp:positionH>
          <wp:positionV relativeFrom="page">
            <wp:posOffset>9125585</wp:posOffset>
          </wp:positionV>
          <wp:extent cx="2515870" cy="46037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imary_YU_Shield_C.eps"/>
                  <pic:cNvPicPr/>
                </pic:nvPicPr>
                <pic:blipFill>
                  <a:blip r:embed="rId1">
                    <a:extLst>
                      <a:ext uri="{28A0092B-C50C-407E-A947-70E740481C1C}">
                        <a14:useLocalDpi xmlns:a14="http://schemas.microsoft.com/office/drawing/2010/main" val="0"/>
                      </a:ext>
                    </a:extLst>
                  </a:blip>
                  <a:stretch>
                    <a:fillRect/>
                  </a:stretch>
                </pic:blipFill>
                <pic:spPr>
                  <a:xfrm>
                    <a:off x="0" y="0"/>
                    <a:ext cx="2515870" cy="46037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4FC7A" w14:textId="77777777" w:rsidR="00587703" w:rsidRDefault="00587703" w:rsidP="0003540F">
      <w:r>
        <w:separator/>
      </w:r>
    </w:p>
  </w:footnote>
  <w:footnote w:type="continuationSeparator" w:id="0">
    <w:p w14:paraId="751AD8D6" w14:textId="77777777" w:rsidR="00587703" w:rsidRDefault="00587703" w:rsidP="000354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B7A51" w14:textId="4E869C6D" w:rsidR="00B85973" w:rsidRDefault="00B85973" w:rsidP="00051223">
    <w:pPr>
      <w:pStyle w:val="Header"/>
      <w:tabs>
        <w:tab w:val="clear" w:pos="4320"/>
        <w:tab w:val="left" w:pos="3260"/>
      </w:tabs>
      <w:jc w:val="center"/>
    </w:pPr>
    <w:r>
      <w:rPr>
        <w:noProof/>
        <w:lang w:eastAsia="en-US"/>
      </w:rPr>
      <w:drawing>
        <wp:anchor distT="0" distB="0" distL="114300" distR="114300" simplePos="0" relativeHeight="251666432" behindDoc="1" locked="0" layoutInCell="1" allowOverlap="1" wp14:anchorId="64F9CC63" wp14:editId="159C9E2C">
          <wp:simplePos x="0" y="0"/>
          <wp:positionH relativeFrom="margin">
            <wp:posOffset>415925</wp:posOffset>
          </wp:positionH>
          <wp:positionV relativeFrom="paragraph">
            <wp:posOffset>0</wp:posOffset>
          </wp:positionV>
          <wp:extent cx="4779264" cy="1060704"/>
          <wp:effectExtent l="0" t="0" r="0" b="63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_Assessment_Header4.jpg"/>
                  <pic:cNvPicPr/>
                </pic:nvPicPr>
                <pic:blipFill>
                  <a:blip r:embed="rId1">
                    <a:extLst>
                      <a:ext uri="{28A0092B-C50C-407E-A947-70E740481C1C}">
                        <a14:useLocalDpi xmlns:a14="http://schemas.microsoft.com/office/drawing/2010/main" val="0"/>
                      </a:ext>
                    </a:extLst>
                  </a:blip>
                  <a:stretch>
                    <a:fillRect/>
                  </a:stretch>
                </pic:blipFill>
                <pic:spPr>
                  <a:xfrm>
                    <a:off x="0" y="0"/>
                    <a:ext cx="4779264" cy="106070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0D23"/>
    <w:multiLevelType w:val="multilevel"/>
    <w:tmpl w:val="61FEC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F03A73"/>
    <w:multiLevelType w:val="hybridMultilevel"/>
    <w:tmpl w:val="802A2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0954EA"/>
    <w:multiLevelType w:val="multilevel"/>
    <w:tmpl w:val="DA129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8F5078"/>
    <w:multiLevelType w:val="hybridMultilevel"/>
    <w:tmpl w:val="9C7E3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6A68E4"/>
    <w:multiLevelType w:val="hybridMultilevel"/>
    <w:tmpl w:val="8F02AE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FD02AD"/>
    <w:multiLevelType w:val="multilevel"/>
    <w:tmpl w:val="D0363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CE0670"/>
    <w:multiLevelType w:val="multilevel"/>
    <w:tmpl w:val="2B861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E73F50"/>
    <w:multiLevelType w:val="multilevel"/>
    <w:tmpl w:val="5AC0DB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68C2498"/>
    <w:multiLevelType w:val="multilevel"/>
    <w:tmpl w:val="18002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C773F90"/>
    <w:multiLevelType w:val="hybridMultilevel"/>
    <w:tmpl w:val="5148B3E6"/>
    <w:lvl w:ilvl="0" w:tplc="F1D4D7AC">
      <w:start w:val="1"/>
      <w:numFmt w:val="bullet"/>
      <w:lvlText w:val="•"/>
      <w:lvlJc w:val="left"/>
      <w:pPr>
        <w:tabs>
          <w:tab w:val="num" w:pos="720"/>
        </w:tabs>
        <w:ind w:left="720" w:hanging="360"/>
      </w:pPr>
      <w:rPr>
        <w:rFonts w:ascii="Arial" w:hAnsi="Arial" w:hint="default"/>
      </w:rPr>
    </w:lvl>
    <w:lvl w:ilvl="1" w:tplc="702E08F0" w:tentative="1">
      <w:start w:val="1"/>
      <w:numFmt w:val="bullet"/>
      <w:lvlText w:val="•"/>
      <w:lvlJc w:val="left"/>
      <w:pPr>
        <w:tabs>
          <w:tab w:val="num" w:pos="1440"/>
        </w:tabs>
        <w:ind w:left="1440" w:hanging="360"/>
      </w:pPr>
      <w:rPr>
        <w:rFonts w:ascii="Arial" w:hAnsi="Arial" w:hint="default"/>
      </w:rPr>
    </w:lvl>
    <w:lvl w:ilvl="2" w:tplc="5C884834" w:tentative="1">
      <w:start w:val="1"/>
      <w:numFmt w:val="bullet"/>
      <w:lvlText w:val="•"/>
      <w:lvlJc w:val="left"/>
      <w:pPr>
        <w:tabs>
          <w:tab w:val="num" w:pos="2160"/>
        </w:tabs>
        <w:ind w:left="2160" w:hanging="360"/>
      </w:pPr>
      <w:rPr>
        <w:rFonts w:ascii="Arial" w:hAnsi="Arial" w:hint="default"/>
      </w:rPr>
    </w:lvl>
    <w:lvl w:ilvl="3" w:tplc="432A2C88" w:tentative="1">
      <w:start w:val="1"/>
      <w:numFmt w:val="bullet"/>
      <w:lvlText w:val="•"/>
      <w:lvlJc w:val="left"/>
      <w:pPr>
        <w:tabs>
          <w:tab w:val="num" w:pos="2880"/>
        </w:tabs>
        <w:ind w:left="2880" w:hanging="360"/>
      </w:pPr>
      <w:rPr>
        <w:rFonts w:ascii="Arial" w:hAnsi="Arial" w:hint="default"/>
      </w:rPr>
    </w:lvl>
    <w:lvl w:ilvl="4" w:tplc="E0FCCC70" w:tentative="1">
      <w:start w:val="1"/>
      <w:numFmt w:val="bullet"/>
      <w:lvlText w:val="•"/>
      <w:lvlJc w:val="left"/>
      <w:pPr>
        <w:tabs>
          <w:tab w:val="num" w:pos="3600"/>
        </w:tabs>
        <w:ind w:left="3600" w:hanging="360"/>
      </w:pPr>
      <w:rPr>
        <w:rFonts w:ascii="Arial" w:hAnsi="Arial" w:hint="default"/>
      </w:rPr>
    </w:lvl>
    <w:lvl w:ilvl="5" w:tplc="8ACA00CA" w:tentative="1">
      <w:start w:val="1"/>
      <w:numFmt w:val="bullet"/>
      <w:lvlText w:val="•"/>
      <w:lvlJc w:val="left"/>
      <w:pPr>
        <w:tabs>
          <w:tab w:val="num" w:pos="4320"/>
        </w:tabs>
        <w:ind w:left="4320" w:hanging="360"/>
      </w:pPr>
      <w:rPr>
        <w:rFonts w:ascii="Arial" w:hAnsi="Arial" w:hint="default"/>
      </w:rPr>
    </w:lvl>
    <w:lvl w:ilvl="6" w:tplc="8F6E1170" w:tentative="1">
      <w:start w:val="1"/>
      <w:numFmt w:val="bullet"/>
      <w:lvlText w:val="•"/>
      <w:lvlJc w:val="left"/>
      <w:pPr>
        <w:tabs>
          <w:tab w:val="num" w:pos="5040"/>
        </w:tabs>
        <w:ind w:left="5040" w:hanging="360"/>
      </w:pPr>
      <w:rPr>
        <w:rFonts w:ascii="Arial" w:hAnsi="Arial" w:hint="default"/>
      </w:rPr>
    </w:lvl>
    <w:lvl w:ilvl="7" w:tplc="3BD0F162" w:tentative="1">
      <w:start w:val="1"/>
      <w:numFmt w:val="bullet"/>
      <w:lvlText w:val="•"/>
      <w:lvlJc w:val="left"/>
      <w:pPr>
        <w:tabs>
          <w:tab w:val="num" w:pos="5760"/>
        </w:tabs>
        <w:ind w:left="5760" w:hanging="360"/>
      </w:pPr>
      <w:rPr>
        <w:rFonts w:ascii="Arial" w:hAnsi="Arial" w:hint="default"/>
      </w:rPr>
    </w:lvl>
    <w:lvl w:ilvl="8" w:tplc="C7E2B3D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49352CE"/>
    <w:multiLevelType w:val="hybridMultilevel"/>
    <w:tmpl w:val="EBA2694A"/>
    <w:lvl w:ilvl="0" w:tplc="C92646BE">
      <w:start w:val="1"/>
      <w:numFmt w:val="bullet"/>
      <w:lvlText w:val="•"/>
      <w:lvlJc w:val="left"/>
      <w:pPr>
        <w:tabs>
          <w:tab w:val="num" w:pos="720"/>
        </w:tabs>
        <w:ind w:left="720" w:hanging="360"/>
      </w:pPr>
      <w:rPr>
        <w:rFonts w:ascii="Times New Roman" w:hAnsi="Times New Roman" w:hint="default"/>
      </w:rPr>
    </w:lvl>
    <w:lvl w:ilvl="1" w:tplc="4FEC89F4" w:tentative="1">
      <w:start w:val="1"/>
      <w:numFmt w:val="bullet"/>
      <w:lvlText w:val="•"/>
      <w:lvlJc w:val="left"/>
      <w:pPr>
        <w:tabs>
          <w:tab w:val="num" w:pos="1440"/>
        </w:tabs>
        <w:ind w:left="1440" w:hanging="360"/>
      </w:pPr>
      <w:rPr>
        <w:rFonts w:ascii="Times New Roman" w:hAnsi="Times New Roman" w:hint="default"/>
      </w:rPr>
    </w:lvl>
    <w:lvl w:ilvl="2" w:tplc="F98C186A" w:tentative="1">
      <w:start w:val="1"/>
      <w:numFmt w:val="bullet"/>
      <w:lvlText w:val="•"/>
      <w:lvlJc w:val="left"/>
      <w:pPr>
        <w:tabs>
          <w:tab w:val="num" w:pos="2160"/>
        </w:tabs>
        <w:ind w:left="2160" w:hanging="360"/>
      </w:pPr>
      <w:rPr>
        <w:rFonts w:ascii="Times New Roman" w:hAnsi="Times New Roman" w:hint="default"/>
      </w:rPr>
    </w:lvl>
    <w:lvl w:ilvl="3" w:tplc="0450E03A" w:tentative="1">
      <w:start w:val="1"/>
      <w:numFmt w:val="bullet"/>
      <w:lvlText w:val="•"/>
      <w:lvlJc w:val="left"/>
      <w:pPr>
        <w:tabs>
          <w:tab w:val="num" w:pos="2880"/>
        </w:tabs>
        <w:ind w:left="2880" w:hanging="360"/>
      </w:pPr>
      <w:rPr>
        <w:rFonts w:ascii="Times New Roman" w:hAnsi="Times New Roman" w:hint="default"/>
      </w:rPr>
    </w:lvl>
    <w:lvl w:ilvl="4" w:tplc="C8FAD358" w:tentative="1">
      <w:start w:val="1"/>
      <w:numFmt w:val="bullet"/>
      <w:lvlText w:val="•"/>
      <w:lvlJc w:val="left"/>
      <w:pPr>
        <w:tabs>
          <w:tab w:val="num" w:pos="3600"/>
        </w:tabs>
        <w:ind w:left="3600" w:hanging="360"/>
      </w:pPr>
      <w:rPr>
        <w:rFonts w:ascii="Times New Roman" w:hAnsi="Times New Roman" w:hint="default"/>
      </w:rPr>
    </w:lvl>
    <w:lvl w:ilvl="5" w:tplc="68DE6876" w:tentative="1">
      <w:start w:val="1"/>
      <w:numFmt w:val="bullet"/>
      <w:lvlText w:val="•"/>
      <w:lvlJc w:val="left"/>
      <w:pPr>
        <w:tabs>
          <w:tab w:val="num" w:pos="4320"/>
        </w:tabs>
        <w:ind w:left="4320" w:hanging="360"/>
      </w:pPr>
      <w:rPr>
        <w:rFonts w:ascii="Times New Roman" w:hAnsi="Times New Roman" w:hint="default"/>
      </w:rPr>
    </w:lvl>
    <w:lvl w:ilvl="6" w:tplc="F56CCE2A" w:tentative="1">
      <w:start w:val="1"/>
      <w:numFmt w:val="bullet"/>
      <w:lvlText w:val="•"/>
      <w:lvlJc w:val="left"/>
      <w:pPr>
        <w:tabs>
          <w:tab w:val="num" w:pos="5040"/>
        </w:tabs>
        <w:ind w:left="5040" w:hanging="360"/>
      </w:pPr>
      <w:rPr>
        <w:rFonts w:ascii="Times New Roman" w:hAnsi="Times New Roman" w:hint="default"/>
      </w:rPr>
    </w:lvl>
    <w:lvl w:ilvl="7" w:tplc="DF429626" w:tentative="1">
      <w:start w:val="1"/>
      <w:numFmt w:val="bullet"/>
      <w:lvlText w:val="•"/>
      <w:lvlJc w:val="left"/>
      <w:pPr>
        <w:tabs>
          <w:tab w:val="num" w:pos="5760"/>
        </w:tabs>
        <w:ind w:left="5760" w:hanging="360"/>
      </w:pPr>
      <w:rPr>
        <w:rFonts w:ascii="Times New Roman" w:hAnsi="Times New Roman" w:hint="default"/>
      </w:rPr>
    </w:lvl>
    <w:lvl w:ilvl="8" w:tplc="C204B640"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25614558"/>
    <w:multiLevelType w:val="multilevel"/>
    <w:tmpl w:val="E1C26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805F8C"/>
    <w:multiLevelType w:val="hybridMultilevel"/>
    <w:tmpl w:val="A32C70A0"/>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D135D29"/>
    <w:multiLevelType w:val="hybridMultilevel"/>
    <w:tmpl w:val="519C6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880B7F"/>
    <w:multiLevelType w:val="hybridMultilevel"/>
    <w:tmpl w:val="5C2EC59A"/>
    <w:lvl w:ilvl="0" w:tplc="38743824">
      <w:start w:val="1"/>
      <w:numFmt w:val="bullet"/>
      <w:lvlText w:val="•"/>
      <w:lvlJc w:val="left"/>
      <w:pPr>
        <w:tabs>
          <w:tab w:val="num" w:pos="720"/>
        </w:tabs>
        <w:ind w:left="720" w:hanging="360"/>
      </w:pPr>
      <w:rPr>
        <w:rFonts w:ascii="Times New Roman" w:hAnsi="Times New Roman" w:hint="default"/>
      </w:rPr>
    </w:lvl>
    <w:lvl w:ilvl="1" w:tplc="35F44342" w:tentative="1">
      <w:start w:val="1"/>
      <w:numFmt w:val="bullet"/>
      <w:lvlText w:val="•"/>
      <w:lvlJc w:val="left"/>
      <w:pPr>
        <w:tabs>
          <w:tab w:val="num" w:pos="1440"/>
        </w:tabs>
        <w:ind w:left="1440" w:hanging="360"/>
      </w:pPr>
      <w:rPr>
        <w:rFonts w:ascii="Times New Roman" w:hAnsi="Times New Roman" w:hint="default"/>
      </w:rPr>
    </w:lvl>
    <w:lvl w:ilvl="2" w:tplc="AFC0F428" w:tentative="1">
      <w:start w:val="1"/>
      <w:numFmt w:val="bullet"/>
      <w:lvlText w:val="•"/>
      <w:lvlJc w:val="left"/>
      <w:pPr>
        <w:tabs>
          <w:tab w:val="num" w:pos="2160"/>
        </w:tabs>
        <w:ind w:left="2160" w:hanging="360"/>
      </w:pPr>
      <w:rPr>
        <w:rFonts w:ascii="Times New Roman" w:hAnsi="Times New Roman" w:hint="default"/>
      </w:rPr>
    </w:lvl>
    <w:lvl w:ilvl="3" w:tplc="60C27A9C" w:tentative="1">
      <w:start w:val="1"/>
      <w:numFmt w:val="bullet"/>
      <w:lvlText w:val="•"/>
      <w:lvlJc w:val="left"/>
      <w:pPr>
        <w:tabs>
          <w:tab w:val="num" w:pos="2880"/>
        </w:tabs>
        <w:ind w:left="2880" w:hanging="360"/>
      </w:pPr>
      <w:rPr>
        <w:rFonts w:ascii="Times New Roman" w:hAnsi="Times New Roman" w:hint="default"/>
      </w:rPr>
    </w:lvl>
    <w:lvl w:ilvl="4" w:tplc="410CD356" w:tentative="1">
      <w:start w:val="1"/>
      <w:numFmt w:val="bullet"/>
      <w:lvlText w:val="•"/>
      <w:lvlJc w:val="left"/>
      <w:pPr>
        <w:tabs>
          <w:tab w:val="num" w:pos="3600"/>
        </w:tabs>
        <w:ind w:left="3600" w:hanging="360"/>
      </w:pPr>
      <w:rPr>
        <w:rFonts w:ascii="Times New Roman" w:hAnsi="Times New Roman" w:hint="default"/>
      </w:rPr>
    </w:lvl>
    <w:lvl w:ilvl="5" w:tplc="10E0DFC2" w:tentative="1">
      <w:start w:val="1"/>
      <w:numFmt w:val="bullet"/>
      <w:lvlText w:val="•"/>
      <w:lvlJc w:val="left"/>
      <w:pPr>
        <w:tabs>
          <w:tab w:val="num" w:pos="4320"/>
        </w:tabs>
        <w:ind w:left="4320" w:hanging="360"/>
      </w:pPr>
      <w:rPr>
        <w:rFonts w:ascii="Times New Roman" w:hAnsi="Times New Roman" w:hint="default"/>
      </w:rPr>
    </w:lvl>
    <w:lvl w:ilvl="6" w:tplc="D5D26356" w:tentative="1">
      <w:start w:val="1"/>
      <w:numFmt w:val="bullet"/>
      <w:lvlText w:val="•"/>
      <w:lvlJc w:val="left"/>
      <w:pPr>
        <w:tabs>
          <w:tab w:val="num" w:pos="5040"/>
        </w:tabs>
        <w:ind w:left="5040" w:hanging="360"/>
      </w:pPr>
      <w:rPr>
        <w:rFonts w:ascii="Times New Roman" w:hAnsi="Times New Roman" w:hint="default"/>
      </w:rPr>
    </w:lvl>
    <w:lvl w:ilvl="7" w:tplc="78E46784" w:tentative="1">
      <w:start w:val="1"/>
      <w:numFmt w:val="bullet"/>
      <w:lvlText w:val="•"/>
      <w:lvlJc w:val="left"/>
      <w:pPr>
        <w:tabs>
          <w:tab w:val="num" w:pos="5760"/>
        </w:tabs>
        <w:ind w:left="5760" w:hanging="360"/>
      </w:pPr>
      <w:rPr>
        <w:rFonts w:ascii="Times New Roman" w:hAnsi="Times New Roman" w:hint="default"/>
      </w:rPr>
    </w:lvl>
    <w:lvl w:ilvl="8" w:tplc="D110D098"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BDE7CF9"/>
    <w:multiLevelType w:val="hybridMultilevel"/>
    <w:tmpl w:val="847AE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C6159F"/>
    <w:multiLevelType w:val="hybridMultilevel"/>
    <w:tmpl w:val="5560B0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F42C5D"/>
    <w:multiLevelType w:val="hybridMultilevel"/>
    <w:tmpl w:val="75DCEEAA"/>
    <w:lvl w:ilvl="0" w:tplc="E86E51E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4136FA"/>
    <w:multiLevelType w:val="hybridMultilevel"/>
    <w:tmpl w:val="93129B2A"/>
    <w:lvl w:ilvl="0" w:tplc="1D0CC076">
      <w:start w:val="1"/>
      <w:numFmt w:val="bullet"/>
      <w:lvlText w:val="•"/>
      <w:lvlJc w:val="left"/>
      <w:pPr>
        <w:tabs>
          <w:tab w:val="num" w:pos="720"/>
        </w:tabs>
        <w:ind w:left="720" w:hanging="360"/>
      </w:pPr>
      <w:rPr>
        <w:rFonts w:ascii="Times New Roman" w:hAnsi="Times New Roman" w:hint="default"/>
      </w:rPr>
    </w:lvl>
    <w:lvl w:ilvl="1" w:tplc="25823ACE" w:tentative="1">
      <w:start w:val="1"/>
      <w:numFmt w:val="bullet"/>
      <w:lvlText w:val="•"/>
      <w:lvlJc w:val="left"/>
      <w:pPr>
        <w:tabs>
          <w:tab w:val="num" w:pos="1440"/>
        </w:tabs>
        <w:ind w:left="1440" w:hanging="360"/>
      </w:pPr>
      <w:rPr>
        <w:rFonts w:ascii="Times New Roman" w:hAnsi="Times New Roman" w:hint="default"/>
      </w:rPr>
    </w:lvl>
    <w:lvl w:ilvl="2" w:tplc="57C0BB04" w:tentative="1">
      <w:start w:val="1"/>
      <w:numFmt w:val="bullet"/>
      <w:lvlText w:val="•"/>
      <w:lvlJc w:val="left"/>
      <w:pPr>
        <w:tabs>
          <w:tab w:val="num" w:pos="2160"/>
        </w:tabs>
        <w:ind w:left="2160" w:hanging="360"/>
      </w:pPr>
      <w:rPr>
        <w:rFonts w:ascii="Times New Roman" w:hAnsi="Times New Roman" w:hint="default"/>
      </w:rPr>
    </w:lvl>
    <w:lvl w:ilvl="3" w:tplc="0406C382" w:tentative="1">
      <w:start w:val="1"/>
      <w:numFmt w:val="bullet"/>
      <w:lvlText w:val="•"/>
      <w:lvlJc w:val="left"/>
      <w:pPr>
        <w:tabs>
          <w:tab w:val="num" w:pos="2880"/>
        </w:tabs>
        <w:ind w:left="2880" w:hanging="360"/>
      </w:pPr>
      <w:rPr>
        <w:rFonts w:ascii="Times New Roman" w:hAnsi="Times New Roman" w:hint="default"/>
      </w:rPr>
    </w:lvl>
    <w:lvl w:ilvl="4" w:tplc="C48EF73E" w:tentative="1">
      <w:start w:val="1"/>
      <w:numFmt w:val="bullet"/>
      <w:lvlText w:val="•"/>
      <w:lvlJc w:val="left"/>
      <w:pPr>
        <w:tabs>
          <w:tab w:val="num" w:pos="3600"/>
        </w:tabs>
        <w:ind w:left="3600" w:hanging="360"/>
      </w:pPr>
      <w:rPr>
        <w:rFonts w:ascii="Times New Roman" w:hAnsi="Times New Roman" w:hint="default"/>
      </w:rPr>
    </w:lvl>
    <w:lvl w:ilvl="5" w:tplc="8D568166" w:tentative="1">
      <w:start w:val="1"/>
      <w:numFmt w:val="bullet"/>
      <w:lvlText w:val="•"/>
      <w:lvlJc w:val="left"/>
      <w:pPr>
        <w:tabs>
          <w:tab w:val="num" w:pos="4320"/>
        </w:tabs>
        <w:ind w:left="4320" w:hanging="360"/>
      </w:pPr>
      <w:rPr>
        <w:rFonts w:ascii="Times New Roman" w:hAnsi="Times New Roman" w:hint="default"/>
      </w:rPr>
    </w:lvl>
    <w:lvl w:ilvl="6" w:tplc="9EDC02B0" w:tentative="1">
      <w:start w:val="1"/>
      <w:numFmt w:val="bullet"/>
      <w:lvlText w:val="•"/>
      <w:lvlJc w:val="left"/>
      <w:pPr>
        <w:tabs>
          <w:tab w:val="num" w:pos="5040"/>
        </w:tabs>
        <w:ind w:left="5040" w:hanging="360"/>
      </w:pPr>
      <w:rPr>
        <w:rFonts w:ascii="Times New Roman" w:hAnsi="Times New Roman" w:hint="default"/>
      </w:rPr>
    </w:lvl>
    <w:lvl w:ilvl="7" w:tplc="5F68B21C" w:tentative="1">
      <w:start w:val="1"/>
      <w:numFmt w:val="bullet"/>
      <w:lvlText w:val="•"/>
      <w:lvlJc w:val="left"/>
      <w:pPr>
        <w:tabs>
          <w:tab w:val="num" w:pos="5760"/>
        </w:tabs>
        <w:ind w:left="5760" w:hanging="360"/>
      </w:pPr>
      <w:rPr>
        <w:rFonts w:ascii="Times New Roman" w:hAnsi="Times New Roman" w:hint="default"/>
      </w:rPr>
    </w:lvl>
    <w:lvl w:ilvl="8" w:tplc="49BAEABE"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492D0228"/>
    <w:multiLevelType w:val="hybridMultilevel"/>
    <w:tmpl w:val="92184F7E"/>
    <w:lvl w:ilvl="0" w:tplc="08867EEC">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A86A37"/>
    <w:multiLevelType w:val="multilevel"/>
    <w:tmpl w:val="00725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18074E4"/>
    <w:multiLevelType w:val="hybridMultilevel"/>
    <w:tmpl w:val="65DAC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C95D78"/>
    <w:multiLevelType w:val="multilevel"/>
    <w:tmpl w:val="2B76D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51961A6"/>
    <w:multiLevelType w:val="hybridMultilevel"/>
    <w:tmpl w:val="B732B2B4"/>
    <w:lvl w:ilvl="0" w:tplc="41281594">
      <w:start w:val="1"/>
      <w:numFmt w:val="bullet"/>
      <w:lvlText w:val=" "/>
      <w:lvlJc w:val="left"/>
      <w:pPr>
        <w:tabs>
          <w:tab w:val="num" w:pos="720"/>
        </w:tabs>
        <w:ind w:left="720" w:hanging="360"/>
      </w:pPr>
      <w:rPr>
        <w:rFonts w:ascii="Calibri" w:hAnsi="Calibri" w:hint="default"/>
      </w:rPr>
    </w:lvl>
    <w:lvl w:ilvl="1" w:tplc="1652B692" w:tentative="1">
      <w:start w:val="1"/>
      <w:numFmt w:val="bullet"/>
      <w:lvlText w:val=" "/>
      <w:lvlJc w:val="left"/>
      <w:pPr>
        <w:tabs>
          <w:tab w:val="num" w:pos="1440"/>
        </w:tabs>
        <w:ind w:left="1440" w:hanging="360"/>
      </w:pPr>
      <w:rPr>
        <w:rFonts w:ascii="Calibri" w:hAnsi="Calibri" w:hint="default"/>
      </w:rPr>
    </w:lvl>
    <w:lvl w:ilvl="2" w:tplc="AF0E30C4" w:tentative="1">
      <w:start w:val="1"/>
      <w:numFmt w:val="bullet"/>
      <w:lvlText w:val=" "/>
      <w:lvlJc w:val="left"/>
      <w:pPr>
        <w:tabs>
          <w:tab w:val="num" w:pos="2160"/>
        </w:tabs>
        <w:ind w:left="2160" w:hanging="360"/>
      </w:pPr>
      <w:rPr>
        <w:rFonts w:ascii="Calibri" w:hAnsi="Calibri" w:hint="default"/>
      </w:rPr>
    </w:lvl>
    <w:lvl w:ilvl="3" w:tplc="30849A8A" w:tentative="1">
      <w:start w:val="1"/>
      <w:numFmt w:val="bullet"/>
      <w:lvlText w:val=" "/>
      <w:lvlJc w:val="left"/>
      <w:pPr>
        <w:tabs>
          <w:tab w:val="num" w:pos="2880"/>
        </w:tabs>
        <w:ind w:left="2880" w:hanging="360"/>
      </w:pPr>
      <w:rPr>
        <w:rFonts w:ascii="Calibri" w:hAnsi="Calibri" w:hint="default"/>
      </w:rPr>
    </w:lvl>
    <w:lvl w:ilvl="4" w:tplc="10501580" w:tentative="1">
      <w:start w:val="1"/>
      <w:numFmt w:val="bullet"/>
      <w:lvlText w:val=" "/>
      <w:lvlJc w:val="left"/>
      <w:pPr>
        <w:tabs>
          <w:tab w:val="num" w:pos="3600"/>
        </w:tabs>
        <w:ind w:left="3600" w:hanging="360"/>
      </w:pPr>
      <w:rPr>
        <w:rFonts w:ascii="Calibri" w:hAnsi="Calibri" w:hint="default"/>
      </w:rPr>
    </w:lvl>
    <w:lvl w:ilvl="5" w:tplc="2DF8CFBA" w:tentative="1">
      <w:start w:val="1"/>
      <w:numFmt w:val="bullet"/>
      <w:lvlText w:val=" "/>
      <w:lvlJc w:val="left"/>
      <w:pPr>
        <w:tabs>
          <w:tab w:val="num" w:pos="4320"/>
        </w:tabs>
        <w:ind w:left="4320" w:hanging="360"/>
      </w:pPr>
      <w:rPr>
        <w:rFonts w:ascii="Calibri" w:hAnsi="Calibri" w:hint="default"/>
      </w:rPr>
    </w:lvl>
    <w:lvl w:ilvl="6" w:tplc="96641788" w:tentative="1">
      <w:start w:val="1"/>
      <w:numFmt w:val="bullet"/>
      <w:lvlText w:val=" "/>
      <w:lvlJc w:val="left"/>
      <w:pPr>
        <w:tabs>
          <w:tab w:val="num" w:pos="5040"/>
        </w:tabs>
        <w:ind w:left="5040" w:hanging="360"/>
      </w:pPr>
      <w:rPr>
        <w:rFonts w:ascii="Calibri" w:hAnsi="Calibri" w:hint="default"/>
      </w:rPr>
    </w:lvl>
    <w:lvl w:ilvl="7" w:tplc="3CB2FA3A" w:tentative="1">
      <w:start w:val="1"/>
      <w:numFmt w:val="bullet"/>
      <w:lvlText w:val=" "/>
      <w:lvlJc w:val="left"/>
      <w:pPr>
        <w:tabs>
          <w:tab w:val="num" w:pos="5760"/>
        </w:tabs>
        <w:ind w:left="5760" w:hanging="360"/>
      </w:pPr>
      <w:rPr>
        <w:rFonts w:ascii="Calibri" w:hAnsi="Calibri" w:hint="default"/>
      </w:rPr>
    </w:lvl>
    <w:lvl w:ilvl="8" w:tplc="2B62A3C2" w:tentative="1">
      <w:start w:val="1"/>
      <w:numFmt w:val="bullet"/>
      <w:lvlText w:val=" "/>
      <w:lvlJc w:val="left"/>
      <w:pPr>
        <w:tabs>
          <w:tab w:val="num" w:pos="6480"/>
        </w:tabs>
        <w:ind w:left="6480" w:hanging="360"/>
      </w:pPr>
      <w:rPr>
        <w:rFonts w:ascii="Calibri" w:hAnsi="Calibri" w:hint="default"/>
      </w:rPr>
    </w:lvl>
  </w:abstractNum>
  <w:abstractNum w:abstractNumId="24" w15:restartNumberingAfterBreak="0">
    <w:nsid w:val="57ED60B1"/>
    <w:multiLevelType w:val="multilevel"/>
    <w:tmpl w:val="797E6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8BC6BE8"/>
    <w:multiLevelType w:val="hybridMultilevel"/>
    <w:tmpl w:val="C4023992"/>
    <w:lvl w:ilvl="0" w:tplc="230AAFF6">
      <w:start w:val="1"/>
      <w:numFmt w:val="bullet"/>
      <w:lvlText w:val=" "/>
      <w:lvlJc w:val="left"/>
      <w:pPr>
        <w:tabs>
          <w:tab w:val="num" w:pos="720"/>
        </w:tabs>
        <w:ind w:left="720" w:hanging="360"/>
      </w:pPr>
      <w:rPr>
        <w:rFonts w:ascii="Calibri" w:hAnsi="Calibri" w:hint="default"/>
      </w:rPr>
    </w:lvl>
    <w:lvl w:ilvl="1" w:tplc="04CC79AC" w:tentative="1">
      <w:start w:val="1"/>
      <w:numFmt w:val="bullet"/>
      <w:lvlText w:val=" "/>
      <w:lvlJc w:val="left"/>
      <w:pPr>
        <w:tabs>
          <w:tab w:val="num" w:pos="1440"/>
        </w:tabs>
        <w:ind w:left="1440" w:hanging="360"/>
      </w:pPr>
      <w:rPr>
        <w:rFonts w:ascii="Calibri" w:hAnsi="Calibri" w:hint="default"/>
      </w:rPr>
    </w:lvl>
    <w:lvl w:ilvl="2" w:tplc="265A9590" w:tentative="1">
      <w:start w:val="1"/>
      <w:numFmt w:val="bullet"/>
      <w:lvlText w:val=" "/>
      <w:lvlJc w:val="left"/>
      <w:pPr>
        <w:tabs>
          <w:tab w:val="num" w:pos="2160"/>
        </w:tabs>
        <w:ind w:left="2160" w:hanging="360"/>
      </w:pPr>
      <w:rPr>
        <w:rFonts w:ascii="Calibri" w:hAnsi="Calibri" w:hint="default"/>
      </w:rPr>
    </w:lvl>
    <w:lvl w:ilvl="3" w:tplc="240C2B0A" w:tentative="1">
      <w:start w:val="1"/>
      <w:numFmt w:val="bullet"/>
      <w:lvlText w:val=" "/>
      <w:lvlJc w:val="left"/>
      <w:pPr>
        <w:tabs>
          <w:tab w:val="num" w:pos="2880"/>
        </w:tabs>
        <w:ind w:left="2880" w:hanging="360"/>
      </w:pPr>
      <w:rPr>
        <w:rFonts w:ascii="Calibri" w:hAnsi="Calibri" w:hint="default"/>
      </w:rPr>
    </w:lvl>
    <w:lvl w:ilvl="4" w:tplc="ADB68C08" w:tentative="1">
      <w:start w:val="1"/>
      <w:numFmt w:val="bullet"/>
      <w:lvlText w:val=" "/>
      <w:lvlJc w:val="left"/>
      <w:pPr>
        <w:tabs>
          <w:tab w:val="num" w:pos="3600"/>
        </w:tabs>
        <w:ind w:left="3600" w:hanging="360"/>
      </w:pPr>
      <w:rPr>
        <w:rFonts w:ascii="Calibri" w:hAnsi="Calibri" w:hint="default"/>
      </w:rPr>
    </w:lvl>
    <w:lvl w:ilvl="5" w:tplc="B98A8EDA" w:tentative="1">
      <w:start w:val="1"/>
      <w:numFmt w:val="bullet"/>
      <w:lvlText w:val=" "/>
      <w:lvlJc w:val="left"/>
      <w:pPr>
        <w:tabs>
          <w:tab w:val="num" w:pos="4320"/>
        </w:tabs>
        <w:ind w:left="4320" w:hanging="360"/>
      </w:pPr>
      <w:rPr>
        <w:rFonts w:ascii="Calibri" w:hAnsi="Calibri" w:hint="default"/>
      </w:rPr>
    </w:lvl>
    <w:lvl w:ilvl="6" w:tplc="D8C814E0" w:tentative="1">
      <w:start w:val="1"/>
      <w:numFmt w:val="bullet"/>
      <w:lvlText w:val=" "/>
      <w:lvlJc w:val="left"/>
      <w:pPr>
        <w:tabs>
          <w:tab w:val="num" w:pos="5040"/>
        </w:tabs>
        <w:ind w:left="5040" w:hanging="360"/>
      </w:pPr>
      <w:rPr>
        <w:rFonts w:ascii="Calibri" w:hAnsi="Calibri" w:hint="default"/>
      </w:rPr>
    </w:lvl>
    <w:lvl w:ilvl="7" w:tplc="1838A2D2" w:tentative="1">
      <w:start w:val="1"/>
      <w:numFmt w:val="bullet"/>
      <w:lvlText w:val=" "/>
      <w:lvlJc w:val="left"/>
      <w:pPr>
        <w:tabs>
          <w:tab w:val="num" w:pos="5760"/>
        </w:tabs>
        <w:ind w:left="5760" w:hanging="360"/>
      </w:pPr>
      <w:rPr>
        <w:rFonts w:ascii="Calibri" w:hAnsi="Calibri" w:hint="default"/>
      </w:rPr>
    </w:lvl>
    <w:lvl w:ilvl="8" w:tplc="E4EE308E" w:tentative="1">
      <w:start w:val="1"/>
      <w:numFmt w:val="bullet"/>
      <w:lvlText w:val=" "/>
      <w:lvlJc w:val="left"/>
      <w:pPr>
        <w:tabs>
          <w:tab w:val="num" w:pos="6480"/>
        </w:tabs>
        <w:ind w:left="6480" w:hanging="360"/>
      </w:pPr>
      <w:rPr>
        <w:rFonts w:ascii="Calibri" w:hAnsi="Calibri" w:hint="default"/>
      </w:rPr>
    </w:lvl>
  </w:abstractNum>
  <w:abstractNum w:abstractNumId="26" w15:restartNumberingAfterBreak="0">
    <w:nsid w:val="5F0A3E24"/>
    <w:multiLevelType w:val="hybridMultilevel"/>
    <w:tmpl w:val="46049EDC"/>
    <w:lvl w:ilvl="0" w:tplc="E1ECCAB6">
      <w:start w:val="1"/>
      <w:numFmt w:val="bullet"/>
      <w:lvlText w:val="•"/>
      <w:lvlJc w:val="left"/>
      <w:pPr>
        <w:tabs>
          <w:tab w:val="num" w:pos="720"/>
        </w:tabs>
        <w:ind w:left="720" w:hanging="360"/>
      </w:pPr>
      <w:rPr>
        <w:rFonts w:ascii="Arial" w:hAnsi="Arial" w:hint="default"/>
      </w:rPr>
    </w:lvl>
    <w:lvl w:ilvl="1" w:tplc="58B813D6" w:tentative="1">
      <w:start w:val="1"/>
      <w:numFmt w:val="bullet"/>
      <w:lvlText w:val="•"/>
      <w:lvlJc w:val="left"/>
      <w:pPr>
        <w:tabs>
          <w:tab w:val="num" w:pos="1440"/>
        </w:tabs>
        <w:ind w:left="1440" w:hanging="360"/>
      </w:pPr>
      <w:rPr>
        <w:rFonts w:ascii="Arial" w:hAnsi="Arial" w:hint="default"/>
      </w:rPr>
    </w:lvl>
    <w:lvl w:ilvl="2" w:tplc="4CE2FD0C" w:tentative="1">
      <w:start w:val="1"/>
      <w:numFmt w:val="bullet"/>
      <w:lvlText w:val="•"/>
      <w:lvlJc w:val="left"/>
      <w:pPr>
        <w:tabs>
          <w:tab w:val="num" w:pos="2160"/>
        </w:tabs>
        <w:ind w:left="2160" w:hanging="360"/>
      </w:pPr>
      <w:rPr>
        <w:rFonts w:ascii="Arial" w:hAnsi="Arial" w:hint="default"/>
      </w:rPr>
    </w:lvl>
    <w:lvl w:ilvl="3" w:tplc="595464D8" w:tentative="1">
      <w:start w:val="1"/>
      <w:numFmt w:val="bullet"/>
      <w:lvlText w:val="•"/>
      <w:lvlJc w:val="left"/>
      <w:pPr>
        <w:tabs>
          <w:tab w:val="num" w:pos="2880"/>
        </w:tabs>
        <w:ind w:left="2880" w:hanging="360"/>
      </w:pPr>
      <w:rPr>
        <w:rFonts w:ascii="Arial" w:hAnsi="Arial" w:hint="default"/>
      </w:rPr>
    </w:lvl>
    <w:lvl w:ilvl="4" w:tplc="42FE7166" w:tentative="1">
      <w:start w:val="1"/>
      <w:numFmt w:val="bullet"/>
      <w:lvlText w:val="•"/>
      <w:lvlJc w:val="left"/>
      <w:pPr>
        <w:tabs>
          <w:tab w:val="num" w:pos="3600"/>
        </w:tabs>
        <w:ind w:left="3600" w:hanging="360"/>
      </w:pPr>
      <w:rPr>
        <w:rFonts w:ascii="Arial" w:hAnsi="Arial" w:hint="default"/>
      </w:rPr>
    </w:lvl>
    <w:lvl w:ilvl="5" w:tplc="C3042D6E" w:tentative="1">
      <w:start w:val="1"/>
      <w:numFmt w:val="bullet"/>
      <w:lvlText w:val="•"/>
      <w:lvlJc w:val="left"/>
      <w:pPr>
        <w:tabs>
          <w:tab w:val="num" w:pos="4320"/>
        </w:tabs>
        <w:ind w:left="4320" w:hanging="360"/>
      </w:pPr>
      <w:rPr>
        <w:rFonts w:ascii="Arial" w:hAnsi="Arial" w:hint="default"/>
      </w:rPr>
    </w:lvl>
    <w:lvl w:ilvl="6" w:tplc="1F5EA804" w:tentative="1">
      <w:start w:val="1"/>
      <w:numFmt w:val="bullet"/>
      <w:lvlText w:val="•"/>
      <w:lvlJc w:val="left"/>
      <w:pPr>
        <w:tabs>
          <w:tab w:val="num" w:pos="5040"/>
        </w:tabs>
        <w:ind w:left="5040" w:hanging="360"/>
      </w:pPr>
      <w:rPr>
        <w:rFonts w:ascii="Arial" w:hAnsi="Arial" w:hint="default"/>
      </w:rPr>
    </w:lvl>
    <w:lvl w:ilvl="7" w:tplc="4FE8FA1E" w:tentative="1">
      <w:start w:val="1"/>
      <w:numFmt w:val="bullet"/>
      <w:lvlText w:val="•"/>
      <w:lvlJc w:val="left"/>
      <w:pPr>
        <w:tabs>
          <w:tab w:val="num" w:pos="5760"/>
        </w:tabs>
        <w:ind w:left="5760" w:hanging="360"/>
      </w:pPr>
      <w:rPr>
        <w:rFonts w:ascii="Arial" w:hAnsi="Arial" w:hint="default"/>
      </w:rPr>
    </w:lvl>
    <w:lvl w:ilvl="8" w:tplc="D7D6C7FA"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64AF5125"/>
    <w:multiLevelType w:val="multilevel"/>
    <w:tmpl w:val="96805420"/>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28" w15:restartNumberingAfterBreak="0">
    <w:nsid w:val="667B3F46"/>
    <w:multiLevelType w:val="multilevel"/>
    <w:tmpl w:val="A6885E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7EB654D"/>
    <w:multiLevelType w:val="hybridMultilevel"/>
    <w:tmpl w:val="EE1AD9B4"/>
    <w:lvl w:ilvl="0" w:tplc="906E6F2E">
      <w:start w:val="1"/>
      <w:numFmt w:val="bullet"/>
      <w:lvlText w:val="•"/>
      <w:lvlJc w:val="left"/>
      <w:pPr>
        <w:tabs>
          <w:tab w:val="num" w:pos="720"/>
        </w:tabs>
        <w:ind w:left="720" w:hanging="360"/>
      </w:pPr>
      <w:rPr>
        <w:rFonts w:ascii="Times New Roman" w:hAnsi="Times New Roman" w:hint="default"/>
      </w:rPr>
    </w:lvl>
    <w:lvl w:ilvl="1" w:tplc="B1581BF2" w:tentative="1">
      <w:start w:val="1"/>
      <w:numFmt w:val="bullet"/>
      <w:lvlText w:val="•"/>
      <w:lvlJc w:val="left"/>
      <w:pPr>
        <w:tabs>
          <w:tab w:val="num" w:pos="1440"/>
        </w:tabs>
        <w:ind w:left="1440" w:hanging="360"/>
      </w:pPr>
      <w:rPr>
        <w:rFonts w:ascii="Times New Roman" w:hAnsi="Times New Roman" w:hint="default"/>
      </w:rPr>
    </w:lvl>
    <w:lvl w:ilvl="2" w:tplc="78F8337E" w:tentative="1">
      <w:start w:val="1"/>
      <w:numFmt w:val="bullet"/>
      <w:lvlText w:val="•"/>
      <w:lvlJc w:val="left"/>
      <w:pPr>
        <w:tabs>
          <w:tab w:val="num" w:pos="2160"/>
        </w:tabs>
        <w:ind w:left="2160" w:hanging="360"/>
      </w:pPr>
      <w:rPr>
        <w:rFonts w:ascii="Times New Roman" w:hAnsi="Times New Roman" w:hint="default"/>
      </w:rPr>
    </w:lvl>
    <w:lvl w:ilvl="3" w:tplc="D7FEE96C" w:tentative="1">
      <w:start w:val="1"/>
      <w:numFmt w:val="bullet"/>
      <w:lvlText w:val="•"/>
      <w:lvlJc w:val="left"/>
      <w:pPr>
        <w:tabs>
          <w:tab w:val="num" w:pos="2880"/>
        </w:tabs>
        <w:ind w:left="2880" w:hanging="360"/>
      </w:pPr>
      <w:rPr>
        <w:rFonts w:ascii="Times New Roman" w:hAnsi="Times New Roman" w:hint="default"/>
      </w:rPr>
    </w:lvl>
    <w:lvl w:ilvl="4" w:tplc="6486CCF2" w:tentative="1">
      <w:start w:val="1"/>
      <w:numFmt w:val="bullet"/>
      <w:lvlText w:val="•"/>
      <w:lvlJc w:val="left"/>
      <w:pPr>
        <w:tabs>
          <w:tab w:val="num" w:pos="3600"/>
        </w:tabs>
        <w:ind w:left="3600" w:hanging="360"/>
      </w:pPr>
      <w:rPr>
        <w:rFonts w:ascii="Times New Roman" w:hAnsi="Times New Roman" w:hint="default"/>
      </w:rPr>
    </w:lvl>
    <w:lvl w:ilvl="5" w:tplc="17428C06" w:tentative="1">
      <w:start w:val="1"/>
      <w:numFmt w:val="bullet"/>
      <w:lvlText w:val="•"/>
      <w:lvlJc w:val="left"/>
      <w:pPr>
        <w:tabs>
          <w:tab w:val="num" w:pos="4320"/>
        </w:tabs>
        <w:ind w:left="4320" w:hanging="360"/>
      </w:pPr>
      <w:rPr>
        <w:rFonts w:ascii="Times New Roman" w:hAnsi="Times New Roman" w:hint="default"/>
      </w:rPr>
    </w:lvl>
    <w:lvl w:ilvl="6" w:tplc="4B3812E4" w:tentative="1">
      <w:start w:val="1"/>
      <w:numFmt w:val="bullet"/>
      <w:lvlText w:val="•"/>
      <w:lvlJc w:val="left"/>
      <w:pPr>
        <w:tabs>
          <w:tab w:val="num" w:pos="5040"/>
        </w:tabs>
        <w:ind w:left="5040" w:hanging="360"/>
      </w:pPr>
      <w:rPr>
        <w:rFonts w:ascii="Times New Roman" w:hAnsi="Times New Roman" w:hint="default"/>
      </w:rPr>
    </w:lvl>
    <w:lvl w:ilvl="7" w:tplc="39E4436C" w:tentative="1">
      <w:start w:val="1"/>
      <w:numFmt w:val="bullet"/>
      <w:lvlText w:val="•"/>
      <w:lvlJc w:val="left"/>
      <w:pPr>
        <w:tabs>
          <w:tab w:val="num" w:pos="5760"/>
        </w:tabs>
        <w:ind w:left="5760" w:hanging="360"/>
      </w:pPr>
      <w:rPr>
        <w:rFonts w:ascii="Times New Roman" w:hAnsi="Times New Roman" w:hint="default"/>
      </w:rPr>
    </w:lvl>
    <w:lvl w:ilvl="8" w:tplc="E8CEEE0E"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68705B21"/>
    <w:multiLevelType w:val="hybridMultilevel"/>
    <w:tmpl w:val="9DB22944"/>
    <w:lvl w:ilvl="0" w:tplc="9EE896B8">
      <w:start w:val="1"/>
      <w:numFmt w:val="bullet"/>
      <w:lvlText w:val=""/>
      <w:lvlJc w:val="left"/>
      <w:pPr>
        <w:tabs>
          <w:tab w:val="num" w:pos="720"/>
        </w:tabs>
        <w:ind w:left="720" w:hanging="360"/>
      </w:pPr>
      <w:rPr>
        <w:rFonts w:ascii="Wingdings" w:hAnsi="Wingdings" w:hint="default"/>
      </w:rPr>
    </w:lvl>
    <w:lvl w:ilvl="1" w:tplc="753AB6BE" w:tentative="1">
      <w:start w:val="1"/>
      <w:numFmt w:val="bullet"/>
      <w:lvlText w:val=""/>
      <w:lvlJc w:val="left"/>
      <w:pPr>
        <w:tabs>
          <w:tab w:val="num" w:pos="1440"/>
        </w:tabs>
        <w:ind w:left="1440" w:hanging="360"/>
      </w:pPr>
      <w:rPr>
        <w:rFonts w:ascii="Wingdings" w:hAnsi="Wingdings" w:hint="default"/>
      </w:rPr>
    </w:lvl>
    <w:lvl w:ilvl="2" w:tplc="3A60C38C" w:tentative="1">
      <w:start w:val="1"/>
      <w:numFmt w:val="bullet"/>
      <w:lvlText w:val=""/>
      <w:lvlJc w:val="left"/>
      <w:pPr>
        <w:tabs>
          <w:tab w:val="num" w:pos="2160"/>
        </w:tabs>
        <w:ind w:left="2160" w:hanging="360"/>
      </w:pPr>
      <w:rPr>
        <w:rFonts w:ascii="Wingdings" w:hAnsi="Wingdings" w:hint="default"/>
      </w:rPr>
    </w:lvl>
    <w:lvl w:ilvl="3" w:tplc="4A70361A" w:tentative="1">
      <w:start w:val="1"/>
      <w:numFmt w:val="bullet"/>
      <w:lvlText w:val=""/>
      <w:lvlJc w:val="left"/>
      <w:pPr>
        <w:tabs>
          <w:tab w:val="num" w:pos="2880"/>
        </w:tabs>
        <w:ind w:left="2880" w:hanging="360"/>
      </w:pPr>
      <w:rPr>
        <w:rFonts w:ascii="Wingdings" w:hAnsi="Wingdings" w:hint="default"/>
      </w:rPr>
    </w:lvl>
    <w:lvl w:ilvl="4" w:tplc="0BFAF02A" w:tentative="1">
      <w:start w:val="1"/>
      <w:numFmt w:val="bullet"/>
      <w:lvlText w:val=""/>
      <w:lvlJc w:val="left"/>
      <w:pPr>
        <w:tabs>
          <w:tab w:val="num" w:pos="3600"/>
        </w:tabs>
        <w:ind w:left="3600" w:hanging="360"/>
      </w:pPr>
      <w:rPr>
        <w:rFonts w:ascii="Wingdings" w:hAnsi="Wingdings" w:hint="default"/>
      </w:rPr>
    </w:lvl>
    <w:lvl w:ilvl="5" w:tplc="35C6618E" w:tentative="1">
      <w:start w:val="1"/>
      <w:numFmt w:val="bullet"/>
      <w:lvlText w:val=""/>
      <w:lvlJc w:val="left"/>
      <w:pPr>
        <w:tabs>
          <w:tab w:val="num" w:pos="4320"/>
        </w:tabs>
        <w:ind w:left="4320" w:hanging="360"/>
      </w:pPr>
      <w:rPr>
        <w:rFonts w:ascii="Wingdings" w:hAnsi="Wingdings" w:hint="default"/>
      </w:rPr>
    </w:lvl>
    <w:lvl w:ilvl="6" w:tplc="EF5C5BA4" w:tentative="1">
      <w:start w:val="1"/>
      <w:numFmt w:val="bullet"/>
      <w:lvlText w:val=""/>
      <w:lvlJc w:val="left"/>
      <w:pPr>
        <w:tabs>
          <w:tab w:val="num" w:pos="5040"/>
        </w:tabs>
        <w:ind w:left="5040" w:hanging="360"/>
      </w:pPr>
      <w:rPr>
        <w:rFonts w:ascii="Wingdings" w:hAnsi="Wingdings" w:hint="default"/>
      </w:rPr>
    </w:lvl>
    <w:lvl w:ilvl="7" w:tplc="24DA0516" w:tentative="1">
      <w:start w:val="1"/>
      <w:numFmt w:val="bullet"/>
      <w:lvlText w:val=""/>
      <w:lvlJc w:val="left"/>
      <w:pPr>
        <w:tabs>
          <w:tab w:val="num" w:pos="5760"/>
        </w:tabs>
        <w:ind w:left="5760" w:hanging="360"/>
      </w:pPr>
      <w:rPr>
        <w:rFonts w:ascii="Wingdings" w:hAnsi="Wingdings" w:hint="default"/>
      </w:rPr>
    </w:lvl>
    <w:lvl w:ilvl="8" w:tplc="7D8A8A54"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8D2061E"/>
    <w:multiLevelType w:val="hybridMultilevel"/>
    <w:tmpl w:val="C34CE0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B6D0F1D"/>
    <w:multiLevelType w:val="multilevel"/>
    <w:tmpl w:val="10C24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BC40BAA"/>
    <w:multiLevelType w:val="multilevel"/>
    <w:tmpl w:val="494C7F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70C44FB9"/>
    <w:multiLevelType w:val="hybridMultilevel"/>
    <w:tmpl w:val="724AF046"/>
    <w:lvl w:ilvl="0" w:tplc="612E8C90">
      <w:start w:val="1"/>
      <w:numFmt w:val="bullet"/>
      <w:lvlText w:val="•"/>
      <w:lvlJc w:val="left"/>
      <w:pPr>
        <w:tabs>
          <w:tab w:val="num" w:pos="720"/>
        </w:tabs>
        <w:ind w:left="720" w:hanging="360"/>
      </w:pPr>
      <w:rPr>
        <w:rFonts w:ascii="Times New Roman" w:hAnsi="Times New Roman" w:hint="default"/>
      </w:rPr>
    </w:lvl>
    <w:lvl w:ilvl="1" w:tplc="F2A65E92" w:tentative="1">
      <w:start w:val="1"/>
      <w:numFmt w:val="bullet"/>
      <w:lvlText w:val="•"/>
      <w:lvlJc w:val="left"/>
      <w:pPr>
        <w:tabs>
          <w:tab w:val="num" w:pos="1440"/>
        </w:tabs>
        <w:ind w:left="1440" w:hanging="360"/>
      </w:pPr>
      <w:rPr>
        <w:rFonts w:ascii="Times New Roman" w:hAnsi="Times New Roman" w:hint="default"/>
      </w:rPr>
    </w:lvl>
    <w:lvl w:ilvl="2" w:tplc="9214A1A0" w:tentative="1">
      <w:start w:val="1"/>
      <w:numFmt w:val="bullet"/>
      <w:lvlText w:val="•"/>
      <w:lvlJc w:val="left"/>
      <w:pPr>
        <w:tabs>
          <w:tab w:val="num" w:pos="2160"/>
        </w:tabs>
        <w:ind w:left="2160" w:hanging="360"/>
      </w:pPr>
      <w:rPr>
        <w:rFonts w:ascii="Times New Roman" w:hAnsi="Times New Roman" w:hint="default"/>
      </w:rPr>
    </w:lvl>
    <w:lvl w:ilvl="3" w:tplc="F0D6E13A" w:tentative="1">
      <w:start w:val="1"/>
      <w:numFmt w:val="bullet"/>
      <w:lvlText w:val="•"/>
      <w:lvlJc w:val="left"/>
      <w:pPr>
        <w:tabs>
          <w:tab w:val="num" w:pos="2880"/>
        </w:tabs>
        <w:ind w:left="2880" w:hanging="360"/>
      </w:pPr>
      <w:rPr>
        <w:rFonts w:ascii="Times New Roman" w:hAnsi="Times New Roman" w:hint="default"/>
      </w:rPr>
    </w:lvl>
    <w:lvl w:ilvl="4" w:tplc="28CA2DF6" w:tentative="1">
      <w:start w:val="1"/>
      <w:numFmt w:val="bullet"/>
      <w:lvlText w:val="•"/>
      <w:lvlJc w:val="left"/>
      <w:pPr>
        <w:tabs>
          <w:tab w:val="num" w:pos="3600"/>
        </w:tabs>
        <w:ind w:left="3600" w:hanging="360"/>
      </w:pPr>
      <w:rPr>
        <w:rFonts w:ascii="Times New Roman" w:hAnsi="Times New Roman" w:hint="default"/>
      </w:rPr>
    </w:lvl>
    <w:lvl w:ilvl="5" w:tplc="B0845546" w:tentative="1">
      <w:start w:val="1"/>
      <w:numFmt w:val="bullet"/>
      <w:lvlText w:val="•"/>
      <w:lvlJc w:val="left"/>
      <w:pPr>
        <w:tabs>
          <w:tab w:val="num" w:pos="4320"/>
        </w:tabs>
        <w:ind w:left="4320" w:hanging="360"/>
      </w:pPr>
      <w:rPr>
        <w:rFonts w:ascii="Times New Roman" w:hAnsi="Times New Roman" w:hint="default"/>
      </w:rPr>
    </w:lvl>
    <w:lvl w:ilvl="6" w:tplc="E0FCBCD2" w:tentative="1">
      <w:start w:val="1"/>
      <w:numFmt w:val="bullet"/>
      <w:lvlText w:val="•"/>
      <w:lvlJc w:val="left"/>
      <w:pPr>
        <w:tabs>
          <w:tab w:val="num" w:pos="5040"/>
        </w:tabs>
        <w:ind w:left="5040" w:hanging="360"/>
      </w:pPr>
      <w:rPr>
        <w:rFonts w:ascii="Times New Roman" w:hAnsi="Times New Roman" w:hint="default"/>
      </w:rPr>
    </w:lvl>
    <w:lvl w:ilvl="7" w:tplc="7A406868" w:tentative="1">
      <w:start w:val="1"/>
      <w:numFmt w:val="bullet"/>
      <w:lvlText w:val="•"/>
      <w:lvlJc w:val="left"/>
      <w:pPr>
        <w:tabs>
          <w:tab w:val="num" w:pos="5760"/>
        </w:tabs>
        <w:ind w:left="5760" w:hanging="360"/>
      </w:pPr>
      <w:rPr>
        <w:rFonts w:ascii="Times New Roman" w:hAnsi="Times New Roman" w:hint="default"/>
      </w:rPr>
    </w:lvl>
    <w:lvl w:ilvl="8" w:tplc="D38E998A"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732A5DC7"/>
    <w:multiLevelType w:val="hybridMultilevel"/>
    <w:tmpl w:val="E5882800"/>
    <w:lvl w:ilvl="0" w:tplc="F91AE2A8">
      <w:start w:val="1"/>
      <w:numFmt w:val="bullet"/>
      <w:lvlText w:val="•"/>
      <w:lvlJc w:val="left"/>
      <w:pPr>
        <w:tabs>
          <w:tab w:val="num" w:pos="720"/>
        </w:tabs>
        <w:ind w:left="720" w:hanging="360"/>
      </w:pPr>
      <w:rPr>
        <w:rFonts w:ascii="Times New Roman" w:hAnsi="Times New Roman" w:hint="default"/>
      </w:rPr>
    </w:lvl>
    <w:lvl w:ilvl="1" w:tplc="F3F6E8BC" w:tentative="1">
      <w:start w:val="1"/>
      <w:numFmt w:val="bullet"/>
      <w:lvlText w:val="•"/>
      <w:lvlJc w:val="left"/>
      <w:pPr>
        <w:tabs>
          <w:tab w:val="num" w:pos="1440"/>
        </w:tabs>
        <w:ind w:left="1440" w:hanging="360"/>
      </w:pPr>
      <w:rPr>
        <w:rFonts w:ascii="Times New Roman" w:hAnsi="Times New Roman" w:hint="default"/>
      </w:rPr>
    </w:lvl>
    <w:lvl w:ilvl="2" w:tplc="F8F22940" w:tentative="1">
      <w:start w:val="1"/>
      <w:numFmt w:val="bullet"/>
      <w:lvlText w:val="•"/>
      <w:lvlJc w:val="left"/>
      <w:pPr>
        <w:tabs>
          <w:tab w:val="num" w:pos="2160"/>
        </w:tabs>
        <w:ind w:left="2160" w:hanging="360"/>
      </w:pPr>
      <w:rPr>
        <w:rFonts w:ascii="Times New Roman" w:hAnsi="Times New Roman" w:hint="default"/>
      </w:rPr>
    </w:lvl>
    <w:lvl w:ilvl="3" w:tplc="0338D602" w:tentative="1">
      <w:start w:val="1"/>
      <w:numFmt w:val="bullet"/>
      <w:lvlText w:val="•"/>
      <w:lvlJc w:val="left"/>
      <w:pPr>
        <w:tabs>
          <w:tab w:val="num" w:pos="2880"/>
        </w:tabs>
        <w:ind w:left="2880" w:hanging="360"/>
      </w:pPr>
      <w:rPr>
        <w:rFonts w:ascii="Times New Roman" w:hAnsi="Times New Roman" w:hint="default"/>
      </w:rPr>
    </w:lvl>
    <w:lvl w:ilvl="4" w:tplc="8E86209A" w:tentative="1">
      <w:start w:val="1"/>
      <w:numFmt w:val="bullet"/>
      <w:lvlText w:val="•"/>
      <w:lvlJc w:val="left"/>
      <w:pPr>
        <w:tabs>
          <w:tab w:val="num" w:pos="3600"/>
        </w:tabs>
        <w:ind w:left="3600" w:hanging="360"/>
      </w:pPr>
      <w:rPr>
        <w:rFonts w:ascii="Times New Roman" w:hAnsi="Times New Roman" w:hint="default"/>
      </w:rPr>
    </w:lvl>
    <w:lvl w:ilvl="5" w:tplc="32DC7080" w:tentative="1">
      <w:start w:val="1"/>
      <w:numFmt w:val="bullet"/>
      <w:lvlText w:val="•"/>
      <w:lvlJc w:val="left"/>
      <w:pPr>
        <w:tabs>
          <w:tab w:val="num" w:pos="4320"/>
        </w:tabs>
        <w:ind w:left="4320" w:hanging="360"/>
      </w:pPr>
      <w:rPr>
        <w:rFonts w:ascii="Times New Roman" w:hAnsi="Times New Roman" w:hint="default"/>
      </w:rPr>
    </w:lvl>
    <w:lvl w:ilvl="6" w:tplc="80D4E55A" w:tentative="1">
      <w:start w:val="1"/>
      <w:numFmt w:val="bullet"/>
      <w:lvlText w:val="•"/>
      <w:lvlJc w:val="left"/>
      <w:pPr>
        <w:tabs>
          <w:tab w:val="num" w:pos="5040"/>
        </w:tabs>
        <w:ind w:left="5040" w:hanging="360"/>
      </w:pPr>
      <w:rPr>
        <w:rFonts w:ascii="Times New Roman" w:hAnsi="Times New Roman" w:hint="default"/>
      </w:rPr>
    </w:lvl>
    <w:lvl w:ilvl="7" w:tplc="4E0A3CB8" w:tentative="1">
      <w:start w:val="1"/>
      <w:numFmt w:val="bullet"/>
      <w:lvlText w:val="•"/>
      <w:lvlJc w:val="left"/>
      <w:pPr>
        <w:tabs>
          <w:tab w:val="num" w:pos="5760"/>
        </w:tabs>
        <w:ind w:left="5760" w:hanging="360"/>
      </w:pPr>
      <w:rPr>
        <w:rFonts w:ascii="Times New Roman" w:hAnsi="Times New Roman" w:hint="default"/>
      </w:rPr>
    </w:lvl>
    <w:lvl w:ilvl="8" w:tplc="D452DFAE"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7334518D"/>
    <w:multiLevelType w:val="hybridMultilevel"/>
    <w:tmpl w:val="A9FEEDF2"/>
    <w:lvl w:ilvl="0" w:tplc="1D14F238">
      <w:start w:val="1"/>
      <w:numFmt w:val="bullet"/>
      <w:lvlText w:val=" "/>
      <w:lvlJc w:val="left"/>
      <w:pPr>
        <w:tabs>
          <w:tab w:val="num" w:pos="720"/>
        </w:tabs>
        <w:ind w:left="720" w:hanging="360"/>
      </w:pPr>
      <w:rPr>
        <w:rFonts w:ascii="Calibri" w:hAnsi="Calibri" w:hint="default"/>
      </w:rPr>
    </w:lvl>
    <w:lvl w:ilvl="1" w:tplc="DD3CD7C4" w:tentative="1">
      <w:start w:val="1"/>
      <w:numFmt w:val="bullet"/>
      <w:lvlText w:val=" "/>
      <w:lvlJc w:val="left"/>
      <w:pPr>
        <w:tabs>
          <w:tab w:val="num" w:pos="1440"/>
        </w:tabs>
        <w:ind w:left="1440" w:hanging="360"/>
      </w:pPr>
      <w:rPr>
        <w:rFonts w:ascii="Calibri" w:hAnsi="Calibri" w:hint="default"/>
      </w:rPr>
    </w:lvl>
    <w:lvl w:ilvl="2" w:tplc="10C6F66A" w:tentative="1">
      <w:start w:val="1"/>
      <w:numFmt w:val="bullet"/>
      <w:lvlText w:val=" "/>
      <w:lvlJc w:val="left"/>
      <w:pPr>
        <w:tabs>
          <w:tab w:val="num" w:pos="2160"/>
        </w:tabs>
        <w:ind w:left="2160" w:hanging="360"/>
      </w:pPr>
      <w:rPr>
        <w:rFonts w:ascii="Calibri" w:hAnsi="Calibri" w:hint="default"/>
      </w:rPr>
    </w:lvl>
    <w:lvl w:ilvl="3" w:tplc="E880F2B2" w:tentative="1">
      <w:start w:val="1"/>
      <w:numFmt w:val="bullet"/>
      <w:lvlText w:val=" "/>
      <w:lvlJc w:val="left"/>
      <w:pPr>
        <w:tabs>
          <w:tab w:val="num" w:pos="2880"/>
        </w:tabs>
        <w:ind w:left="2880" w:hanging="360"/>
      </w:pPr>
      <w:rPr>
        <w:rFonts w:ascii="Calibri" w:hAnsi="Calibri" w:hint="default"/>
      </w:rPr>
    </w:lvl>
    <w:lvl w:ilvl="4" w:tplc="47A63EE8" w:tentative="1">
      <w:start w:val="1"/>
      <w:numFmt w:val="bullet"/>
      <w:lvlText w:val=" "/>
      <w:lvlJc w:val="left"/>
      <w:pPr>
        <w:tabs>
          <w:tab w:val="num" w:pos="3600"/>
        </w:tabs>
        <w:ind w:left="3600" w:hanging="360"/>
      </w:pPr>
      <w:rPr>
        <w:rFonts w:ascii="Calibri" w:hAnsi="Calibri" w:hint="default"/>
      </w:rPr>
    </w:lvl>
    <w:lvl w:ilvl="5" w:tplc="C002B390" w:tentative="1">
      <w:start w:val="1"/>
      <w:numFmt w:val="bullet"/>
      <w:lvlText w:val=" "/>
      <w:lvlJc w:val="left"/>
      <w:pPr>
        <w:tabs>
          <w:tab w:val="num" w:pos="4320"/>
        </w:tabs>
        <w:ind w:left="4320" w:hanging="360"/>
      </w:pPr>
      <w:rPr>
        <w:rFonts w:ascii="Calibri" w:hAnsi="Calibri" w:hint="default"/>
      </w:rPr>
    </w:lvl>
    <w:lvl w:ilvl="6" w:tplc="2D2AE8A8" w:tentative="1">
      <w:start w:val="1"/>
      <w:numFmt w:val="bullet"/>
      <w:lvlText w:val=" "/>
      <w:lvlJc w:val="left"/>
      <w:pPr>
        <w:tabs>
          <w:tab w:val="num" w:pos="5040"/>
        </w:tabs>
        <w:ind w:left="5040" w:hanging="360"/>
      </w:pPr>
      <w:rPr>
        <w:rFonts w:ascii="Calibri" w:hAnsi="Calibri" w:hint="default"/>
      </w:rPr>
    </w:lvl>
    <w:lvl w:ilvl="7" w:tplc="2420549A" w:tentative="1">
      <w:start w:val="1"/>
      <w:numFmt w:val="bullet"/>
      <w:lvlText w:val=" "/>
      <w:lvlJc w:val="left"/>
      <w:pPr>
        <w:tabs>
          <w:tab w:val="num" w:pos="5760"/>
        </w:tabs>
        <w:ind w:left="5760" w:hanging="360"/>
      </w:pPr>
      <w:rPr>
        <w:rFonts w:ascii="Calibri" w:hAnsi="Calibri" w:hint="default"/>
      </w:rPr>
    </w:lvl>
    <w:lvl w:ilvl="8" w:tplc="0E121A6E" w:tentative="1">
      <w:start w:val="1"/>
      <w:numFmt w:val="bullet"/>
      <w:lvlText w:val=" "/>
      <w:lvlJc w:val="left"/>
      <w:pPr>
        <w:tabs>
          <w:tab w:val="num" w:pos="6480"/>
        </w:tabs>
        <w:ind w:left="6480" w:hanging="360"/>
      </w:pPr>
      <w:rPr>
        <w:rFonts w:ascii="Calibri" w:hAnsi="Calibri" w:hint="default"/>
      </w:rPr>
    </w:lvl>
  </w:abstractNum>
  <w:abstractNum w:abstractNumId="37" w15:restartNumberingAfterBreak="0">
    <w:nsid w:val="736D606C"/>
    <w:multiLevelType w:val="multilevel"/>
    <w:tmpl w:val="A6885E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B473622"/>
    <w:multiLevelType w:val="hybridMultilevel"/>
    <w:tmpl w:val="E83A74C8"/>
    <w:lvl w:ilvl="0" w:tplc="942850C6">
      <w:start w:val="1"/>
      <w:numFmt w:val="bullet"/>
      <w:lvlText w:val="•"/>
      <w:lvlJc w:val="left"/>
      <w:pPr>
        <w:tabs>
          <w:tab w:val="num" w:pos="720"/>
        </w:tabs>
        <w:ind w:left="720" w:hanging="360"/>
      </w:pPr>
      <w:rPr>
        <w:rFonts w:ascii="Times New Roman" w:hAnsi="Times New Roman" w:hint="default"/>
      </w:rPr>
    </w:lvl>
    <w:lvl w:ilvl="1" w:tplc="3130657A" w:tentative="1">
      <w:start w:val="1"/>
      <w:numFmt w:val="bullet"/>
      <w:lvlText w:val="•"/>
      <w:lvlJc w:val="left"/>
      <w:pPr>
        <w:tabs>
          <w:tab w:val="num" w:pos="1440"/>
        </w:tabs>
        <w:ind w:left="1440" w:hanging="360"/>
      </w:pPr>
      <w:rPr>
        <w:rFonts w:ascii="Times New Roman" w:hAnsi="Times New Roman" w:hint="default"/>
      </w:rPr>
    </w:lvl>
    <w:lvl w:ilvl="2" w:tplc="6E029AFC" w:tentative="1">
      <w:start w:val="1"/>
      <w:numFmt w:val="bullet"/>
      <w:lvlText w:val="•"/>
      <w:lvlJc w:val="left"/>
      <w:pPr>
        <w:tabs>
          <w:tab w:val="num" w:pos="2160"/>
        </w:tabs>
        <w:ind w:left="2160" w:hanging="360"/>
      </w:pPr>
      <w:rPr>
        <w:rFonts w:ascii="Times New Roman" w:hAnsi="Times New Roman" w:hint="default"/>
      </w:rPr>
    </w:lvl>
    <w:lvl w:ilvl="3" w:tplc="306286CE" w:tentative="1">
      <w:start w:val="1"/>
      <w:numFmt w:val="bullet"/>
      <w:lvlText w:val="•"/>
      <w:lvlJc w:val="left"/>
      <w:pPr>
        <w:tabs>
          <w:tab w:val="num" w:pos="2880"/>
        </w:tabs>
        <w:ind w:left="2880" w:hanging="360"/>
      </w:pPr>
      <w:rPr>
        <w:rFonts w:ascii="Times New Roman" w:hAnsi="Times New Roman" w:hint="default"/>
      </w:rPr>
    </w:lvl>
    <w:lvl w:ilvl="4" w:tplc="0BEE0342" w:tentative="1">
      <w:start w:val="1"/>
      <w:numFmt w:val="bullet"/>
      <w:lvlText w:val="•"/>
      <w:lvlJc w:val="left"/>
      <w:pPr>
        <w:tabs>
          <w:tab w:val="num" w:pos="3600"/>
        </w:tabs>
        <w:ind w:left="3600" w:hanging="360"/>
      </w:pPr>
      <w:rPr>
        <w:rFonts w:ascii="Times New Roman" w:hAnsi="Times New Roman" w:hint="default"/>
      </w:rPr>
    </w:lvl>
    <w:lvl w:ilvl="5" w:tplc="4AD2E3B4" w:tentative="1">
      <w:start w:val="1"/>
      <w:numFmt w:val="bullet"/>
      <w:lvlText w:val="•"/>
      <w:lvlJc w:val="left"/>
      <w:pPr>
        <w:tabs>
          <w:tab w:val="num" w:pos="4320"/>
        </w:tabs>
        <w:ind w:left="4320" w:hanging="360"/>
      </w:pPr>
      <w:rPr>
        <w:rFonts w:ascii="Times New Roman" w:hAnsi="Times New Roman" w:hint="default"/>
      </w:rPr>
    </w:lvl>
    <w:lvl w:ilvl="6" w:tplc="33325662" w:tentative="1">
      <w:start w:val="1"/>
      <w:numFmt w:val="bullet"/>
      <w:lvlText w:val="•"/>
      <w:lvlJc w:val="left"/>
      <w:pPr>
        <w:tabs>
          <w:tab w:val="num" w:pos="5040"/>
        </w:tabs>
        <w:ind w:left="5040" w:hanging="360"/>
      </w:pPr>
      <w:rPr>
        <w:rFonts w:ascii="Times New Roman" w:hAnsi="Times New Roman" w:hint="default"/>
      </w:rPr>
    </w:lvl>
    <w:lvl w:ilvl="7" w:tplc="7B2A6742" w:tentative="1">
      <w:start w:val="1"/>
      <w:numFmt w:val="bullet"/>
      <w:lvlText w:val="•"/>
      <w:lvlJc w:val="left"/>
      <w:pPr>
        <w:tabs>
          <w:tab w:val="num" w:pos="5760"/>
        </w:tabs>
        <w:ind w:left="5760" w:hanging="360"/>
      </w:pPr>
      <w:rPr>
        <w:rFonts w:ascii="Times New Roman" w:hAnsi="Times New Roman" w:hint="default"/>
      </w:rPr>
    </w:lvl>
    <w:lvl w:ilvl="8" w:tplc="AA4EF1CC" w:tentative="1">
      <w:start w:val="1"/>
      <w:numFmt w:val="bullet"/>
      <w:lvlText w:val="•"/>
      <w:lvlJc w:val="left"/>
      <w:pPr>
        <w:tabs>
          <w:tab w:val="num" w:pos="6480"/>
        </w:tabs>
        <w:ind w:left="6480" w:hanging="360"/>
      </w:pPr>
      <w:rPr>
        <w:rFonts w:ascii="Times New Roman" w:hAnsi="Times New Roman" w:hint="default"/>
      </w:rPr>
    </w:lvl>
  </w:abstractNum>
  <w:abstractNum w:abstractNumId="39" w15:restartNumberingAfterBreak="0">
    <w:nsid w:val="7BEB330E"/>
    <w:multiLevelType w:val="hybridMultilevel"/>
    <w:tmpl w:val="D0B09F74"/>
    <w:lvl w:ilvl="0" w:tplc="A32E98E0">
      <w:start w:val="1"/>
      <w:numFmt w:val="bullet"/>
      <w:lvlText w:val=" "/>
      <w:lvlJc w:val="left"/>
      <w:pPr>
        <w:tabs>
          <w:tab w:val="num" w:pos="720"/>
        </w:tabs>
        <w:ind w:left="720" w:hanging="360"/>
      </w:pPr>
      <w:rPr>
        <w:rFonts w:ascii="Calibri" w:hAnsi="Calibri" w:hint="default"/>
      </w:rPr>
    </w:lvl>
    <w:lvl w:ilvl="1" w:tplc="3CCCDD78" w:tentative="1">
      <w:start w:val="1"/>
      <w:numFmt w:val="bullet"/>
      <w:lvlText w:val=" "/>
      <w:lvlJc w:val="left"/>
      <w:pPr>
        <w:tabs>
          <w:tab w:val="num" w:pos="1440"/>
        </w:tabs>
        <w:ind w:left="1440" w:hanging="360"/>
      </w:pPr>
      <w:rPr>
        <w:rFonts w:ascii="Calibri" w:hAnsi="Calibri" w:hint="default"/>
      </w:rPr>
    </w:lvl>
    <w:lvl w:ilvl="2" w:tplc="D132F83E" w:tentative="1">
      <w:start w:val="1"/>
      <w:numFmt w:val="bullet"/>
      <w:lvlText w:val=" "/>
      <w:lvlJc w:val="left"/>
      <w:pPr>
        <w:tabs>
          <w:tab w:val="num" w:pos="2160"/>
        </w:tabs>
        <w:ind w:left="2160" w:hanging="360"/>
      </w:pPr>
      <w:rPr>
        <w:rFonts w:ascii="Calibri" w:hAnsi="Calibri" w:hint="default"/>
      </w:rPr>
    </w:lvl>
    <w:lvl w:ilvl="3" w:tplc="19FEA400" w:tentative="1">
      <w:start w:val="1"/>
      <w:numFmt w:val="bullet"/>
      <w:lvlText w:val=" "/>
      <w:lvlJc w:val="left"/>
      <w:pPr>
        <w:tabs>
          <w:tab w:val="num" w:pos="2880"/>
        </w:tabs>
        <w:ind w:left="2880" w:hanging="360"/>
      </w:pPr>
      <w:rPr>
        <w:rFonts w:ascii="Calibri" w:hAnsi="Calibri" w:hint="default"/>
      </w:rPr>
    </w:lvl>
    <w:lvl w:ilvl="4" w:tplc="44AA8A76" w:tentative="1">
      <w:start w:val="1"/>
      <w:numFmt w:val="bullet"/>
      <w:lvlText w:val=" "/>
      <w:lvlJc w:val="left"/>
      <w:pPr>
        <w:tabs>
          <w:tab w:val="num" w:pos="3600"/>
        </w:tabs>
        <w:ind w:left="3600" w:hanging="360"/>
      </w:pPr>
      <w:rPr>
        <w:rFonts w:ascii="Calibri" w:hAnsi="Calibri" w:hint="default"/>
      </w:rPr>
    </w:lvl>
    <w:lvl w:ilvl="5" w:tplc="76949EA2" w:tentative="1">
      <w:start w:val="1"/>
      <w:numFmt w:val="bullet"/>
      <w:lvlText w:val=" "/>
      <w:lvlJc w:val="left"/>
      <w:pPr>
        <w:tabs>
          <w:tab w:val="num" w:pos="4320"/>
        </w:tabs>
        <w:ind w:left="4320" w:hanging="360"/>
      </w:pPr>
      <w:rPr>
        <w:rFonts w:ascii="Calibri" w:hAnsi="Calibri" w:hint="default"/>
      </w:rPr>
    </w:lvl>
    <w:lvl w:ilvl="6" w:tplc="22C67266" w:tentative="1">
      <w:start w:val="1"/>
      <w:numFmt w:val="bullet"/>
      <w:lvlText w:val=" "/>
      <w:lvlJc w:val="left"/>
      <w:pPr>
        <w:tabs>
          <w:tab w:val="num" w:pos="5040"/>
        </w:tabs>
        <w:ind w:left="5040" w:hanging="360"/>
      </w:pPr>
      <w:rPr>
        <w:rFonts w:ascii="Calibri" w:hAnsi="Calibri" w:hint="default"/>
      </w:rPr>
    </w:lvl>
    <w:lvl w:ilvl="7" w:tplc="516AC436" w:tentative="1">
      <w:start w:val="1"/>
      <w:numFmt w:val="bullet"/>
      <w:lvlText w:val=" "/>
      <w:lvlJc w:val="left"/>
      <w:pPr>
        <w:tabs>
          <w:tab w:val="num" w:pos="5760"/>
        </w:tabs>
        <w:ind w:left="5760" w:hanging="360"/>
      </w:pPr>
      <w:rPr>
        <w:rFonts w:ascii="Calibri" w:hAnsi="Calibri" w:hint="default"/>
      </w:rPr>
    </w:lvl>
    <w:lvl w:ilvl="8" w:tplc="DBA040DC" w:tentative="1">
      <w:start w:val="1"/>
      <w:numFmt w:val="bullet"/>
      <w:lvlText w:val=" "/>
      <w:lvlJc w:val="left"/>
      <w:pPr>
        <w:tabs>
          <w:tab w:val="num" w:pos="6480"/>
        </w:tabs>
        <w:ind w:left="6480" w:hanging="360"/>
      </w:pPr>
      <w:rPr>
        <w:rFonts w:ascii="Calibri" w:hAnsi="Calibri" w:hint="default"/>
      </w:rPr>
    </w:lvl>
  </w:abstractNum>
  <w:abstractNum w:abstractNumId="40" w15:restartNumberingAfterBreak="0">
    <w:nsid w:val="7F2F0752"/>
    <w:multiLevelType w:val="multilevel"/>
    <w:tmpl w:val="1BA85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166706">
    <w:abstractNumId w:val="16"/>
  </w:num>
  <w:num w:numId="2" w16cid:durableId="697588137">
    <w:abstractNumId w:val="19"/>
  </w:num>
  <w:num w:numId="3" w16cid:durableId="302004235">
    <w:abstractNumId w:val="13"/>
  </w:num>
  <w:num w:numId="4" w16cid:durableId="79908254">
    <w:abstractNumId w:val="17"/>
  </w:num>
  <w:num w:numId="5" w16cid:durableId="1131090201">
    <w:abstractNumId w:val="4"/>
  </w:num>
  <w:num w:numId="6" w16cid:durableId="1266420498">
    <w:abstractNumId w:val="31"/>
  </w:num>
  <w:num w:numId="7" w16cid:durableId="624893810">
    <w:abstractNumId w:val="40"/>
  </w:num>
  <w:num w:numId="8" w16cid:durableId="186455090">
    <w:abstractNumId w:val="3"/>
  </w:num>
  <w:num w:numId="9" w16cid:durableId="1233391024">
    <w:abstractNumId w:val="15"/>
  </w:num>
  <w:num w:numId="10" w16cid:durableId="1419135755">
    <w:abstractNumId w:val="37"/>
  </w:num>
  <w:num w:numId="11" w16cid:durableId="384069388">
    <w:abstractNumId w:val="28"/>
  </w:num>
  <w:num w:numId="12" w16cid:durableId="59056984">
    <w:abstractNumId w:val="11"/>
  </w:num>
  <w:num w:numId="13" w16cid:durableId="519046913">
    <w:abstractNumId w:val="2"/>
  </w:num>
  <w:num w:numId="14" w16cid:durableId="1099836634">
    <w:abstractNumId w:val="12"/>
  </w:num>
  <w:num w:numId="15" w16cid:durableId="1167478537">
    <w:abstractNumId w:val="1"/>
  </w:num>
  <w:num w:numId="16" w16cid:durableId="971130379">
    <w:abstractNumId w:val="21"/>
  </w:num>
  <w:num w:numId="17" w16cid:durableId="1799494180">
    <w:abstractNumId w:val="22"/>
  </w:num>
  <w:num w:numId="18" w16cid:durableId="2009289143">
    <w:abstractNumId w:val="0"/>
  </w:num>
  <w:num w:numId="19" w16cid:durableId="801339470">
    <w:abstractNumId w:val="6"/>
  </w:num>
  <w:num w:numId="20" w16cid:durableId="1358501600">
    <w:abstractNumId w:val="5"/>
  </w:num>
  <w:num w:numId="21" w16cid:durableId="1463769413">
    <w:abstractNumId w:val="20"/>
  </w:num>
  <w:num w:numId="22" w16cid:durableId="1741172011">
    <w:abstractNumId w:val="32"/>
  </w:num>
  <w:num w:numId="23" w16cid:durableId="255018135">
    <w:abstractNumId w:val="24"/>
  </w:num>
  <w:num w:numId="24" w16cid:durableId="1124811609">
    <w:abstractNumId w:val="8"/>
  </w:num>
  <w:num w:numId="25" w16cid:durableId="1412582894">
    <w:abstractNumId w:val="27"/>
  </w:num>
  <w:num w:numId="26" w16cid:durableId="1253976500">
    <w:abstractNumId w:val="33"/>
  </w:num>
  <w:num w:numId="27" w16cid:durableId="1190024805">
    <w:abstractNumId w:val="7"/>
  </w:num>
  <w:num w:numId="28" w16cid:durableId="1877042219">
    <w:abstractNumId w:val="14"/>
  </w:num>
  <w:num w:numId="29" w16cid:durableId="380592695">
    <w:abstractNumId w:val="29"/>
  </w:num>
  <w:num w:numId="30" w16cid:durableId="1338925160">
    <w:abstractNumId w:val="38"/>
  </w:num>
  <w:num w:numId="31" w16cid:durableId="1609896367">
    <w:abstractNumId w:val="39"/>
  </w:num>
  <w:num w:numId="32" w16cid:durableId="1900092329">
    <w:abstractNumId w:val="34"/>
  </w:num>
  <w:num w:numId="33" w16cid:durableId="998194587">
    <w:abstractNumId w:val="36"/>
  </w:num>
  <w:num w:numId="34" w16cid:durableId="758914236">
    <w:abstractNumId w:val="30"/>
  </w:num>
  <w:num w:numId="35" w16cid:durableId="270481842">
    <w:abstractNumId w:val="25"/>
  </w:num>
  <w:num w:numId="36" w16cid:durableId="1422219516">
    <w:abstractNumId w:val="9"/>
  </w:num>
  <w:num w:numId="37" w16cid:durableId="68237846">
    <w:abstractNumId w:val="18"/>
  </w:num>
  <w:num w:numId="38" w16cid:durableId="1218665004">
    <w:abstractNumId w:val="35"/>
  </w:num>
  <w:num w:numId="39" w16cid:durableId="588005847">
    <w:abstractNumId w:val="10"/>
  </w:num>
  <w:num w:numId="40" w16cid:durableId="794064422">
    <w:abstractNumId w:val="26"/>
  </w:num>
  <w:num w:numId="41" w16cid:durableId="169033392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40F"/>
    <w:rsid w:val="000029AE"/>
    <w:rsid w:val="00003E9C"/>
    <w:rsid w:val="00004B21"/>
    <w:rsid w:val="0001339B"/>
    <w:rsid w:val="0003540F"/>
    <w:rsid w:val="00040A87"/>
    <w:rsid w:val="00043A83"/>
    <w:rsid w:val="000459CB"/>
    <w:rsid w:val="000464F6"/>
    <w:rsid w:val="00051223"/>
    <w:rsid w:val="00054E1E"/>
    <w:rsid w:val="00060E03"/>
    <w:rsid w:val="00064DC0"/>
    <w:rsid w:val="00076027"/>
    <w:rsid w:val="00094D99"/>
    <w:rsid w:val="000960A6"/>
    <w:rsid w:val="000A0F4B"/>
    <w:rsid w:val="000A68F5"/>
    <w:rsid w:val="000C4423"/>
    <w:rsid w:val="000D3B79"/>
    <w:rsid w:val="000E67CC"/>
    <w:rsid w:val="000E78EA"/>
    <w:rsid w:val="000F13AB"/>
    <w:rsid w:val="000F5C8D"/>
    <w:rsid w:val="001112E7"/>
    <w:rsid w:val="001169EA"/>
    <w:rsid w:val="001213E0"/>
    <w:rsid w:val="0012592D"/>
    <w:rsid w:val="0013483B"/>
    <w:rsid w:val="00140E5E"/>
    <w:rsid w:val="00141C0D"/>
    <w:rsid w:val="00147295"/>
    <w:rsid w:val="00152410"/>
    <w:rsid w:val="00152C53"/>
    <w:rsid w:val="00160017"/>
    <w:rsid w:val="00163163"/>
    <w:rsid w:val="00164DBA"/>
    <w:rsid w:val="00171724"/>
    <w:rsid w:val="00177409"/>
    <w:rsid w:val="001776C0"/>
    <w:rsid w:val="00181F64"/>
    <w:rsid w:val="0018467D"/>
    <w:rsid w:val="001911BB"/>
    <w:rsid w:val="00195697"/>
    <w:rsid w:val="00195CBD"/>
    <w:rsid w:val="00197247"/>
    <w:rsid w:val="00197449"/>
    <w:rsid w:val="001A5F0D"/>
    <w:rsid w:val="001B001F"/>
    <w:rsid w:val="001D01D3"/>
    <w:rsid w:val="001E0CE3"/>
    <w:rsid w:val="001E2621"/>
    <w:rsid w:val="001E35D3"/>
    <w:rsid w:val="001F6E21"/>
    <w:rsid w:val="0021396B"/>
    <w:rsid w:val="0021650D"/>
    <w:rsid w:val="00230E95"/>
    <w:rsid w:val="0023399E"/>
    <w:rsid w:val="00256F37"/>
    <w:rsid w:val="0026094C"/>
    <w:rsid w:val="00262AF0"/>
    <w:rsid w:val="00263D0C"/>
    <w:rsid w:val="00267444"/>
    <w:rsid w:val="002766D7"/>
    <w:rsid w:val="0028622E"/>
    <w:rsid w:val="002945F0"/>
    <w:rsid w:val="002A098C"/>
    <w:rsid w:val="002A2A96"/>
    <w:rsid w:val="002B1435"/>
    <w:rsid w:val="002B18F8"/>
    <w:rsid w:val="002C1B1B"/>
    <w:rsid w:val="002C27AC"/>
    <w:rsid w:val="002C72E9"/>
    <w:rsid w:val="002D0576"/>
    <w:rsid w:val="002D22D4"/>
    <w:rsid w:val="002D4A60"/>
    <w:rsid w:val="002E034A"/>
    <w:rsid w:val="002F0DA5"/>
    <w:rsid w:val="00300A02"/>
    <w:rsid w:val="00304196"/>
    <w:rsid w:val="00310EDE"/>
    <w:rsid w:val="00311671"/>
    <w:rsid w:val="00323025"/>
    <w:rsid w:val="00327D54"/>
    <w:rsid w:val="00335905"/>
    <w:rsid w:val="00335CA9"/>
    <w:rsid w:val="003376F7"/>
    <w:rsid w:val="00342B31"/>
    <w:rsid w:val="0035069F"/>
    <w:rsid w:val="003617FC"/>
    <w:rsid w:val="00361899"/>
    <w:rsid w:val="0036377C"/>
    <w:rsid w:val="00375527"/>
    <w:rsid w:val="00391C26"/>
    <w:rsid w:val="00394552"/>
    <w:rsid w:val="00395EF2"/>
    <w:rsid w:val="003A0D6D"/>
    <w:rsid w:val="003A407C"/>
    <w:rsid w:val="003B1055"/>
    <w:rsid w:val="003B2F09"/>
    <w:rsid w:val="003B7AD6"/>
    <w:rsid w:val="003C21C5"/>
    <w:rsid w:val="003D5202"/>
    <w:rsid w:val="003E4970"/>
    <w:rsid w:val="003E79F5"/>
    <w:rsid w:val="00405394"/>
    <w:rsid w:val="00417C79"/>
    <w:rsid w:val="0042158D"/>
    <w:rsid w:val="0044634B"/>
    <w:rsid w:val="00454D51"/>
    <w:rsid w:val="0046060B"/>
    <w:rsid w:val="00461CEA"/>
    <w:rsid w:val="00463145"/>
    <w:rsid w:val="004724F4"/>
    <w:rsid w:val="00492A1E"/>
    <w:rsid w:val="00495CA6"/>
    <w:rsid w:val="004A4FD3"/>
    <w:rsid w:val="004A6618"/>
    <w:rsid w:val="004B270B"/>
    <w:rsid w:val="004C0434"/>
    <w:rsid w:val="004C100C"/>
    <w:rsid w:val="004C5501"/>
    <w:rsid w:val="004D5A82"/>
    <w:rsid w:val="004D6F29"/>
    <w:rsid w:val="004D788C"/>
    <w:rsid w:val="004E6B64"/>
    <w:rsid w:val="004F3D6D"/>
    <w:rsid w:val="004F4BC0"/>
    <w:rsid w:val="00501E6A"/>
    <w:rsid w:val="00506EAE"/>
    <w:rsid w:val="00512730"/>
    <w:rsid w:val="00524CF8"/>
    <w:rsid w:val="0053075E"/>
    <w:rsid w:val="00534CB2"/>
    <w:rsid w:val="0053677E"/>
    <w:rsid w:val="005410F5"/>
    <w:rsid w:val="00550D02"/>
    <w:rsid w:val="00554569"/>
    <w:rsid w:val="00562FF1"/>
    <w:rsid w:val="005742DB"/>
    <w:rsid w:val="00575654"/>
    <w:rsid w:val="00583BFA"/>
    <w:rsid w:val="00584F2F"/>
    <w:rsid w:val="00587703"/>
    <w:rsid w:val="0059632E"/>
    <w:rsid w:val="0059723D"/>
    <w:rsid w:val="005A4354"/>
    <w:rsid w:val="005B57AF"/>
    <w:rsid w:val="005B7F3B"/>
    <w:rsid w:val="005D5FB4"/>
    <w:rsid w:val="005E733A"/>
    <w:rsid w:val="005F4573"/>
    <w:rsid w:val="005F7D1A"/>
    <w:rsid w:val="00600ACF"/>
    <w:rsid w:val="00604E04"/>
    <w:rsid w:val="00607796"/>
    <w:rsid w:val="006155BA"/>
    <w:rsid w:val="006174DA"/>
    <w:rsid w:val="006219C8"/>
    <w:rsid w:val="00642125"/>
    <w:rsid w:val="00652892"/>
    <w:rsid w:val="006640A5"/>
    <w:rsid w:val="00675B72"/>
    <w:rsid w:val="006774C8"/>
    <w:rsid w:val="00686533"/>
    <w:rsid w:val="00693687"/>
    <w:rsid w:val="0069726F"/>
    <w:rsid w:val="006973C6"/>
    <w:rsid w:val="006B6DDE"/>
    <w:rsid w:val="006C238B"/>
    <w:rsid w:val="006D1D64"/>
    <w:rsid w:val="006D3F49"/>
    <w:rsid w:val="006F2F0A"/>
    <w:rsid w:val="00707001"/>
    <w:rsid w:val="00710796"/>
    <w:rsid w:val="00720B65"/>
    <w:rsid w:val="00724331"/>
    <w:rsid w:val="007348AC"/>
    <w:rsid w:val="00734B4A"/>
    <w:rsid w:val="00743851"/>
    <w:rsid w:val="00770CC3"/>
    <w:rsid w:val="0077258A"/>
    <w:rsid w:val="00776A31"/>
    <w:rsid w:val="007846F7"/>
    <w:rsid w:val="00787EAA"/>
    <w:rsid w:val="007A6DB4"/>
    <w:rsid w:val="007B0F52"/>
    <w:rsid w:val="007C1152"/>
    <w:rsid w:val="007C6A25"/>
    <w:rsid w:val="007E1BAB"/>
    <w:rsid w:val="0080221C"/>
    <w:rsid w:val="00804376"/>
    <w:rsid w:val="00810A50"/>
    <w:rsid w:val="00817D9F"/>
    <w:rsid w:val="00820E7C"/>
    <w:rsid w:val="00823939"/>
    <w:rsid w:val="00823F18"/>
    <w:rsid w:val="008337FD"/>
    <w:rsid w:val="008531D3"/>
    <w:rsid w:val="00853E38"/>
    <w:rsid w:val="00862EB9"/>
    <w:rsid w:val="00876634"/>
    <w:rsid w:val="0088208D"/>
    <w:rsid w:val="00885067"/>
    <w:rsid w:val="008A35B9"/>
    <w:rsid w:val="008A37E9"/>
    <w:rsid w:val="008A3A8C"/>
    <w:rsid w:val="008B1167"/>
    <w:rsid w:val="008B38EF"/>
    <w:rsid w:val="008C06D6"/>
    <w:rsid w:val="008C43CE"/>
    <w:rsid w:val="008D3BC3"/>
    <w:rsid w:val="008E22D3"/>
    <w:rsid w:val="008E28A0"/>
    <w:rsid w:val="008E7818"/>
    <w:rsid w:val="008F28C7"/>
    <w:rsid w:val="009027D8"/>
    <w:rsid w:val="00906F7D"/>
    <w:rsid w:val="0091471B"/>
    <w:rsid w:val="009173DB"/>
    <w:rsid w:val="00920B02"/>
    <w:rsid w:val="009227CD"/>
    <w:rsid w:val="0093457C"/>
    <w:rsid w:val="009363DF"/>
    <w:rsid w:val="00936D4F"/>
    <w:rsid w:val="0094471B"/>
    <w:rsid w:val="00945B79"/>
    <w:rsid w:val="00945EC3"/>
    <w:rsid w:val="0095262B"/>
    <w:rsid w:val="009607E0"/>
    <w:rsid w:val="00961FC7"/>
    <w:rsid w:val="00964E5D"/>
    <w:rsid w:val="00971DD2"/>
    <w:rsid w:val="00984A55"/>
    <w:rsid w:val="00986B23"/>
    <w:rsid w:val="00986D94"/>
    <w:rsid w:val="00987723"/>
    <w:rsid w:val="0099187D"/>
    <w:rsid w:val="009B1729"/>
    <w:rsid w:val="009B3041"/>
    <w:rsid w:val="009C0C50"/>
    <w:rsid w:val="009C4280"/>
    <w:rsid w:val="009C4287"/>
    <w:rsid w:val="009C65C2"/>
    <w:rsid w:val="009C6F6B"/>
    <w:rsid w:val="009C7BA7"/>
    <w:rsid w:val="009D30EF"/>
    <w:rsid w:val="009D34A9"/>
    <w:rsid w:val="009D4B6B"/>
    <w:rsid w:val="009E1A77"/>
    <w:rsid w:val="009E3B94"/>
    <w:rsid w:val="009F0892"/>
    <w:rsid w:val="00A01778"/>
    <w:rsid w:val="00A038C4"/>
    <w:rsid w:val="00A105B6"/>
    <w:rsid w:val="00A147F4"/>
    <w:rsid w:val="00A153F2"/>
    <w:rsid w:val="00A20769"/>
    <w:rsid w:val="00A21D54"/>
    <w:rsid w:val="00A24F64"/>
    <w:rsid w:val="00A36CCB"/>
    <w:rsid w:val="00A5179A"/>
    <w:rsid w:val="00A57E59"/>
    <w:rsid w:val="00A65156"/>
    <w:rsid w:val="00A72CC8"/>
    <w:rsid w:val="00A7654E"/>
    <w:rsid w:val="00A859FD"/>
    <w:rsid w:val="00A93BFF"/>
    <w:rsid w:val="00A97168"/>
    <w:rsid w:val="00AA19D3"/>
    <w:rsid w:val="00AA1AA8"/>
    <w:rsid w:val="00AA5BC8"/>
    <w:rsid w:val="00AA686D"/>
    <w:rsid w:val="00AB3FA8"/>
    <w:rsid w:val="00AC3D6E"/>
    <w:rsid w:val="00AD0BB0"/>
    <w:rsid w:val="00AD4FF4"/>
    <w:rsid w:val="00AE3DBE"/>
    <w:rsid w:val="00AE65DF"/>
    <w:rsid w:val="00AE70B3"/>
    <w:rsid w:val="00AE75A4"/>
    <w:rsid w:val="00AF574A"/>
    <w:rsid w:val="00B056B9"/>
    <w:rsid w:val="00B111F6"/>
    <w:rsid w:val="00B2194D"/>
    <w:rsid w:val="00B21C98"/>
    <w:rsid w:val="00B3117A"/>
    <w:rsid w:val="00B31D23"/>
    <w:rsid w:val="00B35326"/>
    <w:rsid w:val="00B41AEC"/>
    <w:rsid w:val="00B42790"/>
    <w:rsid w:val="00B4397B"/>
    <w:rsid w:val="00B515CB"/>
    <w:rsid w:val="00B56B22"/>
    <w:rsid w:val="00B73E38"/>
    <w:rsid w:val="00B8136B"/>
    <w:rsid w:val="00B83E59"/>
    <w:rsid w:val="00B85973"/>
    <w:rsid w:val="00B8709B"/>
    <w:rsid w:val="00B90243"/>
    <w:rsid w:val="00B95614"/>
    <w:rsid w:val="00B96006"/>
    <w:rsid w:val="00BA0B49"/>
    <w:rsid w:val="00BA0EC6"/>
    <w:rsid w:val="00BB79B0"/>
    <w:rsid w:val="00BC4039"/>
    <w:rsid w:val="00BD17A8"/>
    <w:rsid w:val="00BD2256"/>
    <w:rsid w:val="00BD49F7"/>
    <w:rsid w:val="00BF777B"/>
    <w:rsid w:val="00C00AC2"/>
    <w:rsid w:val="00C02B2A"/>
    <w:rsid w:val="00C0444C"/>
    <w:rsid w:val="00C0607F"/>
    <w:rsid w:val="00C10087"/>
    <w:rsid w:val="00C10F5B"/>
    <w:rsid w:val="00C124BB"/>
    <w:rsid w:val="00C2294F"/>
    <w:rsid w:val="00C234DD"/>
    <w:rsid w:val="00C30502"/>
    <w:rsid w:val="00C44C99"/>
    <w:rsid w:val="00C4593E"/>
    <w:rsid w:val="00C50F9B"/>
    <w:rsid w:val="00C51D2E"/>
    <w:rsid w:val="00C61F6A"/>
    <w:rsid w:val="00C70223"/>
    <w:rsid w:val="00C71EDD"/>
    <w:rsid w:val="00C771AC"/>
    <w:rsid w:val="00C84091"/>
    <w:rsid w:val="00C8478C"/>
    <w:rsid w:val="00C87AB2"/>
    <w:rsid w:val="00C92F83"/>
    <w:rsid w:val="00CA63A4"/>
    <w:rsid w:val="00CB24E8"/>
    <w:rsid w:val="00CB3792"/>
    <w:rsid w:val="00CC2AC4"/>
    <w:rsid w:val="00CC39D6"/>
    <w:rsid w:val="00CC7A33"/>
    <w:rsid w:val="00CD000A"/>
    <w:rsid w:val="00CD081A"/>
    <w:rsid w:val="00CE0CE1"/>
    <w:rsid w:val="00CE0D5A"/>
    <w:rsid w:val="00CE32A7"/>
    <w:rsid w:val="00CE6782"/>
    <w:rsid w:val="00CE6D9C"/>
    <w:rsid w:val="00CF54D1"/>
    <w:rsid w:val="00D129B7"/>
    <w:rsid w:val="00D1313C"/>
    <w:rsid w:val="00D31A21"/>
    <w:rsid w:val="00D51C55"/>
    <w:rsid w:val="00D51EC2"/>
    <w:rsid w:val="00D5477F"/>
    <w:rsid w:val="00D664B2"/>
    <w:rsid w:val="00D7093F"/>
    <w:rsid w:val="00D85DCA"/>
    <w:rsid w:val="00D94374"/>
    <w:rsid w:val="00DA2B1E"/>
    <w:rsid w:val="00DA2EB0"/>
    <w:rsid w:val="00DA7A7D"/>
    <w:rsid w:val="00DB3CC9"/>
    <w:rsid w:val="00DD015D"/>
    <w:rsid w:val="00DD2A85"/>
    <w:rsid w:val="00DD3348"/>
    <w:rsid w:val="00DE6FB6"/>
    <w:rsid w:val="00DF2236"/>
    <w:rsid w:val="00DF3DCE"/>
    <w:rsid w:val="00E0201F"/>
    <w:rsid w:val="00E17784"/>
    <w:rsid w:val="00E220C2"/>
    <w:rsid w:val="00E2350A"/>
    <w:rsid w:val="00E25464"/>
    <w:rsid w:val="00E3343B"/>
    <w:rsid w:val="00E37BEB"/>
    <w:rsid w:val="00E4159E"/>
    <w:rsid w:val="00E45CF5"/>
    <w:rsid w:val="00E55370"/>
    <w:rsid w:val="00E5608E"/>
    <w:rsid w:val="00E60210"/>
    <w:rsid w:val="00E66C4B"/>
    <w:rsid w:val="00E765F2"/>
    <w:rsid w:val="00E83B46"/>
    <w:rsid w:val="00E87BE6"/>
    <w:rsid w:val="00E900DD"/>
    <w:rsid w:val="00E950F0"/>
    <w:rsid w:val="00EA372E"/>
    <w:rsid w:val="00EA482B"/>
    <w:rsid w:val="00EA4A18"/>
    <w:rsid w:val="00EA5C50"/>
    <w:rsid w:val="00EA7162"/>
    <w:rsid w:val="00EC25D1"/>
    <w:rsid w:val="00ED35BD"/>
    <w:rsid w:val="00ED4283"/>
    <w:rsid w:val="00EE0C69"/>
    <w:rsid w:val="00EE1AC0"/>
    <w:rsid w:val="00EE2475"/>
    <w:rsid w:val="00EE4503"/>
    <w:rsid w:val="00EE5AE2"/>
    <w:rsid w:val="00EF2210"/>
    <w:rsid w:val="00EF3A5B"/>
    <w:rsid w:val="00F02F8F"/>
    <w:rsid w:val="00F14E29"/>
    <w:rsid w:val="00F15448"/>
    <w:rsid w:val="00F16E2F"/>
    <w:rsid w:val="00F25A1B"/>
    <w:rsid w:val="00F311D7"/>
    <w:rsid w:val="00F56283"/>
    <w:rsid w:val="00F80E42"/>
    <w:rsid w:val="00F814B2"/>
    <w:rsid w:val="00F851D6"/>
    <w:rsid w:val="00F9405F"/>
    <w:rsid w:val="00FA2213"/>
    <w:rsid w:val="00FA42FB"/>
    <w:rsid w:val="00FA62D9"/>
    <w:rsid w:val="00FB0A9B"/>
    <w:rsid w:val="00FB0F84"/>
    <w:rsid w:val="00FB3C2D"/>
    <w:rsid w:val="00FB4490"/>
    <w:rsid w:val="00FB5B88"/>
    <w:rsid w:val="00FC2BBB"/>
    <w:rsid w:val="00FC2EE5"/>
    <w:rsid w:val="00FC529C"/>
    <w:rsid w:val="00FD553C"/>
    <w:rsid w:val="00FE11A3"/>
    <w:rsid w:val="00FF30E5"/>
    <w:rsid w:val="00FF7B03"/>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709C6549"/>
  <w15:docId w15:val="{9AB996E0-21B0-4361-8A5C-84716973D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5F0"/>
  </w:style>
  <w:style w:type="paragraph" w:styleId="Heading1">
    <w:name w:val="heading 1"/>
    <w:basedOn w:val="Normal"/>
    <w:next w:val="Normal"/>
    <w:link w:val="Heading1Char"/>
    <w:uiPriority w:val="9"/>
    <w:qFormat/>
    <w:rsid w:val="00A5179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AD0BB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40F"/>
    <w:pPr>
      <w:tabs>
        <w:tab w:val="center" w:pos="4320"/>
        <w:tab w:val="right" w:pos="8640"/>
      </w:tabs>
    </w:pPr>
  </w:style>
  <w:style w:type="character" w:customStyle="1" w:styleId="HeaderChar">
    <w:name w:val="Header Char"/>
    <w:basedOn w:val="DefaultParagraphFont"/>
    <w:link w:val="Header"/>
    <w:uiPriority w:val="99"/>
    <w:rsid w:val="0003540F"/>
    <w:rPr>
      <w:sz w:val="24"/>
      <w:szCs w:val="24"/>
    </w:rPr>
  </w:style>
  <w:style w:type="paragraph" w:styleId="Footer">
    <w:name w:val="footer"/>
    <w:basedOn w:val="Normal"/>
    <w:link w:val="FooterChar"/>
    <w:uiPriority w:val="99"/>
    <w:unhideWhenUsed/>
    <w:rsid w:val="0003540F"/>
    <w:pPr>
      <w:tabs>
        <w:tab w:val="center" w:pos="4320"/>
        <w:tab w:val="right" w:pos="8640"/>
      </w:tabs>
    </w:pPr>
  </w:style>
  <w:style w:type="character" w:customStyle="1" w:styleId="FooterChar">
    <w:name w:val="Footer Char"/>
    <w:basedOn w:val="DefaultParagraphFont"/>
    <w:link w:val="Footer"/>
    <w:uiPriority w:val="99"/>
    <w:rsid w:val="0003540F"/>
    <w:rPr>
      <w:sz w:val="24"/>
      <w:szCs w:val="24"/>
    </w:rPr>
  </w:style>
  <w:style w:type="paragraph" w:styleId="BalloonText">
    <w:name w:val="Balloon Text"/>
    <w:basedOn w:val="Normal"/>
    <w:link w:val="BalloonTextChar"/>
    <w:uiPriority w:val="99"/>
    <w:semiHidden/>
    <w:unhideWhenUsed/>
    <w:rsid w:val="0003540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3540F"/>
    <w:rPr>
      <w:rFonts w:ascii="Lucida Grande" w:hAnsi="Lucida Grande" w:cs="Lucida Grande"/>
      <w:sz w:val="18"/>
      <w:szCs w:val="18"/>
    </w:rPr>
  </w:style>
  <w:style w:type="character" w:styleId="Hyperlink">
    <w:name w:val="Hyperlink"/>
    <w:basedOn w:val="DefaultParagraphFont"/>
    <w:uiPriority w:val="99"/>
    <w:unhideWhenUsed/>
    <w:rsid w:val="00B3117A"/>
    <w:rPr>
      <w:color w:val="0000FF" w:themeColor="hyperlink"/>
      <w:u w:val="single"/>
    </w:rPr>
  </w:style>
  <w:style w:type="character" w:styleId="FollowedHyperlink">
    <w:name w:val="FollowedHyperlink"/>
    <w:basedOn w:val="DefaultParagraphFont"/>
    <w:uiPriority w:val="99"/>
    <w:semiHidden/>
    <w:unhideWhenUsed/>
    <w:rsid w:val="009B3041"/>
    <w:rPr>
      <w:color w:val="800080" w:themeColor="followedHyperlink"/>
      <w:u w:val="single"/>
    </w:rPr>
  </w:style>
  <w:style w:type="paragraph" w:styleId="NormalWeb">
    <w:name w:val="Normal (Web)"/>
    <w:basedOn w:val="Normal"/>
    <w:uiPriority w:val="99"/>
    <w:unhideWhenUsed/>
    <w:rsid w:val="00B42790"/>
    <w:pPr>
      <w:spacing w:before="100" w:beforeAutospacing="1" w:after="100" w:afterAutospacing="1"/>
    </w:pPr>
    <w:rPr>
      <w:rFonts w:ascii="Times" w:hAnsi="Times" w:cs="Times New Roman"/>
      <w:sz w:val="20"/>
      <w:szCs w:val="20"/>
      <w:lang w:eastAsia="en-US"/>
    </w:rPr>
  </w:style>
  <w:style w:type="paragraph" w:styleId="ListParagraph">
    <w:name w:val="List Paragraph"/>
    <w:basedOn w:val="Normal"/>
    <w:uiPriority w:val="34"/>
    <w:qFormat/>
    <w:rsid w:val="00AE3DBE"/>
    <w:pPr>
      <w:ind w:left="720"/>
      <w:contextualSpacing/>
    </w:pPr>
    <w:rPr>
      <w:rFonts w:ascii="Times New Roman" w:eastAsiaTheme="minorHAnsi" w:hAnsi="Times New Roman" w:cs="Times New Roman"/>
      <w:lang w:eastAsia="en-US"/>
    </w:rPr>
  </w:style>
  <w:style w:type="character" w:styleId="UnresolvedMention">
    <w:name w:val="Unresolved Mention"/>
    <w:basedOn w:val="DefaultParagraphFont"/>
    <w:uiPriority w:val="99"/>
    <w:semiHidden/>
    <w:unhideWhenUsed/>
    <w:rsid w:val="005E733A"/>
    <w:rPr>
      <w:color w:val="605E5C"/>
      <w:shd w:val="clear" w:color="auto" w:fill="E1DFDD"/>
    </w:rPr>
  </w:style>
  <w:style w:type="character" w:customStyle="1" w:styleId="Heading1Char">
    <w:name w:val="Heading 1 Char"/>
    <w:basedOn w:val="DefaultParagraphFont"/>
    <w:link w:val="Heading1"/>
    <w:uiPriority w:val="9"/>
    <w:rsid w:val="00A5179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AD0BB0"/>
    <w:rPr>
      <w:rFonts w:asciiTheme="majorHAnsi" w:eastAsiaTheme="majorEastAsia" w:hAnsiTheme="majorHAnsi" w:cstheme="majorBidi"/>
      <w:color w:val="365F91" w:themeColor="accent1" w:themeShade="BF"/>
      <w:sz w:val="26"/>
      <w:szCs w:val="26"/>
    </w:rPr>
  </w:style>
  <w:style w:type="paragraph" w:styleId="EndnoteText">
    <w:name w:val="endnote text"/>
    <w:basedOn w:val="Normal"/>
    <w:link w:val="EndnoteTextChar"/>
    <w:uiPriority w:val="99"/>
    <w:semiHidden/>
    <w:unhideWhenUsed/>
    <w:rsid w:val="000464F6"/>
    <w:rPr>
      <w:sz w:val="20"/>
      <w:szCs w:val="20"/>
    </w:rPr>
  </w:style>
  <w:style w:type="character" w:customStyle="1" w:styleId="EndnoteTextChar">
    <w:name w:val="Endnote Text Char"/>
    <w:basedOn w:val="DefaultParagraphFont"/>
    <w:link w:val="EndnoteText"/>
    <w:uiPriority w:val="99"/>
    <w:semiHidden/>
    <w:rsid w:val="000464F6"/>
    <w:rPr>
      <w:sz w:val="20"/>
      <w:szCs w:val="20"/>
    </w:rPr>
  </w:style>
  <w:style w:type="character" w:styleId="EndnoteReference">
    <w:name w:val="endnote reference"/>
    <w:basedOn w:val="DefaultParagraphFont"/>
    <w:uiPriority w:val="99"/>
    <w:semiHidden/>
    <w:unhideWhenUsed/>
    <w:rsid w:val="000464F6"/>
    <w:rPr>
      <w:vertAlign w:val="superscript"/>
    </w:rPr>
  </w:style>
  <w:style w:type="paragraph" w:styleId="FootnoteText">
    <w:name w:val="footnote text"/>
    <w:basedOn w:val="Normal"/>
    <w:link w:val="FootnoteTextChar"/>
    <w:uiPriority w:val="99"/>
    <w:semiHidden/>
    <w:unhideWhenUsed/>
    <w:rsid w:val="001213E0"/>
    <w:rPr>
      <w:sz w:val="20"/>
      <w:szCs w:val="20"/>
    </w:rPr>
  </w:style>
  <w:style w:type="character" w:customStyle="1" w:styleId="FootnoteTextChar">
    <w:name w:val="Footnote Text Char"/>
    <w:basedOn w:val="DefaultParagraphFont"/>
    <w:link w:val="FootnoteText"/>
    <w:uiPriority w:val="99"/>
    <w:semiHidden/>
    <w:rsid w:val="001213E0"/>
    <w:rPr>
      <w:sz w:val="20"/>
      <w:szCs w:val="20"/>
    </w:rPr>
  </w:style>
  <w:style w:type="character" w:styleId="FootnoteReference">
    <w:name w:val="footnote reference"/>
    <w:basedOn w:val="DefaultParagraphFont"/>
    <w:uiPriority w:val="99"/>
    <w:semiHidden/>
    <w:unhideWhenUsed/>
    <w:rsid w:val="001213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83361">
      <w:bodyDiv w:val="1"/>
      <w:marLeft w:val="0"/>
      <w:marRight w:val="0"/>
      <w:marTop w:val="0"/>
      <w:marBottom w:val="0"/>
      <w:divBdr>
        <w:top w:val="none" w:sz="0" w:space="0" w:color="auto"/>
        <w:left w:val="none" w:sz="0" w:space="0" w:color="auto"/>
        <w:bottom w:val="none" w:sz="0" w:space="0" w:color="auto"/>
        <w:right w:val="none" w:sz="0" w:space="0" w:color="auto"/>
      </w:divBdr>
      <w:divsChild>
        <w:div w:id="1877228802">
          <w:marLeft w:val="0"/>
          <w:marRight w:val="0"/>
          <w:marTop w:val="0"/>
          <w:marBottom w:val="0"/>
          <w:divBdr>
            <w:top w:val="none" w:sz="0" w:space="0" w:color="auto"/>
            <w:left w:val="none" w:sz="0" w:space="0" w:color="auto"/>
            <w:bottom w:val="none" w:sz="0" w:space="0" w:color="auto"/>
            <w:right w:val="none" w:sz="0" w:space="0" w:color="auto"/>
          </w:divBdr>
        </w:div>
      </w:divsChild>
    </w:div>
    <w:div w:id="1644653449">
      <w:bodyDiv w:val="1"/>
      <w:marLeft w:val="0"/>
      <w:marRight w:val="0"/>
      <w:marTop w:val="0"/>
      <w:marBottom w:val="0"/>
      <w:divBdr>
        <w:top w:val="none" w:sz="0" w:space="0" w:color="auto"/>
        <w:left w:val="none" w:sz="0" w:space="0" w:color="auto"/>
        <w:bottom w:val="none" w:sz="0" w:space="0" w:color="auto"/>
        <w:right w:val="none" w:sz="0" w:space="0" w:color="auto"/>
      </w:divBdr>
      <w:divsChild>
        <w:div w:id="851258210">
          <w:marLeft w:val="0"/>
          <w:marRight w:val="0"/>
          <w:marTop w:val="0"/>
          <w:marBottom w:val="0"/>
          <w:divBdr>
            <w:top w:val="none" w:sz="0" w:space="0" w:color="auto"/>
            <w:left w:val="none" w:sz="0" w:space="0" w:color="auto"/>
            <w:bottom w:val="none" w:sz="0" w:space="0" w:color="auto"/>
            <w:right w:val="none" w:sz="0" w:space="0" w:color="auto"/>
          </w:divBdr>
        </w:div>
      </w:divsChild>
    </w:div>
    <w:div w:id="1864783775">
      <w:bodyDiv w:val="1"/>
      <w:marLeft w:val="0"/>
      <w:marRight w:val="0"/>
      <w:marTop w:val="0"/>
      <w:marBottom w:val="0"/>
      <w:divBdr>
        <w:top w:val="none" w:sz="0" w:space="0" w:color="auto"/>
        <w:left w:val="none" w:sz="0" w:space="0" w:color="auto"/>
        <w:bottom w:val="none" w:sz="0" w:space="0" w:color="auto"/>
        <w:right w:val="none" w:sz="0" w:space="0" w:color="auto"/>
      </w:divBdr>
    </w:div>
    <w:div w:id="2015103711">
      <w:bodyDiv w:val="1"/>
      <w:marLeft w:val="0"/>
      <w:marRight w:val="0"/>
      <w:marTop w:val="0"/>
      <w:marBottom w:val="0"/>
      <w:divBdr>
        <w:top w:val="none" w:sz="0" w:space="0" w:color="auto"/>
        <w:left w:val="none" w:sz="0" w:space="0" w:color="auto"/>
        <w:bottom w:val="none" w:sz="0" w:space="0" w:color="auto"/>
        <w:right w:val="none" w:sz="0" w:space="0" w:color="auto"/>
      </w:divBdr>
      <w:divsChild>
        <w:div w:id="1074006794">
          <w:marLeft w:val="0"/>
          <w:marRight w:val="0"/>
          <w:marTop w:val="0"/>
          <w:marBottom w:val="0"/>
          <w:divBdr>
            <w:top w:val="none" w:sz="0" w:space="0" w:color="auto"/>
            <w:left w:val="none" w:sz="0" w:space="0" w:color="auto"/>
            <w:bottom w:val="none" w:sz="0" w:space="0" w:color="auto"/>
            <w:right w:val="none" w:sz="0" w:space="0" w:color="auto"/>
          </w:divBdr>
        </w:div>
      </w:divsChild>
    </w:div>
    <w:div w:id="20961270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1092-008-9068-5"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achel.Ebner@yu.ed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7/s10648-011-9191-6?utm_source=chatgpt.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i.org/10.1037/0003-066X.34.10.906" TargetMode="External"/><Relationship Id="rId4" Type="http://schemas.openxmlformats.org/officeDocument/2006/relationships/settings" Target="settings.xml"/><Relationship Id="rId9" Type="http://schemas.openxmlformats.org/officeDocument/2006/relationships/hyperlink" Target="https://www.nytimes.com/2026/08/28/opinion/successful-people-help.html"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5B2970-092C-4C5E-B9B7-6A187B8A6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3</Pages>
  <Words>737</Words>
  <Characters>4207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YU</Company>
  <LinksUpToDate>false</LinksUpToDate>
  <CharactersWithSpaces>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Rachel Ebner</cp:lastModifiedBy>
  <cp:revision>44</cp:revision>
  <dcterms:created xsi:type="dcterms:W3CDTF">2026-09-01T19:05:00Z</dcterms:created>
  <dcterms:modified xsi:type="dcterms:W3CDTF">2026-09-22T15:42:00Z</dcterms:modified>
</cp:coreProperties>
</file>