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BA" w:rsidRPr="00153CAB" w:rsidRDefault="00361EBA" w:rsidP="00361EBA">
      <w:pPr>
        <w:pStyle w:val="NormalWeb"/>
        <w:rPr>
          <w:b/>
          <w:u w:val="single"/>
        </w:rPr>
      </w:pPr>
      <w:r>
        <w:rPr>
          <w:b/>
          <w:u w:val="single"/>
        </w:rPr>
        <w:t xml:space="preserve">I.  </w:t>
      </w:r>
      <w:r w:rsidRPr="00153CAB">
        <w:rPr>
          <w:b/>
          <w:u w:val="single"/>
        </w:rPr>
        <w:t>Mission Statement:</w:t>
      </w:r>
    </w:p>
    <w:p w:rsidR="00361EBA" w:rsidRPr="00153CAB" w:rsidRDefault="00361EBA" w:rsidP="00361EBA">
      <w:pPr>
        <w:pStyle w:val="NormalWeb"/>
        <w:rPr>
          <w:b/>
        </w:rPr>
      </w:pPr>
    </w:p>
    <w:p w:rsidR="00361EBA" w:rsidRDefault="00361EBA" w:rsidP="00361EBA">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encompassing both general and Jewish studies.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rsidR="00361EBA" w:rsidRPr="00194939" w:rsidRDefault="00361EBA" w:rsidP="00361EBA">
      <w:pPr>
        <w:rPr>
          <w:rFonts w:ascii="Times New Roman" w:hAnsi="Times New Roman" w:cs="Times New Roman"/>
          <w:sz w:val="24"/>
          <w:szCs w:val="24"/>
        </w:rPr>
      </w:pPr>
    </w:p>
    <w:p w:rsidR="00361EBA" w:rsidRDefault="00361EBA" w:rsidP="00361EBA">
      <w:pPr>
        <w:pStyle w:val="ListParagraph"/>
        <w:spacing w:after="0" w:line="240" w:lineRule="auto"/>
        <w:ind w:left="0"/>
        <w:rPr>
          <w:rFonts w:ascii="Times New Roman" w:hAnsi="Times New Roman"/>
          <w:b/>
          <w:sz w:val="24"/>
          <w:u w:val="single"/>
        </w:rPr>
      </w:pPr>
      <w:r>
        <w:rPr>
          <w:rFonts w:ascii="Times New Roman" w:hAnsi="Times New Roman"/>
          <w:b/>
          <w:sz w:val="24"/>
          <w:u w:val="single"/>
        </w:rPr>
        <w:t>II. Stern General Education Goals and Objectives:</w:t>
      </w:r>
    </w:p>
    <w:p w:rsidR="00361EBA" w:rsidRPr="00153CAB" w:rsidRDefault="00361EBA" w:rsidP="00361EBA">
      <w:pPr>
        <w:pStyle w:val="ListParagraph"/>
        <w:spacing w:after="0" w:line="240" w:lineRule="auto"/>
        <w:ind w:left="360"/>
        <w:rPr>
          <w:rFonts w:ascii="Times New Roman" w:hAnsi="Times New Roman"/>
          <w:b/>
          <w:sz w:val="24"/>
          <w:u w:val="single"/>
        </w:rPr>
      </w:pPr>
    </w:p>
    <w:p w:rsidR="00361EBA" w:rsidRPr="00CF5F8E" w:rsidRDefault="00361EBA" w:rsidP="00361EBA">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rsidR="00361EBA" w:rsidRPr="00CF5F8E" w:rsidRDefault="00361EBA" w:rsidP="00361EBA">
      <w:pPr>
        <w:pStyle w:val="ListParagraph"/>
        <w:spacing w:after="0" w:line="240" w:lineRule="auto"/>
        <w:rPr>
          <w:rFonts w:ascii="Times New Roman" w:hAnsi="Times New Roman"/>
          <w:b/>
          <w:sz w:val="24"/>
          <w:u w:val="single"/>
        </w:rPr>
      </w:pPr>
    </w:p>
    <w:p w:rsidR="00361EBA" w:rsidRDefault="00361EBA" w:rsidP="00361EBA">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and assess primary and secondary sources within a discipline </w:t>
      </w:r>
    </w:p>
    <w:p w:rsidR="00361EBA" w:rsidRPr="00CF5F8E" w:rsidRDefault="00361EBA" w:rsidP="00361EBA">
      <w:pPr>
        <w:pStyle w:val="ListParagraph"/>
        <w:spacing w:after="0" w:line="240" w:lineRule="auto"/>
        <w:ind w:left="1080"/>
        <w:rPr>
          <w:rFonts w:ascii="Times New Roman" w:hAnsi="Times New Roman"/>
          <w:sz w:val="24"/>
          <w:szCs w:val="24"/>
        </w:rPr>
      </w:pPr>
    </w:p>
    <w:p w:rsidR="00361EBA" w:rsidRPr="00574E98" w:rsidRDefault="00361EBA" w:rsidP="00361EBA">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quality </w:t>
      </w:r>
    </w:p>
    <w:p w:rsidR="00361EBA" w:rsidRPr="00CF5F8E" w:rsidRDefault="00361EBA" w:rsidP="00361EBA">
      <w:pPr>
        <w:pStyle w:val="ListParagraph"/>
        <w:spacing w:after="0" w:line="240" w:lineRule="auto"/>
        <w:ind w:left="1080"/>
        <w:rPr>
          <w:rFonts w:ascii="Times New Roman" w:hAnsi="Times New Roman"/>
          <w:b/>
          <w:sz w:val="24"/>
          <w:u w:val="single"/>
        </w:rPr>
      </w:pPr>
    </w:p>
    <w:p w:rsidR="00361EBA" w:rsidRPr="00574E98" w:rsidRDefault="00361EBA" w:rsidP="00361EBA">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critically analyze their own assumptions and views in light of the perspectives of others</w:t>
      </w:r>
    </w:p>
    <w:p w:rsidR="00361EBA" w:rsidRPr="00517350" w:rsidRDefault="00361EBA" w:rsidP="00361EBA">
      <w:pPr>
        <w:pStyle w:val="ListParagraph"/>
        <w:ind w:left="1080"/>
        <w:rPr>
          <w:rFonts w:ascii="Times New Roman" w:hAnsi="Times New Roman"/>
          <w:b/>
          <w:sz w:val="24"/>
          <w:u w:val="single"/>
        </w:rPr>
      </w:pPr>
    </w:p>
    <w:p w:rsidR="00361EBA" w:rsidRDefault="00361EBA" w:rsidP="00361EBA">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rsidR="00361EBA" w:rsidRDefault="00361EBA" w:rsidP="00361EBA">
      <w:pPr>
        <w:pStyle w:val="ListParagraph"/>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Pr>
          <w:rFonts w:ascii="Times New Roman" w:hAnsi="Times New Roman"/>
          <w:sz w:val="24"/>
          <w:szCs w:val="24"/>
        </w:rPr>
        <w:t>clearly analyze an</w:t>
      </w:r>
      <w:r w:rsidRPr="00CF5F8E">
        <w:rPr>
          <w:rFonts w:ascii="Times New Roman" w:hAnsi="Times New Roman"/>
          <w:sz w:val="24"/>
          <w:szCs w:val="24"/>
        </w:rPr>
        <w:t xml:space="preserve"> issue or problem </w:t>
      </w:r>
      <w:r>
        <w:rPr>
          <w:rFonts w:ascii="Times New Roman" w:hAnsi="Times New Roman"/>
          <w:sz w:val="24"/>
          <w:szCs w:val="24"/>
        </w:rPr>
        <w:t>orally and/or in writing</w:t>
      </w:r>
    </w:p>
    <w:p w:rsidR="00361EBA" w:rsidRDefault="00361EBA" w:rsidP="00361EBA">
      <w:pPr>
        <w:pStyle w:val="ListParagraph"/>
        <w:ind w:left="1080"/>
        <w:rPr>
          <w:rFonts w:ascii="Times New Roman" w:hAnsi="Times New Roman"/>
          <w:sz w:val="24"/>
          <w:szCs w:val="24"/>
        </w:rPr>
      </w:pPr>
    </w:p>
    <w:p w:rsidR="00361EBA" w:rsidRPr="00574E98" w:rsidRDefault="00361EBA" w:rsidP="00361EBA">
      <w:pPr>
        <w:pStyle w:val="ListParagraph"/>
        <w:numPr>
          <w:ilvl w:val="1"/>
          <w:numId w:val="1"/>
        </w:numPr>
        <w:rPr>
          <w:rFonts w:ascii="Times New Roman" w:hAnsi="Times New Roman"/>
          <w:sz w:val="24"/>
          <w:szCs w:val="24"/>
        </w:rPr>
      </w:pPr>
      <w:r w:rsidRPr="00574E98">
        <w:rPr>
          <w:rFonts w:ascii="Times New Roman" w:hAnsi="Times New Roman"/>
          <w:sz w:val="24"/>
          <w:szCs w:val="24"/>
        </w:rPr>
        <w:t xml:space="preserve">present relevant information and ideas in an organized fashion orally and/or in writing </w:t>
      </w:r>
    </w:p>
    <w:p w:rsidR="00361EBA" w:rsidRDefault="00361EBA" w:rsidP="00361EBA">
      <w:pPr>
        <w:pStyle w:val="ListParagraph"/>
        <w:ind w:left="1080"/>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Pr>
          <w:rFonts w:ascii="Times New Roman" w:hAnsi="Times New Roman"/>
          <w:sz w:val="24"/>
          <w:szCs w:val="24"/>
        </w:rPr>
        <w:t>d</w:t>
      </w:r>
      <w:r w:rsidRPr="007C13E8">
        <w:rPr>
          <w:rFonts w:ascii="Times New Roman" w:hAnsi="Times New Roman"/>
          <w:sz w:val="24"/>
          <w:szCs w:val="24"/>
        </w:rPr>
        <w:t xml:space="preserve">evelop and express their own informed perspectives on various topics within a discipline in various modalities  </w:t>
      </w:r>
    </w:p>
    <w:p w:rsidR="00361EBA" w:rsidRDefault="00361EBA" w:rsidP="00361EBA">
      <w:pPr>
        <w:pStyle w:val="ListParagraph"/>
        <w:ind w:left="1080"/>
        <w:rPr>
          <w:rFonts w:ascii="Times New Roman" w:hAnsi="Times New Roman"/>
          <w:sz w:val="24"/>
          <w:szCs w:val="24"/>
        </w:rPr>
      </w:pPr>
    </w:p>
    <w:p w:rsidR="00361EBA" w:rsidRDefault="00361EBA" w:rsidP="00361EBA">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Students will be able to apply quantitative and scientific reasoning to identify, analyze, and/or solve problems, create deductive arguments, and make informed decisions.  In addition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rsidR="00361EBA" w:rsidRDefault="00361EBA" w:rsidP="00361EBA">
      <w:pPr>
        <w:pStyle w:val="ListParagraph"/>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rsidR="00361EBA" w:rsidRDefault="00361EBA" w:rsidP="00361EBA">
      <w:pPr>
        <w:pStyle w:val="ListParagraph"/>
        <w:ind w:left="1080"/>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sidRPr="00096285">
        <w:rPr>
          <w:rFonts w:ascii="Times New Roman" w:hAnsi="Times New Roman"/>
          <w:sz w:val="24"/>
          <w:szCs w:val="24"/>
        </w:rPr>
        <w:lastRenderedPageBreak/>
        <w:t>apply mathematical and scientific concepts to analyze problems</w:t>
      </w:r>
    </w:p>
    <w:p w:rsidR="00361EBA" w:rsidRPr="00096285" w:rsidRDefault="00361EBA" w:rsidP="00361EBA">
      <w:pPr>
        <w:pStyle w:val="ListParagraph"/>
        <w:ind w:left="1080"/>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sidRPr="00096285">
        <w:rPr>
          <w:rFonts w:ascii="Times New Roman" w:hAnsi="Times New Roman"/>
          <w:sz w:val="24"/>
          <w:szCs w:val="24"/>
        </w:rPr>
        <w:t>collect, organize, analyze numerical data pertaining to a</w:t>
      </w:r>
      <w:r>
        <w:rPr>
          <w:rFonts w:ascii="Times New Roman" w:hAnsi="Times New Roman"/>
          <w:sz w:val="24"/>
          <w:szCs w:val="24"/>
        </w:rPr>
        <w:t xml:space="preserve"> particular problem or question</w:t>
      </w:r>
    </w:p>
    <w:p w:rsidR="00361EBA" w:rsidRDefault="00361EBA" w:rsidP="00361EBA">
      <w:pPr>
        <w:pStyle w:val="ListParagraph"/>
        <w:rPr>
          <w:rFonts w:ascii="Courier New" w:hAnsi="Courier New" w:cs="Courier New"/>
        </w:rPr>
      </w:pPr>
    </w:p>
    <w:p w:rsidR="00361EBA" w:rsidRDefault="00361EBA" w:rsidP="00361EBA">
      <w:pPr>
        <w:pStyle w:val="ListParagraph"/>
        <w:numPr>
          <w:ilvl w:val="1"/>
          <w:numId w:val="1"/>
        </w:numPr>
        <w:rPr>
          <w:rFonts w:ascii="Times New Roman" w:hAnsi="Times New Roman"/>
          <w:sz w:val="24"/>
          <w:szCs w:val="24"/>
        </w:rPr>
      </w:pPr>
      <w:r w:rsidRPr="00104B98">
        <w:rPr>
          <w:rFonts w:ascii="Times New Roman" w:hAnsi="Times New Roman"/>
          <w:sz w:val="24"/>
          <w:szCs w:val="24"/>
        </w:rPr>
        <w:t>communicate numerical data in an understandable way to a variety of audiences</w:t>
      </w:r>
    </w:p>
    <w:p w:rsidR="00361EBA" w:rsidRPr="00153CAB" w:rsidRDefault="00361EBA" w:rsidP="00361EBA">
      <w:pPr>
        <w:pStyle w:val="ListParagraph"/>
        <w:rPr>
          <w:rFonts w:ascii="Times New Roman" w:hAnsi="Times New Roman"/>
          <w:sz w:val="24"/>
          <w:szCs w:val="24"/>
        </w:rPr>
      </w:pPr>
    </w:p>
    <w:p w:rsidR="00361EBA" w:rsidRPr="00104B98" w:rsidRDefault="00361EBA" w:rsidP="00361EBA">
      <w:pPr>
        <w:pStyle w:val="ListParagraph"/>
        <w:ind w:left="1440"/>
        <w:rPr>
          <w:rFonts w:ascii="Times New Roman" w:hAnsi="Times New Roman"/>
          <w:sz w:val="24"/>
          <w:szCs w:val="24"/>
        </w:rPr>
      </w:pPr>
    </w:p>
    <w:p w:rsidR="00361EBA" w:rsidRPr="00096285" w:rsidRDefault="00361EBA" w:rsidP="00361EBA">
      <w:pPr>
        <w:pStyle w:val="ListParagraph"/>
        <w:ind w:left="1080"/>
        <w:rPr>
          <w:rFonts w:ascii="Times New Roman" w:hAnsi="Times New Roman"/>
          <w:sz w:val="24"/>
          <w:szCs w:val="24"/>
        </w:rPr>
      </w:pPr>
    </w:p>
    <w:p w:rsidR="00361EBA" w:rsidRPr="00CF5F8E" w:rsidRDefault="00361EBA" w:rsidP="00361EBA">
      <w:pPr>
        <w:pStyle w:val="ListParagraph"/>
        <w:numPr>
          <w:ilvl w:val="0"/>
          <w:numId w:val="1"/>
        </w:numPr>
      </w:pPr>
      <w:r w:rsidRPr="00CF5F8E">
        <w:rPr>
          <w:rFonts w:ascii="Times New Roman" w:hAnsi="Times New Roman"/>
          <w:b/>
          <w:sz w:val="24"/>
          <w:szCs w:val="24"/>
        </w:rPr>
        <w:t xml:space="preserve">Personal Development:  </w:t>
      </w:r>
      <w:r w:rsidRPr="00CF5F8E">
        <w:rPr>
          <w:rFonts w:ascii="Times New Roman" w:hAnsi="Times New Roman"/>
          <w:sz w:val="24"/>
          <w:szCs w:val="24"/>
        </w:rPr>
        <w:t>Students will possess the desire and skills to be life-long learners.  Students will demonstrate attainment of this goal by:</w:t>
      </w:r>
    </w:p>
    <w:p w:rsidR="00361EBA" w:rsidRPr="00CF5F8E" w:rsidRDefault="00361EBA" w:rsidP="00361EBA">
      <w:pPr>
        <w:pStyle w:val="ListParagraph"/>
      </w:pPr>
    </w:p>
    <w:p w:rsidR="00361EBA" w:rsidRDefault="00361EBA" w:rsidP="00361EBA">
      <w:pPr>
        <w:pStyle w:val="ListParagraph"/>
        <w:numPr>
          <w:ilvl w:val="1"/>
          <w:numId w:val="1"/>
        </w:numPr>
        <w:rPr>
          <w:rFonts w:ascii="Times New Roman" w:hAnsi="Times New Roman"/>
          <w:sz w:val="24"/>
          <w:szCs w:val="24"/>
        </w:rPr>
      </w:pPr>
      <w:r>
        <w:rPr>
          <w:rFonts w:ascii="Times New Roman" w:hAnsi="Times New Roman"/>
          <w:sz w:val="24"/>
          <w:szCs w:val="24"/>
        </w:rPr>
        <w:t xml:space="preserve">demonstrate the knowledge, skills, and desire to independently gather and evaluate multiple sources of information relevant to their learning goals </w:t>
      </w:r>
    </w:p>
    <w:p w:rsidR="00361EBA" w:rsidRDefault="00361EBA" w:rsidP="00361EBA">
      <w:pPr>
        <w:pStyle w:val="ListParagraph"/>
        <w:ind w:left="1080"/>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their performance and using this information as</w:t>
      </w:r>
      <w:r w:rsidRPr="007C13E8">
        <w:rPr>
          <w:rFonts w:ascii="Times New Roman" w:hAnsi="Times New Roman"/>
          <w:sz w:val="24"/>
          <w:szCs w:val="24"/>
        </w:rPr>
        <w:t xml:space="preserve"> feedback to inform their future learning pursuits.  </w:t>
      </w:r>
    </w:p>
    <w:p w:rsidR="00361EBA" w:rsidRDefault="00361EBA" w:rsidP="00361EBA">
      <w:pPr>
        <w:pStyle w:val="ListParagraph"/>
        <w:ind w:left="1080"/>
        <w:rPr>
          <w:rFonts w:ascii="Times New Roman" w:hAnsi="Times New Roman"/>
          <w:sz w:val="24"/>
          <w:szCs w:val="24"/>
        </w:rPr>
      </w:pPr>
    </w:p>
    <w:p w:rsidR="00361EBA" w:rsidRPr="00574E98" w:rsidRDefault="00361EBA" w:rsidP="00361EBA">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rsidR="00361EBA" w:rsidRDefault="00361EBA" w:rsidP="00361EBA">
      <w:pPr>
        <w:pStyle w:val="ListParagraph"/>
        <w:numPr>
          <w:ilvl w:val="1"/>
          <w:numId w:val="1"/>
        </w:numPr>
        <w:rPr>
          <w:rFonts w:ascii="Times New Roman" w:hAnsi="Times New Roman"/>
          <w:sz w:val="24"/>
          <w:szCs w:val="24"/>
        </w:rPr>
      </w:pPr>
      <w:r>
        <w:rPr>
          <w:rFonts w:ascii="Times New Roman" w:hAnsi="Times New Roman"/>
          <w:sz w:val="24"/>
          <w:szCs w:val="24"/>
        </w:rPr>
        <w:t>u</w:t>
      </w:r>
      <w:r w:rsidRPr="00CF5F8E">
        <w:rPr>
          <w:rFonts w:ascii="Times New Roman" w:hAnsi="Times New Roman"/>
          <w:sz w:val="24"/>
          <w:szCs w:val="24"/>
        </w:rPr>
        <w:t xml:space="preserve">nderstand and appreciate political, economic, and cultural diversity  </w:t>
      </w:r>
    </w:p>
    <w:p w:rsidR="00361EBA" w:rsidRPr="00CF5F8E" w:rsidRDefault="00361EBA" w:rsidP="00361EBA">
      <w:pPr>
        <w:pStyle w:val="ListParagraph"/>
        <w:ind w:left="1080"/>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rsidR="00361EBA" w:rsidRDefault="00361EBA" w:rsidP="00361EBA">
      <w:pPr>
        <w:pStyle w:val="ListParagraph"/>
        <w:rPr>
          <w:rFonts w:ascii="Times New Roman" w:hAnsi="Times New Roman"/>
          <w:sz w:val="24"/>
          <w:szCs w:val="24"/>
        </w:rPr>
      </w:pPr>
    </w:p>
    <w:p w:rsidR="00361EBA" w:rsidRDefault="00361EBA" w:rsidP="00361EBA">
      <w:pPr>
        <w:pStyle w:val="ListParagraph"/>
        <w:numPr>
          <w:ilvl w:val="1"/>
          <w:numId w:val="1"/>
        </w:numPr>
        <w:rPr>
          <w:rFonts w:ascii="Times New Roman" w:hAnsi="Times New Roman"/>
          <w:sz w:val="24"/>
          <w:szCs w:val="24"/>
        </w:rPr>
      </w:pPr>
      <w:r w:rsidRPr="00B72FDF">
        <w:rPr>
          <w:rFonts w:ascii="Times New Roman" w:hAnsi="Times New Roman"/>
          <w:sz w:val="24"/>
          <w:szCs w:val="24"/>
        </w:rPr>
        <w:t>Students will be able to recognize the importance and value of contributing to their community at large</w:t>
      </w:r>
    </w:p>
    <w:p w:rsidR="004B7D94" w:rsidRDefault="004B7D94"/>
    <w:sectPr w:rsidR="004B7D94" w:rsidSect="004B7D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4C5"/>
    <w:multiLevelType w:val="hybridMultilevel"/>
    <w:tmpl w:val="5712D890"/>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70259E">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EBA"/>
    <w:rsid w:val="00361EBA"/>
    <w:rsid w:val="004B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BA"/>
    <w:pPr>
      <w:ind w:left="720"/>
      <w:contextualSpacing/>
    </w:pPr>
  </w:style>
  <w:style w:type="paragraph" w:styleId="NormalWeb">
    <w:name w:val="Normal (Web)"/>
    <w:basedOn w:val="Normal"/>
    <w:uiPriority w:val="99"/>
    <w:semiHidden/>
    <w:unhideWhenUsed/>
    <w:rsid w:val="00361EBA"/>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1</cp:revision>
  <dcterms:created xsi:type="dcterms:W3CDTF">2018-08-16T16:38:00Z</dcterms:created>
  <dcterms:modified xsi:type="dcterms:W3CDTF">2018-08-16T16:39:00Z</dcterms:modified>
</cp:coreProperties>
</file>