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DF8CF" w14:textId="1C99C685" w:rsidR="00785F50" w:rsidRDefault="00785F50" w:rsidP="00785F50">
      <w:pPr>
        <w:rPr>
          <w:rFonts w:ascii="Times New Roman" w:hAnsi="Times New Roman" w:cs="Times New Roman"/>
          <w:sz w:val="24"/>
          <w:szCs w:val="24"/>
        </w:rPr>
      </w:pPr>
      <w:r>
        <w:rPr>
          <w:rFonts w:ascii="Times New Roman" w:hAnsi="Times New Roman" w:cs="Times New Roman"/>
          <w:sz w:val="24"/>
          <w:szCs w:val="24"/>
        </w:rPr>
        <w:t>College/</w:t>
      </w:r>
      <w:r w:rsidRPr="009454D4">
        <w:rPr>
          <w:rFonts w:ascii="Times New Roman" w:hAnsi="Times New Roman" w:cs="Times New Roman"/>
          <w:sz w:val="24"/>
          <w:szCs w:val="24"/>
        </w:rPr>
        <w:t xml:space="preserve">School:  </w:t>
      </w:r>
      <w:r>
        <w:rPr>
          <w:rFonts w:ascii="Times New Roman" w:hAnsi="Times New Roman" w:cs="Times New Roman"/>
          <w:sz w:val="24"/>
          <w:szCs w:val="24"/>
        </w:rPr>
        <w:t>Stern College</w:t>
      </w:r>
      <w:r>
        <w:rPr>
          <w:rFonts w:ascii="Times New Roman" w:hAnsi="Times New Roman" w:cs="Times New Roman"/>
          <w:sz w:val="24"/>
          <w:szCs w:val="24"/>
        </w:rPr>
        <w:t xml:space="preserve"> &amp; Yeshiva College</w:t>
      </w:r>
    </w:p>
    <w:p w14:paraId="55DF00EE" w14:textId="77777777" w:rsidR="00785F50" w:rsidRDefault="00785F50" w:rsidP="00785F50">
      <w:pPr>
        <w:rPr>
          <w:rFonts w:ascii="Times New Roman" w:hAnsi="Times New Roman" w:cs="Times New Roman"/>
          <w:sz w:val="24"/>
          <w:szCs w:val="24"/>
        </w:rPr>
      </w:pPr>
      <w:r w:rsidRPr="009454D4">
        <w:rPr>
          <w:rFonts w:ascii="Times New Roman" w:hAnsi="Times New Roman" w:cs="Times New Roman"/>
          <w:sz w:val="24"/>
          <w:szCs w:val="24"/>
        </w:rPr>
        <w:t xml:space="preserve">Department: </w:t>
      </w:r>
      <w:r>
        <w:rPr>
          <w:rFonts w:ascii="Times New Roman" w:hAnsi="Times New Roman" w:cs="Times New Roman"/>
          <w:sz w:val="24"/>
          <w:szCs w:val="24"/>
        </w:rPr>
        <w:t>Sociology</w:t>
      </w:r>
    </w:p>
    <w:p w14:paraId="67337B3B" w14:textId="77777777" w:rsidR="00785F50" w:rsidRDefault="00785F50" w:rsidP="00785F50">
      <w:pPr>
        <w:rPr>
          <w:rFonts w:ascii="Times New Roman" w:hAnsi="Times New Roman" w:cs="Times New Roman"/>
          <w:sz w:val="24"/>
          <w:szCs w:val="24"/>
        </w:rPr>
      </w:pPr>
      <w:r w:rsidRPr="009454D4">
        <w:rPr>
          <w:rFonts w:ascii="Times New Roman" w:hAnsi="Times New Roman" w:cs="Times New Roman"/>
          <w:sz w:val="24"/>
          <w:szCs w:val="24"/>
        </w:rPr>
        <w:t xml:space="preserve">Program/Major: </w:t>
      </w:r>
    </w:p>
    <w:p w14:paraId="3D0B7F4B" w14:textId="0E3BA59A" w:rsidR="00785F50" w:rsidRDefault="00785F50" w:rsidP="00785F50">
      <w:pPr>
        <w:rPr>
          <w:rFonts w:ascii="Times New Roman" w:hAnsi="Times New Roman" w:cs="Times New Roman"/>
          <w:sz w:val="24"/>
          <w:szCs w:val="24"/>
        </w:rPr>
      </w:pPr>
      <w:r>
        <w:rPr>
          <w:rFonts w:ascii="Times New Roman" w:hAnsi="Times New Roman" w:cs="Times New Roman"/>
          <w:sz w:val="24"/>
          <w:szCs w:val="24"/>
        </w:rPr>
        <w:t>Contact Name:  Jill Katz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D1F398F" w14:textId="77777777" w:rsidR="00785F50" w:rsidRDefault="00785F50" w:rsidP="00785F50">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hyperlink r:id="rId5" w:history="1">
        <w:r w:rsidRPr="003D45CA">
          <w:rPr>
            <w:rStyle w:val="Hyperlink"/>
            <w:rFonts w:ascii="Times New Roman" w:hAnsi="Times New Roman" w:cs="Times New Roman"/>
            <w:sz w:val="24"/>
            <w:szCs w:val="24"/>
          </w:rPr>
          <w:t>jckatz@yu.edu</w:t>
        </w:r>
      </w:hyperlink>
      <w:r>
        <w:rPr>
          <w:rFonts w:ascii="Times New Roman" w:hAnsi="Times New Roman" w:cs="Times New Roman"/>
          <w:sz w:val="24"/>
          <w:szCs w:val="24"/>
        </w:rPr>
        <w:t xml:space="preserve">; </w:t>
      </w:r>
      <w:hyperlink r:id="rId6" w:history="1">
        <w:r w:rsidRPr="003D45CA">
          <w:rPr>
            <w:rStyle w:val="Hyperlink"/>
            <w:rFonts w:ascii="Times New Roman" w:hAnsi="Times New Roman" w:cs="Times New Roman"/>
            <w:sz w:val="24"/>
            <w:szCs w:val="24"/>
          </w:rPr>
          <w:t>slanger@yu.edu</w:t>
        </w:r>
      </w:hyperlink>
      <w:r>
        <w:rPr>
          <w:rFonts w:ascii="Times New Roman" w:hAnsi="Times New Roman" w:cs="Times New Roman"/>
          <w:sz w:val="24"/>
          <w:szCs w:val="24"/>
        </w:rPr>
        <w:t xml:space="preserve"> </w:t>
      </w:r>
    </w:p>
    <w:p w14:paraId="31F01092" w14:textId="77777777" w:rsidR="00785F50" w:rsidRDefault="00785F50" w:rsidP="00785F50">
      <w:pPr>
        <w:rPr>
          <w:rFonts w:ascii="Times New Roman" w:hAnsi="Times New Roman" w:cs="Times New Roman"/>
          <w:sz w:val="24"/>
          <w:szCs w:val="24"/>
        </w:rPr>
      </w:pPr>
      <w:r>
        <w:rPr>
          <w:rFonts w:ascii="Times New Roman" w:hAnsi="Times New Roman" w:cs="Times New Roman"/>
          <w:sz w:val="24"/>
          <w:szCs w:val="24"/>
        </w:rPr>
        <w:t>Phone: 646-592-4174</w:t>
      </w:r>
    </w:p>
    <w:p w14:paraId="61B880FC" w14:textId="77777777" w:rsidR="00785F50" w:rsidRDefault="00785F50" w:rsidP="00785F50">
      <w:pPr>
        <w:pStyle w:val="ListParagraph"/>
        <w:numPr>
          <w:ilvl w:val="0"/>
          <w:numId w:val="1"/>
        </w:numPr>
        <w:rPr>
          <w:rFonts w:ascii="Times New Roman" w:hAnsi="Times New Roman" w:cs="Times New Roman"/>
          <w:sz w:val="24"/>
          <w:szCs w:val="24"/>
        </w:rPr>
      </w:pPr>
      <w:r w:rsidRPr="00194939">
        <w:rPr>
          <w:rFonts w:ascii="Times New Roman" w:hAnsi="Times New Roman" w:cs="Times New Roman"/>
          <w:sz w:val="24"/>
          <w:szCs w:val="24"/>
        </w:rPr>
        <w:t>Please</w:t>
      </w:r>
      <w:r>
        <w:rPr>
          <w:rFonts w:ascii="Times New Roman" w:hAnsi="Times New Roman" w:cs="Times New Roman"/>
          <w:sz w:val="24"/>
          <w:szCs w:val="24"/>
        </w:rPr>
        <w:t xml:space="preserve"> paste </w:t>
      </w:r>
      <w:r w:rsidRPr="00194939">
        <w:rPr>
          <w:rFonts w:ascii="Times New Roman" w:hAnsi="Times New Roman" w:cs="Times New Roman"/>
          <w:sz w:val="24"/>
          <w:szCs w:val="24"/>
        </w:rPr>
        <w:t>your program</w:t>
      </w:r>
      <w:r>
        <w:rPr>
          <w:rFonts w:ascii="Times New Roman" w:hAnsi="Times New Roman" w:cs="Times New Roman"/>
          <w:sz w:val="24"/>
          <w:szCs w:val="24"/>
        </w:rPr>
        <w:t>’s/major’s</w:t>
      </w:r>
      <w:r w:rsidRPr="00194939">
        <w:rPr>
          <w:rFonts w:ascii="Times New Roman" w:hAnsi="Times New Roman" w:cs="Times New Roman"/>
          <w:sz w:val="24"/>
          <w:szCs w:val="24"/>
        </w:rPr>
        <w:t xml:space="preserve"> </w:t>
      </w:r>
      <w:r w:rsidRPr="00194939">
        <w:rPr>
          <w:rFonts w:ascii="Times New Roman" w:hAnsi="Times New Roman" w:cs="Times New Roman"/>
          <w:sz w:val="24"/>
          <w:szCs w:val="24"/>
          <w:u w:val="single"/>
        </w:rPr>
        <w:t>mission statement</w:t>
      </w:r>
      <w:r>
        <w:rPr>
          <w:rFonts w:ascii="Times New Roman" w:hAnsi="Times New Roman" w:cs="Times New Roman"/>
          <w:sz w:val="24"/>
          <w:szCs w:val="24"/>
          <w:u w:val="single"/>
        </w:rPr>
        <w:t xml:space="preserve"> </w:t>
      </w:r>
      <w:r>
        <w:rPr>
          <w:rFonts w:ascii="Times New Roman" w:hAnsi="Times New Roman" w:cs="Times New Roman"/>
          <w:sz w:val="24"/>
          <w:szCs w:val="24"/>
        </w:rPr>
        <w:t>into the space below.</w:t>
      </w:r>
    </w:p>
    <w:p w14:paraId="21920AA1" w14:textId="7E012D81" w:rsidR="00785F50" w:rsidRDefault="00785F50" w:rsidP="00785F50">
      <w:pPr>
        <w:rPr>
          <w:rFonts w:ascii="Times New Roman" w:hAnsi="Times New Roman" w:cs="Times New Roman"/>
          <w:sz w:val="24"/>
          <w:szCs w:val="24"/>
        </w:rPr>
      </w:pPr>
      <w:r w:rsidRPr="0006779F">
        <w:rPr>
          <w:rFonts w:ascii="Times New Roman" w:hAnsi="Times New Roman" w:cs="Times New Roman"/>
          <w:color w:val="333333"/>
        </w:rPr>
        <w:t xml:space="preserve">The Sociology Department at Stern College strives to provide students with rigorous and intellectually grounded understandings of the social and cultural world. At its core, the sociological mission is rooted in </w:t>
      </w:r>
      <w:r w:rsidRPr="0006779F">
        <w:rPr>
          <w:rStyle w:val="Emphasis"/>
          <w:rFonts w:ascii="Times New Roman" w:hAnsi="Times New Roman" w:cs="Times New Roman"/>
          <w:color w:val="333333"/>
        </w:rPr>
        <w:t xml:space="preserve">social and </w:t>
      </w:r>
      <w:r>
        <w:rPr>
          <w:rStyle w:val="Emphasis"/>
          <w:rFonts w:ascii="Times New Roman" w:hAnsi="Times New Roman" w:cs="Times New Roman"/>
          <w:color w:val="333333"/>
        </w:rPr>
        <w:t>cultural</w:t>
      </w:r>
      <w:r w:rsidRPr="0006779F">
        <w:rPr>
          <w:rStyle w:val="Emphasis"/>
          <w:rFonts w:ascii="Times New Roman" w:hAnsi="Times New Roman" w:cs="Times New Roman"/>
          <w:color w:val="333333"/>
        </w:rPr>
        <w:t xml:space="preserve"> </w:t>
      </w:r>
      <w:r>
        <w:rPr>
          <w:rStyle w:val="Emphasis"/>
          <w:rFonts w:ascii="Times New Roman" w:hAnsi="Times New Roman" w:cs="Times New Roman"/>
          <w:color w:val="333333"/>
        </w:rPr>
        <w:t xml:space="preserve">(including anthropological) </w:t>
      </w:r>
      <w:r w:rsidRPr="0006779F">
        <w:rPr>
          <w:rStyle w:val="Emphasis"/>
          <w:rFonts w:ascii="Times New Roman" w:hAnsi="Times New Roman" w:cs="Times New Roman"/>
          <w:color w:val="333333"/>
        </w:rPr>
        <w:t>theory</w:t>
      </w:r>
      <w:r w:rsidRPr="0006779F">
        <w:rPr>
          <w:rFonts w:ascii="Times New Roman" w:hAnsi="Times New Roman" w:cs="Times New Roman"/>
          <w:color w:val="333333"/>
        </w:rPr>
        <w:t xml:space="preserve"> and the </w:t>
      </w:r>
      <w:r w:rsidRPr="0006779F">
        <w:rPr>
          <w:rStyle w:val="Emphasis"/>
          <w:rFonts w:ascii="Times New Roman" w:hAnsi="Times New Roman" w:cs="Times New Roman"/>
          <w:color w:val="333333"/>
        </w:rPr>
        <w:t>scientific method</w:t>
      </w:r>
      <w:r w:rsidRPr="0006779F">
        <w:rPr>
          <w:rFonts w:ascii="Times New Roman" w:hAnsi="Times New Roman" w:cs="Times New Roman"/>
          <w:color w:val="333333"/>
        </w:rPr>
        <w:t xml:space="preserve">. Sociology majors and other students taking our courses are given opportunities to develop theoretical and analytical skills to evaluate and conduct social research and analysis. The Department is committed to using these tools to understand and address social problems and inequalities in global, institutional, cultural, and interpersonal social relations. Students are also encouraged to explore their own position in and relationship to society and culture. The Department is dedicated to building sociological knowledge and skills that are applicable to a broad range of settings including the public and private sectors, and especially, in the pursuit of advanced academic and professional degrees. Our hope is that graduates will be well equipped to be engaged citizens in an increasingly knowledge-intensive and diverse </w:t>
      </w:r>
      <w:proofErr w:type="gramStart"/>
      <w:r w:rsidRPr="0006779F">
        <w:rPr>
          <w:rFonts w:ascii="Times New Roman" w:hAnsi="Times New Roman" w:cs="Times New Roman"/>
          <w:color w:val="333333"/>
        </w:rPr>
        <w:t>world</w:t>
      </w:r>
      <w:proofErr w:type="gramEnd"/>
    </w:p>
    <w:p w14:paraId="7AAE8D6A" w14:textId="77777777" w:rsidR="00785F50" w:rsidRDefault="00785F50" w:rsidP="00785F50">
      <w:pPr>
        <w:rPr>
          <w:rFonts w:ascii="Times New Roman" w:hAnsi="Times New Roman" w:cs="Times New Roman"/>
          <w:sz w:val="24"/>
          <w:szCs w:val="24"/>
        </w:rPr>
      </w:pPr>
    </w:p>
    <w:p w14:paraId="15740DED" w14:textId="77777777" w:rsidR="00785F50" w:rsidRPr="0088776C" w:rsidRDefault="00785F50" w:rsidP="00785F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list in the space below each of your program’s/major’s </w:t>
      </w:r>
      <w:r w:rsidRPr="00194939">
        <w:rPr>
          <w:rFonts w:ascii="Times New Roman" w:hAnsi="Times New Roman" w:cs="Times New Roman"/>
          <w:sz w:val="24"/>
          <w:szCs w:val="24"/>
          <w:u w:val="single"/>
        </w:rPr>
        <w:t>goals</w:t>
      </w:r>
      <w:r>
        <w:rPr>
          <w:rFonts w:ascii="Times New Roman" w:hAnsi="Times New Roman" w:cs="Times New Roman"/>
          <w:sz w:val="24"/>
          <w:szCs w:val="24"/>
        </w:rPr>
        <w:t xml:space="preserve"> and corresponding </w:t>
      </w:r>
      <w:r w:rsidRPr="00C0149B">
        <w:rPr>
          <w:rFonts w:ascii="Times New Roman" w:hAnsi="Times New Roman" w:cs="Times New Roman"/>
          <w:sz w:val="24"/>
          <w:szCs w:val="24"/>
          <w:u w:val="single"/>
        </w:rPr>
        <w:t>student l</w:t>
      </w:r>
      <w:r w:rsidRPr="00194939">
        <w:rPr>
          <w:rFonts w:ascii="Times New Roman" w:hAnsi="Times New Roman" w:cs="Times New Roman"/>
          <w:sz w:val="24"/>
          <w:szCs w:val="24"/>
          <w:u w:val="single"/>
        </w:rPr>
        <w:t>earning objectives</w:t>
      </w:r>
      <w:r>
        <w:rPr>
          <w:rFonts w:ascii="Times New Roman" w:hAnsi="Times New Roman" w:cs="Times New Roman"/>
          <w:sz w:val="24"/>
          <w:szCs w:val="24"/>
        </w:rPr>
        <w:t xml:space="preserve"> (SLOs).</w:t>
      </w:r>
    </w:p>
    <w:tbl>
      <w:tblPr>
        <w:tblStyle w:val="TableGrid"/>
        <w:tblW w:w="5000" w:type="pct"/>
        <w:tblLook w:val="04A0" w:firstRow="1" w:lastRow="0" w:firstColumn="1" w:lastColumn="0" w:noHBand="0" w:noVBand="1"/>
      </w:tblPr>
      <w:tblGrid>
        <w:gridCol w:w="4675"/>
        <w:gridCol w:w="4675"/>
      </w:tblGrid>
      <w:tr w:rsidR="00785F50" w:rsidRPr="00A444C3" w14:paraId="6586BABC" w14:textId="77777777" w:rsidTr="006856DD">
        <w:tc>
          <w:tcPr>
            <w:tcW w:w="2500" w:type="pct"/>
          </w:tcPr>
          <w:p w14:paraId="2046FEAA" w14:textId="77777777" w:rsidR="00785F50" w:rsidRPr="00A63F22" w:rsidRDefault="00785F50" w:rsidP="006856DD">
            <w:pPr>
              <w:rPr>
                <w:rFonts w:cstheme="minorHAnsi"/>
                <w:b/>
                <w:sz w:val="26"/>
                <w:szCs w:val="26"/>
              </w:rPr>
            </w:pPr>
            <w:r w:rsidRPr="00A63F22">
              <w:rPr>
                <w:rFonts w:cstheme="minorHAnsi"/>
                <w:b/>
                <w:sz w:val="26"/>
                <w:szCs w:val="26"/>
              </w:rPr>
              <w:t>Program/Major Goals</w:t>
            </w:r>
          </w:p>
        </w:tc>
        <w:tc>
          <w:tcPr>
            <w:tcW w:w="2500" w:type="pct"/>
          </w:tcPr>
          <w:p w14:paraId="5EA470C2" w14:textId="77777777" w:rsidR="00785F50" w:rsidRPr="00A63F22" w:rsidRDefault="00785F50" w:rsidP="006856DD">
            <w:pPr>
              <w:rPr>
                <w:rFonts w:cstheme="minorHAnsi"/>
                <w:b/>
                <w:sz w:val="26"/>
                <w:szCs w:val="26"/>
              </w:rPr>
            </w:pPr>
            <w:r w:rsidRPr="00A63F22">
              <w:rPr>
                <w:rFonts w:cstheme="minorHAnsi"/>
                <w:b/>
                <w:sz w:val="26"/>
                <w:szCs w:val="26"/>
              </w:rPr>
              <w:t>SLOs</w:t>
            </w:r>
          </w:p>
        </w:tc>
      </w:tr>
      <w:tr w:rsidR="00785F50" w:rsidRPr="00A444C3" w14:paraId="4C194CB8" w14:textId="77777777" w:rsidTr="006856DD">
        <w:tc>
          <w:tcPr>
            <w:tcW w:w="2500" w:type="pct"/>
            <w:vMerge w:val="restart"/>
          </w:tcPr>
          <w:p w14:paraId="7CB6AC97" w14:textId="77777777" w:rsidR="00785F50" w:rsidRPr="00027142" w:rsidRDefault="00785F50" w:rsidP="006856DD">
            <w:pPr>
              <w:shd w:val="clear" w:color="auto" w:fill="FFFFFF"/>
              <w:spacing w:before="100" w:beforeAutospacing="1" w:after="130"/>
              <w:rPr>
                <w:rFonts w:ascii="Arial" w:eastAsia="Times New Roman" w:hAnsi="Arial" w:cs="Arial"/>
                <w:color w:val="333333"/>
                <w:sz w:val="24"/>
                <w:szCs w:val="24"/>
              </w:rPr>
            </w:pPr>
            <w:r w:rsidRPr="00A444C3">
              <w:rPr>
                <w:rFonts w:ascii="Times New Roman" w:hAnsi="Times New Roman" w:cs="Times New Roman"/>
                <w:sz w:val="24"/>
                <w:szCs w:val="24"/>
              </w:rPr>
              <w:t>1.</w:t>
            </w:r>
            <w:r>
              <w:rPr>
                <w:rFonts w:ascii="Times New Roman" w:hAnsi="Times New Roman" w:cs="Times New Roman"/>
                <w:sz w:val="24"/>
                <w:szCs w:val="24"/>
              </w:rPr>
              <w:t xml:space="preserve"> Majors in Sociology will be able to demonstrate conceptual and theoretical skills to sociological/anthropological topics and </w:t>
            </w:r>
            <w:proofErr w:type="gramStart"/>
            <w:r>
              <w:rPr>
                <w:rFonts w:ascii="Times New Roman" w:hAnsi="Times New Roman" w:cs="Times New Roman"/>
                <w:sz w:val="24"/>
                <w:szCs w:val="24"/>
              </w:rPr>
              <w:t>questions</w:t>
            </w:r>
            <w:proofErr w:type="gramEnd"/>
          </w:p>
          <w:p w14:paraId="07080516" w14:textId="77777777" w:rsidR="00785F50" w:rsidRDefault="00785F50" w:rsidP="006856DD">
            <w:pPr>
              <w:rPr>
                <w:rFonts w:ascii="Times New Roman" w:hAnsi="Times New Roman" w:cs="Times New Roman"/>
                <w:sz w:val="24"/>
                <w:szCs w:val="24"/>
              </w:rPr>
            </w:pPr>
          </w:p>
          <w:p w14:paraId="59B7C394" w14:textId="77777777" w:rsidR="00785F50" w:rsidRPr="0006779F" w:rsidRDefault="00785F50" w:rsidP="006856DD">
            <w:pPr>
              <w:rPr>
                <w:rFonts w:ascii="Times New Roman" w:hAnsi="Times New Roman" w:cs="Times New Roman"/>
                <w:sz w:val="24"/>
                <w:szCs w:val="24"/>
              </w:rPr>
            </w:pPr>
          </w:p>
          <w:p w14:paraId="79D6F382" w14:textId="77777777" w:rsidR="00785F50" w:rsidRPr="0006779F" w:rsidRDefault="00785F50" w:rsidP="006856DD">
            <w:pPr>
              <w:rPr>
                <w:rFonts w:ascii="Times New Roman" w:hAnsi="Times New Roman" w:cs="Times New Roman"/>
                <w:sz w:val="24"/>
                <w:szCs w:val="24"/>
              </w:rPr>
            </w:pPr>
          </w:p>
          <w:p w14:paraId="4648ADE6" w14:textId="77777777" w:rsidR="00785F50" w:rsidRPr="0006779F" w:rsidRDefault="00785F50" w:rsidP="006856DD">
            <w:pPr>
              <w:rPr>
                <w:rFonts w:ascii="Times New Roman" w:hAnsi="Times New Roman" w:cs="Times New Roman"/>
                <w:sz w:val="24"/>
                <w:szCs w:val="24"/>
              </w:rPr>
            </w:pPr>
          </w:p>
          <w:p w14:paraId="6D442B24" w14:textId="77777777" w:rsidR="00785F50" w:rsidRPr="0006779F" w:rsidRDefault="00785F50" w:rsidP="006856DD">
            <w:pPr>
              <w:rPr>
                <w:rFonts w:ascii="Times New Roman" w:hAnsi="Times New Roman" w:cs="Times New Roman"/>
                <w:sz w:val="24"/>
                <w:szCs w:val="24"/>
              </w:rPr>
            </w:pPr>
          </w:p>
          <w:p w14:paraId="6B37F511" w14:textId="77777777" w:rsidR="00785F50" w:rsidRDefault="00785F50" w:rsidP="006856DD">
            <w:pPr>
              <w:rPr>
                <w:rFonts w:ascii="Times New Roman" w:hAnsi="Times New Roman" w:cs="Times New Roman"/>
                <w:sz w:val="24"/>
                <w:szCs w:val="24"/>
              </w:rPr>
            </w:pPr>
          </w:p>
          <w:p w14:paraId="5CC18A14" w14:textId="77777777" w:rsidR="00785F50" w:rsidRPr="0006779F" w:rsidRDefault="00785F50" w:rsidP="006856DD">
            <w:pPr>
              <w:rPr>
                <w:rFonts w:ascii="Times New Roman" w:hAnsi="Times New Roman" w:cs="Times New Roman"/>
                <w:sz w:val="24"/>
                <w:szCs w:val="24"/>
              </w:rPr>
            </w:pPr>
          </w:p>
          <w:p w14:paraId="07DB19AE" w14:textId="77777777" w:rsidR="00785F50" w:rsidRDefault="00785F50" w:rsidP="006856DD">
            <w:pPr>
              <w:rPr>
                <w:rFonts w:ascii="Times New Roman" w:hAnsi="Times New Roman" w:cs="Times New Roman"/>
                <w:sz w:val="24"/>
                <w:szCs w:val="24"/>
              </w:rPr>
            </w:pPr>
          </w:p>
          <w:p w14:paraId="7B74D7B6" w14:textId="77777777" w:rsidR="00785F50" w:rsidRDefault="00785F50" w:rsidP="006856DD">
            <w:pPr>
              <w:rPr>
                <w:rFonts w:ascii="Times New Roman" w:hAnsi="Times New Roman" w:cs="Times New Roman"/>
                <w:sz w:val="24"/>
                <w:szCs w:val="24"/>
              </w:rPr>
            </w:pPr>
          </w:p>
          <w:p w14:paraId="4C846777" w14:textId="77777777" w:rsidR="00785F50" w:rsidRDefault="00785F50" w:rsidP="006856DD">
            <w:pPr>
              <w:rPr>
                <w:rFonts w:ascii="Times New Roman" w:hAnsi="Times New Roman" w:cs="Times New Roman"/>
                <w:sz w:val="24"/>
                <w:szCs w:val="24"/>
              </w:rPr>
            </w:pPr>
          </w:p>
          <w:p w14:paraId="0E820DEF" w14:textId="77777777" w:rsidR="00785F50" w:rsidRPr="0006779F" w:rsidRDefault="00785F50" w:rsidP="006856DD">
            <w:pPr>
              <w:jc w:val="center"/>
              <w:rPr>
                <w:rFonts w:ascii="Times New Roman" w:hAnsi="Times New Roman" w:cs="Times New Roman"/>
                <w:sz w:val="24"/>
                <w:szCs w:val="24"/>
              </w:rPr>
            </w:pPr>
          </w:p>
        </w:tc>
        <w:tc>
          <w:tcPr>
            <w:tcW w:w="2500" w:type="pct"/>
          </w:tcPr>
          <w:p w14:paraId="2E5D4B2A" w14:textId="77777777" w:rsidR="00785F50" w:rsidRPr="0006779F" w:rsidRDefault="00785F50" w:rsidP="006856DD">
            <w:pPr>
              <w:shd w:val="clear" w:color="auto" w:fill="FFFFFF"/>
              <w:spacing w:before="100" w:beforeAutospacing="1" w:after="65"/>
              <w:rPr>
                <w:rFonts w:ascii="Arial" w:eastAsia="Times New Roman" w:hAnsi="Arial" w:cs="Arial"/>
                <w:color w:val="333333"/>
                <w:sz w:val="24"/>
                <w:szCs w:val="24"/>
              </w:rPr>
            </w:pPr>
            <w:r w:rsidRPr="00A444C3">
              <w:rPr>
                <w:rFonts w:ascii="Times New Roman" w:hAnsi="Times New Roman" w:cs="Times New Roman"/>
                <w:sz w:val="24"/>
                <w:szCs w:val="24"/>
              </w:rPr>
              <w:lastRenderedPageBreak/>
              <w:t>a.</w:t>
            </w:r>
            <w:r w:rsidRPr="00027142">
              <w:rPr>
                <w:rFonts w:ascii="Arial" w:eastAsia="Times New Roman" w:hAnsi="Arial" w:cs="Arial"/>
                <w:color w:val="333333"/>
                <w:sz w:val="24"/>
                <w:szCs w:val="24"/>
              </w:rPr>
              <w:t xml:space="preserve"> </w:t>
            </w:r>
            <w:r w:rsidRPr="0006779F">
              <w:rPr>
                <w:rFonts w:ascii="Times New Roman" w:eastAsia="Times New Roman" w:hAnsi="Times New Roman" w:cs="Times New Roman"/>
                <w:color w:val="333333"/>
                <w:sz w:val="24"/>
                <w:szCs w:val="24"/>
              </w:rPr>
              <w:t>Demonstrate competent knowledge of core sociological theories, intellectual traditions, and schools of thought</w:t>
            </w:r>
          </w:p>
        </w:tc>
      </w:tr>
      <w:tr w:rsidR="00785F50" w:rsidRPr="00A444C3" w14:paraId="5078F8D3" w14:textId="77777777" w:rsidTr="006856DD">
        <w:tc>
          <w:tcPr>
            <w:tcW w:w="2500" w:type="pct"/>
            <w:vMerge/>
          </w:tcPr>
          <w:p w14:paraId="01A10D1C" w14:textId="77777777" w:rsidR="00785F50" w:rsidRPr="00A444C3" w:rsidRDefault="00785F50" w:rsidP="006856DD">
            <w:pPr>
              <w:rPr>
                <w:rFonts w:ascii="Times New Roman" w:hAnsi="Times New Roman" w:cs="Times New Roman"/>
                <w:sz w:val="24"/>
                <w:szCs w:val="24"/>
              </w:rPr>
            </w:pPr>
          </w:p>
        </w:tc>
        <w:tc>
          <w:tcPr>
            <w:tcW w:w="2500" w:type="pct"/>
          </w:tcPr>
          <w:p w14:paraId="1A808B9E" w14:textId="77777777" w:rsidR="00785F50" w:rsidRPr="0006779F" w:rsidRDefault="00785F50" w:rsidP="006856DD">
            <w:pPr>
              <w:shd w:val="clear" w:color="auto" w:fill="FFFFFF"/>
              <w:spacing w:before="100" w:beforeAutospacing="1" w:after="65"/>
              <w:rPr>
                <w:rFonts w:ascii="Arial" w:eastAsia="Times New Roman" w:hAnsi="Arial" w:cs="Arial"/>
                <w:color w:val="333333"/>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w:t>
            </w:r>
            <w:r w:rsidRPr="0006779F">
              <w:rPr>
                <w:rFonts w:ascii="Times New Roman" w:hAnsi="Times New Roman" w:cs="Times New Roman"/>
                <w:sz w:val="24"/>
                <w:szCs w:val="24"/>
              </w:rPr>
              <w:t xml:space="preserve">Identify </w:t>
            </w:r>
            <w:r w:rsidRPr="0006779F">
              <w:rPr>
                <w:rFonts w:ascii="Times New Roman" w:eastAsia="Times New Roman" w:hAnsi="Times New Roman" w:cs="Times New Roman"/>
                <w:color w:val="333333"/>
                <w:sz w:val="24"/>
                <w:szCs w:val="24"/>
              </w:rPr>
              <w:t xml:space="preserve">the causes and consequences of human behavior and relevant social </w:t>
            </w:r>
            <w:r>
              <w:rPr>
                <w:rFonts w:ascii="Times New Roman" w:eastAsia="Times New Roman" w:hAnsi="Times New Roman" w:cs="Times New Roman"/>
                <w:color w:val="333333"/>
                <w:sz w:val="24"/>
                <w:szCs w:val="24"/>
              </w:rPr>
              <w:t xml:space="preserve">and cultural </w:t>
            </w:r>
            <w:r w:rsidRPr="0006779F">
              <w:rPr>
                <w:rFonts w:ascii="Times New Roman" w:eastAsia="Times New Roman" w:hAnsi="Times New Roman" w:cs="Times New Roman"/>
                <w:color w:val="333333"/>
                <w:sz w:val="24"/>
                <w:szCs w:val="24"/>
              </w:rPr>
              <w:t>issues, problems, and inequalities</w:t>
            </w:r>
          </w:p>
        </w:tc>
      </w:tr>
      <w:tr w:rsidR="00785F50" w:rsidRPr="00A444C3" w14:paraId="468EDCA6" w14:textId="77777777" w:rsidTr="006856DD">
        <w:tc>
          <w:tcPr>
            <w:tcW w:w="2500" w:type="pct"/>
            <w:vMerge/>
          </w:tcPr>
          <w:p w14:paraId="4BEEA67B" w14:textId="77777777" w:rsidR="00785F50" w:rsidRPr="00A444C3" w:rsidRDefault="00785F50" w:rsidP="006856DD">
            <w:pPr>
              <w:rPr>
                <w:rFonts w:ascii="Times New Roman" w:hAnsi="Times New Roman" w:cs="Times New Roman"/>
                <w:sz w:val="24"/>
                <w:szCs w:val="24"/>
              </w:rPr>
            </w:pPr>
          </w:p>
        </w:tc>
        <w:tc>
          <w:tcPr>
            <w:tcW w:w="2500" w:type="pct"/>
          </w:tcPr>
          <w:p w14:paraId="1D75AD87"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c.</w:t>
            </w:r>
            <w:r w:rsidRPr="00423840">
              <w:rPr>
                <w:rFonts w:ascii="Times New Roman" w:eastAsia="Times New Roman" w:hAnsi="Times New Roman" w:cs="Times New Roman"/>
                <w:color w:val="333333"/>
                <w:sz w:val="24"/>
                <w:szCs w:val="24"/>
              </w:rPr>
              <w:t xml:space="preserve"> Investigate human behavior at multiple levels of analysis including the individual, primary- and secondary-group,</w:t>
            </w:r>
            <w:r>
              <w:rPr>
                <w:rFonts w:ascii="Times New Roman" w:eastAsia="Times New Roman" w:hAnsi="Times New Roman" w:cs="Times New Roman"/>
                <w:color w:val="333333"/>
                <w:sz w:val="24"/>
                <w:szCs w:val="24"/>
              </w:rPr>
              <w:t xml:space="preserve"> cultural,</w:t>
            </w:r>
            <w:r w:rsidRPr="00423840">
              <w:rPr>
                <w:rFonts w:ascii="Times New Roman" w:eastAsia="Times New Roman" w:hAnsi="Times New Roman" w:cs="Times New Roman"/>
                <w:color w:val="333333"/>
                <w:sz w:val="24"/>
                <w:szCs w:val="24"/>
              </w:rPr>
              <w:t xml:space="preserve"> institutional, organizational, national, transnational, and global</w:t>
            </w:r>
          </w:p>
        </w:tc>
      </w:tr>
      <w:tr w:rsidR="00785F50" w:rsidRPr="00A444C3" w14:paraId="257BD336" w14:textId="77777777" w:rsidTr="006856DD">
        <w:tc>
          <w:tcPr>
            <w:tcW w:w="2500" w:type="pct"/>
            <w:vMerge/>
          </w:tcPr>
          <w:p w14:paraId="71B3A684" w14:textId="77777777" w:rsidR="00785F50" w:rsidRPr="00A444C3" w:rsidRDefault="00785F50" w:rsidP="006856DD">
            <w:pPr>
              <w:rPr>
                <w:rFonts w:ascii="Times New Roman" w:hAnsi="Times New Roman" w:cs="Times New Roman"/>
                <w:sz w:val="24"/>
                <w:szCs w:val="24"/>
              </w:rPr>
            </w:pPr>
          </w:p>
        </w:tc>
        <w:tc>
          <w:tcPr>
            <w:tcW w:w="2500" w:type="pct"/>
          </w:tcPr>
          <w:p w14:paraId="14080A78" w14:textId="77777777" w:rsidR="00785F50" w:rsidRDefault="00785F50" w:rsidP="006856DD">
            <w:pPr>
              <w:rPr>
                <w:rFonts w:ascii="Times New Roman" w:hAnsi="Times New Roman" w:cs="Times New Roman"/>
                <w:sz w:val="24"/>
                <w:szCs w:val="24"/>
              </w:rPr>
            </w:pPr>
            <w:r>
              <w:rPr>
                <w:rFonts w:ascii="Times New Roman" w:hAnsi="Times New Roman" w:cs="Times New Roman"/>
                <w:sz w:val="24"/>
                <w:szCs w:val="24"/>
              </w:rPr>
              <w:t>d.</w:t>
            </w:r>
          </w:p>
          <w:p w14:paraId="13866275" w14:textId="77777777" w:rsidR="00785F50" w:rsidRPr="00A444C3" w:rsidRDefault="00785F50" w:rsidP="006856DD">
            <w:pPr>
              <w:rPr>
                <w:rFonts w:ascii="Times New Roman" w:hAnsi="Times New Roman" w:cs="Times New Roman"/>
                <w:sz w:val="24"/>
                <w:szCs w:val="24"/>
              </w:rPr>
            </w:pPr>
          </w:p>
        </w:tc>
      </w:tr>
      <w:tr w:rsidR="00785F50" w:rsidRPr="00A444C3" w14:paraId="789DE9FF" w14:textId="77777777" w:rsidTr="006856DD">
        <w:tc>
          <w:tcPr>
            <w:tcW w:w="2500" w:type="pct"/>
            <w:vMerge/>
          </w:tcPr>
          <w:p w14:paraId="1A6274A5" w14:textId="77777777" w:rsidR="00785F50" w:rsidRPr="00A444C3" w:rsidRDefault="00785F50" w:rsidP="006856DD">
            <w:pPr>
              <w:rPr>
                <w:rFonts w:ascii="Times New Roman" w:hAnsi="Times New Roman" w:cs="Times New Roman"/>
                <w:sz w:val="24"/>
                <w:szCs w:val="24"/>
              </w:rPr>
            </w:pPr>
          </w:p>
        </w:tc>
        <w:tc>
          <w:tcPr>
            <w:tcW w:w="2500" w:type="pct"/>
          </w:tcPr>
          <w:p w14:paraId="4E218FFE" w14:textId="77777777" w:rsidR="00785F50" w:rsidRDefault="00785F50" w:rsidP="006856DD">
            <w:pPr>
              <w:rPr>
                <w:rFonts w:ascii="Times New Roman" w:hAnsi="Times New Roman" w:cs="Times New Roman"/>
                <w:sz w:val="24"/>
                <w:szCs w:val="24"/>
              </w:rPr>
            </w:pPr>
          </w:p>
        </w:tc>
      </w:tr>
      <w:tr w:rsidR="00785F50" w:rsidRPr="00A444C3" w14:paraId="57EA059F" w14:textId="77777777" w:rsidTr="006856DD">
        <w:tc>
          <w:tcPr>
            <w:tcW w:w="2500" w:type="pct"/>
            <w:vMerge w:val="restart"/>
          </w:tcPr>
          <w:p w14:paraId="5D26DCF6" w14:textId="77777777" w:rsidR="00785F50" w:rsidRPr="00027142" w:rsidRDefault="00785F50" w:rsidP="006856DD">
            <w:pPr>
              <w:shd w:val="clear" w:color="auto" w:fill="FFFFFF"/>
              <w:spacing w:before="100" w:beforeAutospacing="1" w:after="130"/>
              <w:rPr>
                <w:rFonts w:ascii="Arial" w:eastAsia="Times New Roman" w:hAnsi="Arial" w:cs="Arial"/>
                <w:color w:val="333333"/>
                <w:sz w:val="24"/>
                <w:szCs w:val="24"/>
              </w:rPr>
            </w:pPr>
            <w:r w:rsidRPr="00A444C3">
              <w:rPr>
                <w:rFonts w:ascii="Times New Roman" w:hAnsi="Times New Roman" w:cs="Times New Roman"/>
                <w:sz w:val="24"/>
                <w:szCs w:val="24"/>
              </w:rPr>
              <w:t>2.</w:t>
            </w:r>
            <w:r>
              <w:rPr>
                <w:rFonts w:ascii="Times New Roman" w:hAnsi="Times New Roman" w:cs="Times New Roman"/>
                <w:sz w:val="24"/>
                <w:szCs w:val="24"/>
              </w:rPr>
              <w:t xml:space="preserve"> Majors in Sociology will be able to apply methodological skills to sociological/anthropological topics and </w:t>
            </w:r>
            <w:proofErr w:type="gramStart"/>
            <w:r>
              <w:rPr>
                <w:rFonts w:ascii="Times New Roman" w:hAnsi="Times New Roman" w:cs="Times New Roman"/>
                <w:sz w:val="24"/>
                <w:szCs w:val="24"/>
              </w:rPr>
              <w:t>questions</w:t>
            </w:r>
            <w:proofErr w:type="gramEnd"/>
          </w:p>
          <w:p w14:paraId="36F7B6FD" w14:textId="77777777" w:rsidR="00785F50" w:rsidRPr="00A444C3" w:rsidRDefault="00785F50" w:rsidP="006856DD">
            <w:pPr>
              <w:rPr>
                <w:rFonts w:ascii="Times New Roman" w:hAnsi="Times New Roman" w:cs="Times New Roman"/>
                <w:sz w:val="24"/>
                <w:szCs w:val="24"/>
              </w:rPr>
            </w:pPr>
          </w:p>
        </w:tc>
        <w:tc>
          <w:tcPr>
            <w:tcW w:w="2500" w:type="pct"/>
          </w:tcPr>
          <w:p w14:paraId="5833D7C8"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a.</w:t>
            </w:r>
            <w:r w:rsidRPr="00423840">
              <w:rPr>
                <w:rFonts w:ascii="Times New Roman" w:eastAsia="Times New Roman" w:hAnsi="Times New Roman" w:cs="Times New Roman"/>
                <w:color w:val="333333"/>
                <w:sz w:val="24"/>
                <w:szCs w:val="24"/>
              </w:rPr>
              <w:t xml:space="preserve"> Gather peer-reviewed literature and data on human behavior and relevant social issues, problems, and inequalities</w:t>
            </w:r>
          </w:p>
        </w:tc>
      </w:tr>
      <w:tr w:rsidR="00785F50" w:rsidRPr="00A444C3" w14:paraId="28F3F860" w14:textId="77777777" w:rsidTr="006856DD">
        <w:tc>
          <w:tcPr>
            <w:tcW w:w="2500" w:type="pct"/>
            <w:vMerge/>
          </w:tcPr>
          <w:p w14:paraId="47E6892A" w14:textId="77777777" w:rsidR="00785F50" w:rsidRPr="00A444C3" w:rsidRDefault="00785F50" w:rsidP="006856DD">
            <w:pPr>
              <w:rPr>
                <w:rFonts w:ascii="Times New Roman" w:hAnsi="Times New Roman" w:cs="Times New Roman"/>
                <w:sz w:val="24"/>
                <w:szCs w:val="24"/>
              </w:rPr>
            </w:pPr>
          </w:p>
        </w:tc>
        <w:tc>
          <w:tcPr>
            <w:tcW w:w="2500" w:type="pct"/>
          </w:tcPr>
          <w:p w14:paraId="7228F961"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b.</w:t>
            </w:r>
            <w:r w:rsidRPr="0042384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S</w:t>
            </w:r>
            <w:r w:rsidRPr="00423840">
              <w:rPr>
                <w:rFonts w:ascii="Times New Roman" w:eastAsia="Times New Roman" w:hAnsi="Times New Roman" w:cs="Times New Roman"/>
                <w:color w:val="333333"/>
                <w:sz w:val="24"/>
                <w:szCs w:val="24"/>
              </w:rPr>
              <w:t>ummarize peer-reviewed literature and data on human behavior and relevant social issues, problems, and inequalities</w:t>
            </w:r>
          </w:p>
        </w:tc>
      </w:tr>
      <w:tr w:rsidR="00785F50" w:rsidRPr="00A444C3" w14:paraId="1643EF2B" w14:textId="77777777" w:rsidTr="006856DD">
        <w:tc>
          <w:tcPr>
            <w:tcW w:w="2500" w:type="pct"/>
            <w:vMerge/>
          </w:tcPr>
          <w:p w14:paraId="328C3159" w14:textId="77777777" w:rsidR="00785F50" w:rsidRPr="00A444C3" w:rsidRDefault="00785F50" w:rsidP="006856DD">
            <w:pPr>
              <w:rPr>
                <w:rFonts w:ascii="Times New Roman" w:hAnsi="Times New Roman" w:cs="Times New Roman"/>
                <w:sz w:val="24"/>
                <w:szCs w:val="24"/>
              </w:rPr>
            </w:pPr>
          </w:p>
        </w:tc>
        <w:tc>
          <w:tcPr>
            <w:tcW w:w="2500" w:type="pct"/>
          </w:tcPr>
          <w:p w14:paraId="474DFF32"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c.</w:t>
            </w:r>
            <w:r w:rsidRPr="0042384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Apply</w:t>
            </w:r>
            <w:r w:rsidRPr="0042384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quantitative</w:t>
            </w:r>
            <w:r w:rsidRPr="00423840">
              <w:rPr>
                <w:rFonts w:ascii="Times New Roman" w:eastAsia="Times New Roman" w:hAnsi="Times New Roman" w:cs="Times New Roman"/>
                <w:color w:val="333333"/>
                <w:sz w:val="24"/>
                <w:szCs w:val="24"/>
              </w:rPr>
              <w:t xml:space="preserve"> methodological skills </w:t>
            </w:r>
            <w:r>
              <w:rPr>
                <w:rFonts w:ascii="Times New Roman" w:eastAsia="Times New Roman" w:hAnsi="Times New Roman" w:cs="Times New Roman"/>
                <w:color w:val="333333"/>
                <w:sz w:val="24"/>
                <w:szCs w:val="24"/>
              </w:rPr>
              <w:t>to</w:t>
            </w:r>
            <w:r w:rsidRPr="00423840">
              <w:rPr>
                <w:rFonts w:ascii="Times New Roman" w:eastAsia="Times New Roman" w:hAnsi="Times New Roman" w:cs="Times New Roman"/>
                <w:color w:val="333333"/>
                <w:sz w:val="24"/>
                <w:szCs w:val="24"/>
              </w:rPr>
              <w:t xml:space="preserve"> sociological</w:t>
            </w:r>
            <w:r>
              <w:rPr>
                <w:rFonts w:ascii="Times New Roman" w:eastAsia="Times New Roman" w:hAnsi="Times New Roman" w:cs="Times New Roman"/>
                <w:color w:val="333333"/>
                <w:sz w:val="24"/>
                <w:szCs w:val="24"/>
              </w:rPr>
              <w:t>/anthropological</w:t>
            </w:r>
            <w:r w:rsidRPr="00423840">
              <w:rPr>
                <w:rFonts w:ascii="Times New Roman" w:eastAsia="Times New Roman" w:hAnsi="Times New Roman" w:cs="Times New Roman"/>
                <w:color w:val="333333"/>
                <w:sz w:val="24"/>
                <w:szCs w:val="24"/>
              </w:rPr>
              <w:t xml:space="preserve"> research</w:t>
            </w:r>
            <w:r>
              <w:rPr>
                <w:rFonts w:ascii="Times New Roman" w:eastAsia="Times New Roman" w:hAnsi="Times New Roman" w:cs="Times New Roman"/>
                <w:color w:val="333333"/>
                <w:sz w:val="24"/>
                <w:szCs w:val="24"/>
              </w:rPr>
              <w:t xml:space="preserve"> topics</w:t>
            </w:r>
          </w:p>
        </w:tc>
      </w:tr>
      <w:tr w:rsidR="00785F50" w:rsidRPr="00A444C3" w14:paraId="092CB537" w14:textId="77777777" w:rsidTr="006856DD">
        <w:tc>
          <w:tcPr>
            <w:tcW w:w="2500" w:type="pct"/>
            <w:vMerge/>
          </w:tcPr>
          <w:p w14:paraId="473AFB78" w14:textId="77777777" w:rsidR="00785F50" w:rsidRPr="00A444C3" w:rsidRDefault="00785F50" w:rsidP="006856DD">
            <w:pPr>
              <w:rPr>
                <w:rFonts w:ascii="Times New Roman" w:hAnsi="Times New Roman" w:cs="Times New Roman"/>
                <w:sz w:val="24"/>
                <w:szCs w:val="24"/>
              </w:rPr>
            </w:pPr>
          </w:p>
        </w:tc>
        <w:tc>
          <w:tcPr>
            <w:tcW w:w="2500" w:type="pct"/>
          </w:tcPr>
          <w:p w14:paraId="3CCE02EF" w14:textId="77777777" w:rsidR="00785F50" w:rsidRDefault="00785F50" w:rsidP="006856DD">
            <w:pPr>
              <w:rPr>
                <w:rFonts w:ascii="Times New Roman" w:hAnsi="Times New Roman" w:cs="Times New Roman"/>
                <w:sz w:val="24"/>
                <w:szCs w:val="24"/>
              </w:rPr>
            </w:pPr>
            <w:r>
              <w:rPr>
                <w:rFonts w:ascii="Times New Roman" w:hAnsi="Times New Roman" w:cs="Times New Roman"/>
                <w:sz w:val="24"/>
                <w:szCs w:val="24"/>
              </w:rPr>
              <w:t>d.</w:t>
            </w:r>
            <w:r>
              <w:rPr>
                <w:rFonts w:ascii="Times New Roman" w:eastAsia="Times New Roman" w:hAnsi="Times New Roman" w:cs="Times New Roman"/>
                <w:color w:val="333333"/>
                <w:sz w:val="24"/>
                <w:szCs w:val="24"/>
              </w:rPr>
              <w:t xml:space="preserve"> Apply</w:t>
            </w:r>
            <w:r w:rsidRPr="00423840">
              <w:rPr>
                <w:rFonts w:ascii="Times New Roman" w:eastAsia="Times New Roman" w:hAnsi="Times New Roman" w:cs="Times New Roman"/>
                <w:color w:val="333333"/>
                <w:sz w:val="24"/>
                <w:szCs w:val="24"/>
              </w:rPr>
              <w:t xml:space="preserve"> qualitative methodological skills </w:t>
            </w:r>
            <w:r>
              <w:rPr>
                <w:rFonts w:ascii="Times New Roman" w:eastAsia="Times New Roman" w:hAnsi="Times New Roman" w:cs="Times New Roman"/>
                <w:color w:val="333333"/>
                <w:sz w:val="24"/>
                <w:szCs w:val="24"/>
              </w:rPr>
              <w:t>to</w:t>
            </w:r>
            <w:r w:rsidRPr="00423840">
              <w:rPr>
                <w:rFonts w:ascii="Times New Roman" w:eastAsia="Times New Roman" w:hAnsi="Times New Roman" w:cs="Times New Roman"/>
                <w:color w:val="333333"/>
                <w:sz w:val="24"/>
                <w:szCs w:val="24"/>
              </w:rPr>
              <w:t xml:space="preserve"> sociological</w:t>
            </w:r>
            <w:r>
              <w:rPr>
                <w:rFonts w:ascii="Times New Roman" w:eastAsia="Times New Roman" w:hAnsi="Times New Roman" w:cs="Times New Roman"/>
                <w:color w:val="333333"/>
                <w:sz w:val="24"/>
                <w:szCs w:val="24"/>
              </w:rPr>
              <w:t>/anthropological</w:t>
            </w:r>
            <w:r w:rsidRPr="00423840">
              <w:rPr>
                <w:rFonts w:ascii="Times New Roman" w:eastAsia="Times New Roman" w:hAnsi="Times New Roman" w:cs="Times New Roman"/>
                <w:color w:val="333333"/>
                <w:sz w:val="24"/>
                <w:szCs w:val="24"/>
              </w:rPr>
              <w:t xml:space="preserve"> research</w:t>
            </w: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topics</w:t>
            </w:r>
            <w:proofErr w:type="gramEnd"/>
          </w:p>
          <w:p w14:paraId="46536A95" w14:textId="77777777" w:rsidR="00785F50" w:rsidRPr="00A444C3" w:rsidRDefault="00785F50" w:rsidP="006856DD">
            <w:pPr>
              <w:rPr>
                <w:rFonts w:ascii="Times New Roman" w:hAnsi="Times New Roman" w:cs="Times New Roman"/>
                <w:sz w:val="24"/>
                <w:szCs w:val="24"/>
              </w:rPr>
            </w:pPr>
          </w:p>
        </w:tc>
      </w:tr>
      <w:tr w:rsidR="00785F50" w:rsidRPr="00A444C3" w14:paraId="2397A400" w14:textId="77777777" w:rsidTr="006856DD">
        <w:tc>
          <w:tcPr>
            <w:tcW w:w="2500" w:type="pct"/>
            <w:vMerge/>
          </w:tcPr>
          <w:p w14:paraId="1330C5B7" w14:textId="77777777" w:rsidR="00785F50" w:rsidRPr="00A444C3" w:rsidRDefault="00785F50" w:rsidP="006856DD">
            <w:pPr>
              <w:rPr>
                <w:rFonts w:ascii="Times New Roman" w:hAnsi="Times New Roman" w:cs="Times New Roman"/>
                <w:sz w:val="24"/>
                <w:szCs w:val="24"/>
              </w:rPr>
            </w:pPr>
          </w:p>
        </w:tc>
        <w:tc>
          <w:tcPr>
            <w:tcW w:w="2500" w:type="pct"/>
          </w:tcPr>
          <w:p w14:paraId="511DC2F0" w14:textId="77777777" w:rsidR="00785F50" w:rsidRDefault="00785F50" w:rsidP="006856DD">
            <w:pPr>
              <w:rPr>
                <w:rFonts w:ascii="Times New Roman" w:hAnsi="Times New Roman" w:cs="Times New Roman"/>
                <w:sz w:val="24"/>
                <w:szCs w:val="24"/>
              </w:rPr>
            </w:pPr>
            <w:r>
              <w:rPr>
                <w:rFonts w:ascii="Times New Roman" w:hAnsi="Times New Roman" w:cs="Times New Roman"/>
                <w:sz w:val="24"/>
                <w:szCs w:val="24"/>
              </w:rPr>
              <w:t>e.</w:t>
            </w:r>
          </w:p>
          <w:p w14:paraId="7DCC59A2" w14:textId="77777777" w:rsidR="00785F50" w:rsidRDefault="00785F50" w:rsidP="006856DD">
            <w:pPr>
              <w:rPr>
                <w:rFonts w:ascii="Times New Roman" w:hAnsi="Times New Roman" w:cs="Times New Roman"/>
                <w:sz w:val="24"/>
                <w:szCs w:val="24"/>
              </w:rPr>
            </w:pPr>
          </w:p>
        </w:tc>
      </w:tr>
      <w:tr w:rsidR="00785F50" w:rsidRPr="00A444C3" w14:paraId="4989D572" w14:textId="77777777" w:rsidTr="006856DD">
        <w:tc>
          <w:tcPr>
            <w:tcW w:w="2500" w:type="pct"/>
            <w:vMerge w:val="restart"/>
          </w:tcPr>
          <w:p w14:paraId="0B7B4921" w14:textId="77777777" w:rsidR="00785F50" w:rsidRPr="00027142" w:rsidRDefault="00785F50" w:rsidP="006856DD">
            <w:pPr>
              <w:shd w:val="clear" w:color="auto" w:fill="FFFFFF"/>
              <w:spacing w:before="100" w:beforeAutospacing="1" w:after="130"/>
              <w:rPr>
                <w:rFonts w:ascii="Arial" w:eastAsia="Times New Roman" w:hAnsi="Arial" w:cs="Arial"/>
                <w:color w:val="333333"/>
                <w:sz w:val="24"/>
                <w:szCs w:val="24"/>
              </w:rPr>
            </w:pPr>
            <w:r w:rsidRPr="00A444C3">
              <w:rPr>
                <w:rFonts w:ascii="Times New Roman" w:hAnsi="Times New Roman" w:cs="Times New Roman"/>
                <w:sz w:val="24"/>
                <w:szCs w:val="24"/>
              </w:rPr>
              <w:t>3.</w:t>
            </w:r>
            <w:r>
              <w:rPr>
                <w:rFonts w:ascii="Times New Roman" w:hAnsi="Times New Roman" w:cs="Times New Roman"/>
                <w:sz w:val="24"/>
                <w:szCs w:val="24"/>
              </w:rPr>
              <w:t xml:space="preserve"> Majors in sociology will be able to critically analyze sociological/anthropological topics and </w:t>
            </w:r>
            <w:proofErr w:type="gramStart"/>
            <w:r>
              <w:rPr>
                <w:rFonts w:ascii="Times New Roman" w:hAnsi="Times New Roman" w:cs="Times New Roman"/>
                <w:sz w:val="24"/>
                <w:szCs w:val="24"/>
              </w:rPr>
              <w:t>questions</w:t>
            </w:r>
            <w:proofErr w:type="gramEnd"/>
          </w:p>
          <w:p w14:paraId="13B12226" w14:textId="77777777" w:rsidR="00785F50" w:rsidRPr="00A444C3" w:rsidRDefault="00785F50" w:rsidP="006856DD">
            <w:pPr>
              <w:rPr>
                <w:rFonts w:ascii="Times New Roman" w:hAnsi="Times New Roman" w:cs="Times New Roman"/>
                <w:sz w:val="24"/>
                <w:szCs w:val="24"/>
              </w:rPr>
            </w:pPr>
          </w:p>
        </w:tc>
        <w:tc>
          <w:tcPr>
            <w:tcW w:w="2500" w:type="pct"/>
          </w:tcPr>
          <w:p w14:paraId="0D77D743"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a.</w:t>
            </w:r>
            <w:r w:rsidRPr="00423840">
              <w:rPr>
                <w:rFonts w:ascii="Times New Roman" w:eastAsia="Times New Roman" w:hAnsi="Times New Roman" w:cs="Times New Roman"/>
                <w:color w:val="333333"/>
                <w:sz w:val="24"/>
                <w:szCs w:val="24"/>
              </w:rPr>
              <w:t xml:space="preserve"> Evaluate academic literature and data using theoretical and methodological skills</w:t>
            </w:r>
          </w:p>
        </w:tc>
      </w:tr>
      <w:tr w:rsidR="00785F50" w:rsidRPr="00A444C3" w14:paraId="631AA68E" w14:textId="77777777" w:rsidTr="006856DD">
        <w:tc>
          <w:tcPr>
            <w:tcW w:w="2500" w:type="pct"/>
            <w:vMerge/>
          </w:tcPr>
          <w:p w14:paraId="47CE416B" w14:textId="77777777" w:rsidR="00785F50" w:rsidRPr="00A444C3" w:rsidRDefault="00785F50" w:rsidP="006856DD">
            <w:pPr>
              <w:rPr>
                <w:rFonts w:ascii="Times New Roman" w:hAnsi="Times New Roman" w:cs="Times New Roman"/>
                <w:sz w:val="24"/>
                <w:szCs w:val="24"/>
              </w:rPr>
            </w:pPr>
          </w:p>
        </w:tc>
        <w:tc>
          <w:tcPr>
            <w:tcW w:w="2500" w:type="pct"/>
          </w:tcPr>
          <w:p w14:paraId="4EB078E4"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b.</w:t>
            </w:r>
            <w:r w:rsidRPr="00423840">
              <w:rPr>
                <w:rFonts w:ascii="Times New Roman" w:eastAsia="Times New Roman" w:hAnsi="Times New Roman" w:cs="Times New Roman"/>
                <w:color w:val="333333"/>
                <w:sz w:val="24"/>
                <w:szCs w:val="24"/>
              </w:rPr>
              <w:t xml:space="preserve"> Evaluate mass information using theoretical and methodological skills</w:t>
            </w:r>
          </w:p>
        </w:tc>
      </w:tr>
      <w:tr w:rsidR="00785F50" w:rsidRPr="00A444C3" w14:paraId="68623DB4" w14:textId="77777777" w:rsidTr="006856DD">
        <w:tc>
          <w:tcPr>
            <w:tcW w:w="2500" w:type="pct"/>
            <w:vMerge/>
          </w:tcPr>
          <w:p w14:paraId="10748CBA" w14:textId="77777777" w:rsidR="00785F50" w:rsidRPr="00A444C3" w:rsidRDefault="00785F50" w:rsidP="006856DD">
            <w:pPr>
              <w:rPr>
                <w:rFonts w:ascii="Times New Roman" w:hAnsi="Times New Roman" w:cs="Times New Roman"/>
                <w:sz w:val="24"/>
                <w:szCs w:val="24"/>
              </w:rPr>
            </w:pPr>
          </w:p>
        </w:tc>
        <w:tc>
          <w:tcPr>
            <w:tcW w:w="2500" w:type="pct"/>
          </w:tcPr>
          <w:p w14:paraId="624767B4"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c.</w:t>
            </w:r>
            <w:r w:rsidRPr="00423840">
              <w:rPr>
                <w:rFonts w:ascii="Times New Roman" w:eastAsia="Times New Roman" w:hAnsi="Times New Roman" w:cs="Times New Roman"/>
                <w:color w:val="333333"/>
                <w:sz w:val="24"/>
                <w:szCs w:val="24"/>
              </w:rPr>
              <w:t xml:space="preserve"> Dis</w:t>
            </w:r>
            <w:r>
              <w:rPr>
                <w:rFonts w:ascii="Times New Roman" w:eastAsia="Times New Roman" w:hAnsi="Times New Roman" w:cs="Times New Roman"/>
                <w:color w:val="333333"/>
                <w:sz w:val="24"/>
                <w:szCs w:val="24"/>
              </w:rPr>
              <w:t xml:space="preserve">tinguish between sociologically </w:t>
            </w:r>
            <w:r w:rsidRPr="00423840">
              <w:rPr>
                <w:rFonts w:ascii="Times New Roman" w:eastAsia="Times New Roman" w:hAnsi="Times New Roman" w:cs="Times New Roman"/>
                <w:color w:val="333333"/>
                <w:sz w:val="24"/>
                <w:szCs w:val="24"/>
              </w:rPr>
              <w:t>sound and flawed arguments</w:t>
            </w:r>
          </w:p>
        </w:tc>
      </w:tr>
      <w:tr w:rsidR="00785F50" w:rsidRPr="00A444C3" w14:paraId="18415956" w14:textId="77777777" w:rsidTr="006856DD">
        <w:tc>
          <w:tcPr>
            <w:tcW w:w="2500" w:type="pct"/>
            <w:vMerge/>
          </w:tcPr>
          <w:p w14:paraId="1BE61003" w14:textId="77777777" w:rsidR="00785F50" w:rsidRPr="00A444C3" w:rsidRDefault="00785F50" w:rsidP="006856DD">
            <w:pPr>
              <w:rPr>
                <w:rFonts w:ascii="Times New Roman" w:hAnsi="Times New Roman" w:cs="Times New Roman"/>
                <w:sz w:val="24"/>
                <w:szCs w:val="24"/>
              </w:rPr>
            </w:pPr>
          </w:p>
        </w:tc>
        <w:tc>
          <w:tcPr>
            <w:tcW w:w="2500" w:type="pct"/>
          </w:tcPr>
          <w:p w14:paraId="640112F6"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Pr>
                <w:rFonts w:ascii="Times New Roman" w:hAnsi="Times New Roman" w:cs="Times New Roman"/>
                <w:sz w:val="24"/>
                <w:szCs w:val="24"/>
              </w:rPr>
              <w:t>d.</w:t>
            </w:r>
            <w:r w:rsidRPr="00423840">
              <w:rPr>
                <w:rFonts w:ascii="Times New Roman" w:eastAsia="Times New Roman" w:hAnsi="Times New Roman" w:cs="Times New Roman"/>
                <w:color w:val="333333"/>
                <w:sz w:val="24"/>
                <w:szCs w:val="24"/>
              </w:rPr>
              <w:t xml:space="preserve"> Analyze one's own position in the social world by identifying one's presumptions, viewpoints, privileges, and disadvantages</w:t>
            </w:r>
          </w:p>
        </w:tc>
      </w:tr>
      <w:tr w:rsidR="00785F50" w:rsidRPr="00A444C3" w14:paraId="2B10CAED" w14:textId="77777777" w:rsidTr="006856DD">
        <w:tc>
          <w:tcPr>
            <w:tcW w:w="2500" w:type="pct"/>
            <w:vMerge/>
          </w:tcPr>
          <w:p w14:paraId="1E0CF649" w14:textId="77777777" w:rsidR="00785F50" w:rsidRPr="00A444C3" w:rsidRDefault="00785F50" w:rsidP="006856DD">
            <w:pPr>
              <w:rPr>
                <w:rFonts w:ascii="Times New Roman" w:hAnsi="Times New Roman" w:cs="Times New Roman"/>
                <w:sz w:val="24"/>
                <w:szCs w:val="24"/>
              </w:rPr>
            </w:pPr>
          </w:p>
        </w:tc>
        <w:tc>
          <w:tcPr>
            <w:tcW w:w="2500" w:type="pct"/>
          </w:tcPr>
          <w:p w14:paraId="72511147"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w:t>
            </w:r>
            <w:r w:rsidRPr="00423840">
              <w:rPr>
                <w:rFonts w:ascii="Times New Roman" w:eastAsia="Times New Roman" w:hAnsi="Times New Roman" w:cs="Times New Roman"/>
                <w:color w:val="333333"/>
                <w:sz w:val="24"/>
                <w:szCs w:val="24"/>
              </w:rPr>
              <w:t xml:space="preserve"> Construct well-reasoned summaries, assessments, syntheses, solutions, and/or </w:t>
            </w:r>
            <w:r w:rsidRPr="00423840">
              <w:rPr>
                <w:rFonts w:ascii="Times New Roman" w:eastAsia="Times New Roman" w:hAnsi="Times New Roman" w:cs="Times New Roman"/>
                <w:color w:val="333333"/>
                <w:sz w:val="24"/>
                <w:szCs w:val="24"/>
              </w:rPr>
              <w:lastRenderedPageBreak/>
              <w:t>conclusions using sociological literature, theory, and methods as evidence</w:t>
            </w:r>
          </w:p>
        </w:tc>
      </w:tr>
      <w:tr w:rsidR="00785F50" w:rsidRPr="00A444C3" w14:paraId="585CFBF0" w14:textId="77777777" w:rsidTr="006856DD">
        <w:tc>
          <w:tcPr>
            <w:tcW w:w="2500" w:type="pct"/>
            <w:vMerge w:val="restart"/>
          </w:tcPr>
          <w:p w14:paraId="3E45C2EF" w14:textId="77777777" w:rsidR="00785F50" w:rsidRPr="0006779F" w:rsidRDefault="00785F50" w:rsidP="006856DD">
            <w:pPr>
              <w:rPr>
                <w:rFonts w:ascii="Times New Roman" w:hAnsi="Times New Roman" w:cs="Times New Roman"/>
                <w:sz w:val="24"/>
                <w:szCs w:val="24"/>
              </w:rPr>
            </w:pPr>
            <w:r>
              <w:rPr>
                <w:rFonts w:ascii="Times New Roman" w:hAnsi="Times New Roman" w:cs="Times New Roman"/>
                <w:sz w:val="24"/>
                <w:szCs w:val="24"/>
              </w:rPr>
              <w:lastRenderedPageBreak/>
              <w:t>4. Majors in sociology will be able to communicate effectively sociological/anthropological topics and questions</w:t>
            </w:r>
          </w:p>
        </w:tc>
        <w:tc>
          <w:tcPr>
            <w:tcW w:w="2500" w:type="pct"/>
          </w:tcPr>
          <w:p w14:paraId="155426B0"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a.</w:t>
            </w:r>
            <w:r w:rsidRPr="00423840">
              <w:rPr>
                <w:rFonts w:ascii="Times New Roman" w:eastAsia="Times New Roman" w:hAnsi="Times New Roman" w:cs="Times New Roman"/>
                <w:color w:val="333333"/>
                <w:sz w:val="24"/>
                <w:szCs w:val="24"/>
              </w:rPr>
              <w:t xml:space="preserve"> Communicate summaries, assessments, syntheses, conclusions, and/or solutions in written form</w:t>
            </w:r>
          </w:p>
        </w:tc>
      </w:tr>
      <w:tr w:rsidR="00785F50" w:rsidRPr="00A444C3" w14:paraId="71FD5A73" w14:textId="77777777" w:rsidTr="006856DD">
        <w:tc>
          <w:tcPr>
            <w:tcW w:w="2500" w:type="pct"/>
            <w:vMerge/>
          </w:tcPr>
          <w:p w14:paraId="023A0367" w14:textId="77777777" w:rsidR="00785F50" w:rsidRPr="00A444C3" w:rsidRDefault="00785F50" w:rsidP="006856DD">
            <w:pPr>
              <w:rPr>
                <w:rFonts w:ascii="Times New Roman" w:hAnsi="Times New Roman" w:cs="Times New Roman"/>
                <w:sz w:val="24"/>
                <w:szCs w:val="24"/>
              </w:rPr>
            </w:pPr>
          </w:p>
        </w:tc>
        <w:tc>
          <w:tcPr>
            <w:tcW w:w="2500" w:type="pct"/>
          </w:tcPr>
          <w:p w14:paraId="06A13866" w14:textId="77777777" w:rsidR="00785F50" w:rsidRPr="0006779F" w:rsidRDefault="00785F50" w:rsidP="006856DD">
            <w:pPr>
              <w:shd w:val="clear" w:color="auto" w:fill="FFFFFF"/>
              <w:spacing w:before="100" w:beforeAutospacing="1"/>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b.</w:t>
            </w:r>
            <w:r w:rsidRPr="00423840">
              <w:rPr>
                <w:rFonts w:ascii="Times New Roman" w:eastAsia="Times New Roman" w:hAnsi="Times New Roman" w:cs="Times New Roman"/>
                <w:color w:val="333333"/>
                <w:sz w:val="24"/>
                <w:szCs w:val="24"/>
              </w:rPr>
              <w:t xml:space="preserve"> Communicate summaries, assessments, syntheses, conclusions, and/or solutions in </w:t>
            </w:r>
            <w:r>
              <w:rPr>
                <w:rFonts w:ascii="Times New Roman" w:eastAsia="Times New Roman" w:hAnsi="Times New Roman" w:cs="Times New Roman"/>
                <w:color w:val="333333"/>
                <w:sz w:val="24"/>
                <w:szCs w:val="24"/>
              </w:rPr>
              <w:t>oral</w:t>
            </w:r>
            <w:r w:rsidRPr="00423840">
              <w:rPr>
                <w:rFonts w:ascii="Times New Roman" w:eastAsia="Times New Roman" w:hAnsi="Times New Roman" w:cs="Times New Roman"/>
                <w:color w:val="333333"/>
                <w:sz w:val="24"/>
                <w:szCs w:val="24"/>
              </w:rPr>
              <w:t xml:space="preserve"> form</w:t>
            </w:r>
          </w:p>
        </w:tc>
      </w:tr>
      <w:tr w:rsidR="00785F50" w:rsidRPr="00A444C3" w14:paraId="3B7BBD43" w14:textId="77777777" w:rsidTr="006856DD">
        <w:tc>
          <w:tcPr>
            <w:tcW w:w="2500" w:type="pct"/>
            <w:vMerge/>
          </w:tcPr>
          <w:p w14:paraId="1F83E3DB" w14:textId="77777777" w:rsidR="00785F50" w:rsidRPr="00A444C3" w:rsidRDefault="00785F50" w:rsidP="006856DD">
            <w:pPr>
              <w:rPr>
                <w:rFonts w:ascii="Times New Roman" w:hAnsi="Times New Roman" w:cs="Times New Roman"/>
                <w:sz w:val="24"/>
                <w:szCs w:val="24"/>
              </w:rPr>
            </w:pPr>
          </w:p>
        </w:tc>
        <w:tc>
          <w:tcPr>
            <w:tcW w:w="2500" w:type="pct"/>
          </w:tcPr>
          <w:p w14:paraId="21C91D74" w14:textId="77777777" w:rsidR="00785F50" w:rsidRPr="00A8497E"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c.</w:t>
            </w:r>
          </w:p>
        </w:tc>
      </w:tr>
      <w:tr w:rsidR="00785F50" w:rsidRPr="00A444C3" w14:paraId="76CA759B" w14:textId="77777777" w:rsidTr="006856DD">
        <w:tc>
          <w:tcPr>
            <w:tcW w:w="2500" w:type="pct"/>
            <w:vMerge/>
          </w:tcPr>
          <w:p w14:paraId="1518902E" w14:textId="77777777" w:rsidR="00785F50" w:rsidRPr="00A444C3" w:rsidRDefault="00785F50" w:rsidP="006856DD">
            <w:pPr>
              <w:rPr>
                <w:rFonts w:ascii="Times New Roman" w:hAnsi="Times New Roman" w:cs="Times New Roman"/>
                <w:sz w:val="24"/>
                <w:szCs w:val="24"/>
              </w:rPr>
            </w:pPr>
          </w:p>
        </w:tc>
        <w:tc>
          <w:tcPr>
            <w:tcW w:w="2500" w:type="pct"/>
          </w:tcPr>
          <w:p w14:paraId="6A5FEA35" w14:textId="77777777" w:rsidR="00785F50" w:rsidRDefault="00785F50" w:rsidP="006856DD">
            <w:pPr>
              <w:rPr>
                <w:rFonts w:ascii="Times New Roman" w:hAnsi="Times New Roman" w:cs="Times New Roman"/>
                <w:sz w:val="24"/>
                <w:szCs w:val="24"/>
              </w:rPr>
            </w:pPr>
            <w:r>
              <w:rPr>
                <w:rFonts w:ascii="Times New Roman" w:hAnsi="Times New Roman" w:cs="Times New Roman"/>
                <w:sz w:val="24"/>
                <w:szCs w:val="24"/>
              </w:rPr>
              <w:t>d.</w:t>
            </w:r>
            <w:r w:rsidRPr="00423840">
              <w:rPr>
                <w:rFonts w:ascii="Times New Roman" w:eastAsia="Times New Roman" w:hAnsi="Times New Roman" w:cs="Times New Roman"/>
                <w:color w:val="333333"/>
                <w:sz w:val="24"/>
                <w:szCs w:val="24"/>
              </w:rPr>
              <w:t xml:space="preserve"> </w:t>
            </w:r>
          </w:p>
          <w:p w14:paraId="7CA8E79D" w14:textId="77777777" w:rsidR="00785F50" w:rsidRPr="00A444C3" w:rsidRDefault="00785F50" w:rsidP="006856DD">
            <w:pPr>
              <w:rPr>
                <w:rFonts w:ascii="Times New Roman" w:hAnsi="Times New Roman" w:cs="Times New Roman"/>
                <w:sz w:val="24"/>
                <w:szCs w:val="24"/>
              </w:rPr>
            </w:pPr>
          </w:p>
        </w:tc>
      </w:tr>
    </w:tbl>
    <w:p w14:paraId="27F899E0" w14:textId="77777777" w:rsidR="00785F50" w:rsidRDefault="00785F50" w:rsidP="00785F50">
      <w:pPr>
        <w:ind w:left="720"/>
        <w:rPr>
          <w:rFonts w:ascii="Times New Roman" w:hAnsi="Times New Roman" w:cs="Times New Roman"/>
          <w:sz w:val="24"/>
          <w:szCs w:val="24"/>
        </w:rPr>
      </w:pPr>
    </w:p>
    <w:p w14:paraId="750010F3" w14:textId="77777777" w:rsidR="00055682" w:rsidRDefault="00055682"/>
    <w:sectPr w:rsidR="0005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4C5"/>
    <w:multiLevelType w:val="hybridMultilevel"/>
    <w:tmpl w:val="BB1E0DB4"/>
    <w:lvl w:ilvl="0" w:tplc="EF1A7E30">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50"/>
    <w:rsid w:val="00055682"/>
    <w:rsid w:val="0078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A762"/>
  <w15:chartTrackingRefBased/>
  <w15:docId w15:val="{2FB036A3-38ED-440E-91B8-DEE5C67D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F5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50"/>
    <w:pPr>
      <w:ind w:left="720"/>
      <w:contextualSpacing/>
    </w:pPr>
  </w:style>
  <w:style w:type="table" w:styleId="TableGrid">
    <w:name w:val="Table Grid"/>
    <w:basedOn w:val="TableNormal"/>
    <w:uiPriority w:val="59"/>
    <w:rsid w:val="00785F5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5F50"/>
    <w:rPr>
      <w:i/>
      <w:iCs/>
    </w:rPr>
  </w:style>
  <w:style w:type="character" w:styleId="Hyperlink">
    <w:name w:val="Hyperlink"/>
    <w:basedOn w:val="DefaultParagraphFont"/>
    <w:uiPriority w:val="99"/>
    <w:unhideWhenUsed/>
    <w:rsid w:val="00785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nger@yu.edu" TargetMode="External"/><Relationship Id="rId5" Type="http://schemas.openxmlformats.org/officeDocument/2006/relationships/hyperlink" Target="mailto:jckatz@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1</cp:revision>
  <dcterms:created xsi:type="dcterms:W3CDTF">2021-02-24T18:20:00Z</dcterms:created>
  <dcterms:modified xsi:type="dcterms:W3CDTF">2021-02-24T18:21:00Z</dcterms:modified>
</cp:coreProperties>
</file>