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35D6A" w14:textId="77777777" w:rsidR="0057751D" w:rsidRPr="0057751D" w:rsidRDefault="0057751D" w:rsidP="0057751D">
      <w:pPr>
        <w:rPr>
          <w:rFonts w:ascii="Times New Roman" w:hAnsi="Times New Roman" w:cs="Times New Roman"/>
          <w:b/>
          <w:sz w:val="24"/>
        </w:rPr>
      </w:pPr>
      <w:r w:rsidRPr="0057751D">
        <w:rPr>
          <w:rFonts w:ascii="Times New Roman" w:hAnsi="Times New Roman" w:cs="Times New Roman"/>
          <w:b/>
          <w:sz w:val="24"/>
        </w:rPr>
        <w:t>Mission Statement</w:t>
      </w:r>
    </w:p>
    <w:p w14:paraId="15237C95" w14:textId="77777777" w:rsidR="0057751D" w:rsidRPr="0057751D" w:rsidRDefault="0057751D" w:rsidP="0057751D">
      <w:pPr>
        <w:rPr>
          <w:rFonts w:ascii="Times New Roman" w:hAnsi="Times New Roman" w:cs="Times New Roman"/>
          <w:sz w:val="28"/>
          <w:szCs w:val="24"/>
        </w:rPr>
      </w:pPr>
      <w:r w:rsidRPr="0057751D">
        <w:rPr>
          <w:rFonts w:ascii="Times New Roman" w:hAnsi="Times New Roman" w:cs="Times New Roman"/>
          <w:sz w:val="24"/>
        </w:rPr>
        <w:t>The mission of the undergraduate mathematics program is to produce graduates who can reason creatively and constructively about abstractly defined quantities. This is done by developing students’ understanding of analytic, geometric, and algebraic structures, including the ability of students to perform useful calculations using these structures and the ability to write and evaluate rigorous proofs in which these structures appear.</w:t>
      </w:r>
    </w:p>
    <w:p w14:paraId="0D6F2823" w14:textId="77777777" w:rsidR="0057751D" w:rsidRPr="0057751D" w:rsidRDefault="0057751D">
      <w:pPr>
        <w:rPr>
          <w:rFonts w:ascii="Times New Roman" w:hAnsi="Times New Roman" w:cs="Times New Roman"/>
          <w:b/>
          <w:sz w:val="24"/>
        </w:rPr>
      </w:pPr>
      <w:r w:rsidRPr="0057751D">
        <w:rPr>
          <w:rFonts w:ascii="Times New Roman" w:hAnsi="Times New Roman" w:cs="Times New Roman"/>
          <w:b/>
          <w:sz w:val="24"/>
        </w:rPr>
        <w:t>Program Learning Goals</w:t>
      </w:r>
    </w:p>
    <w:p w14:paraId="7C638F8B" w14:textId="77777777" w:rsidR="0057751D" w:rsidRPr="0057751D" w:rsidRDefault="0057751D" w:rsidP="0057751D">
      <w:pPr>
        <w:pStyle w:val="ListParagraph"/>
        <w:numPr>
          <w:ilvl w:val="0"/>
          <w:numId w:val="1"/>
        </w:numPr>
        <w:rPr>
          <w:rFonts w:ascii="Times New Roman" w:hAnsi="Times New Roman" w:cs="Times New Roman"/>
          <w:sz w:val="24"/>
          <w:szCs w:val="24"/>
        </w:rPr>
      </w:pPr>
      <w:r w:rsidRPr="0057751D">
        <w:rPr>
          <w:rFonts w:ascii="Times New Roman" w:hAnsi="Times New Roman" w:cs="Times New Roman"/>
          <w:sz w:val="24"/>
          <w:szCs w:val="24"/>
        </w:rPr>
        <w:t>Mathematics majors will be able to solve quantitative problems using appropriate methods of infinitesimal analysis</w:t>
      </w:r>
      <w:r>
        <w:rPr>
          <w:rFonts w:ascii="Times New Roman" w:hAnsi="Times New Roman" w:cs="Times New Roman"/>
          <w:sz w:val="24"/>
          <w:szCs w:val="24"/>
        </w:rPr>
        <w:t>.</w:t>
      </w:r>
      <w:r w:rsidRPr="0057751D">
        <w:rPr>
          <w:rFonts w:ascii="Times New Roman" w:hAnsi="Times New Roman" w:cs="Times New Roman"/>
          <w:sz w:val="24"/>
          <w:szCs w:val="24"/>
        </w:rPr>
        <w:t xml:space="preserve"> </w:t>
      </w:r>
    </w:p>
    <w:p w14:paraId="1286B69E" w14:textId="77777777" w:rsidR="0057751D" w:rsidRPr="0057751D" w:rsidRDefault="0057751D" w:rsidP="0057751D">
      <w:pPr>
        <w:pStyle w:val="ListParagraph"/>
        <w:numPr>
          <w:ilvl w:val="0"/>
          <w:numId w:val="1"/>
        </w:numPr>
        <w:rPr>
          <w:b/>
        </w:rPr>
      </w:pPr>
      <w:r w:rsidRPr="0057751D">
        <w:rPr>
          <w:rFonts w:ascii="Times New Roman" w:hAnsi="Times New Roman" w:cs="Times New Roman"/>
          <w:sz w:val="24"/>
          <w:szCs w:val="24"/>
        </w:rPr>
        <w:t>Mathematics majors will be able to solve quantitative problems using the algebra and geometry of vectors</w:t>
      </w:r>
      <w:r>
        <w:rPr>
          <w:rFonts w:ascii="Times New Roman" w:hAnsi="Times New Roman" w:cs="Times New Roman"/>
          <w:sz w:val="24"/>
          <w:szCs w:val="24"/>
        </w:rPr>
        <w:t>.</w:t>
      </w:r>
    </w:p>
    <w:p w14:paraId="55188D42" w14:textId="77777777" w:rsidR="0057751D" w:rsidRPr="0057751D" w:rsidRDefault="0057751D" w:rsidP="0057751D">
      <w:pPr>
        <w:pStyle w:val="ListParagraph"/>
        <w:numPr>
          <w:ilvl w:val="0"/>
          <w:numId w:val="1"/>
        </w:numPr>
        <w:rPr>
          <w:b/>
        </w:rPr>
      </w:pPr>
      <w:r>
        <w:t xml:space="preserve"> </w:t>
      </w:r>
      <w:r>
        <w:rPr>
          <w:rFonts w:ascii="Times New Roman" w:hAnsi="Times New Roman" w:cs="Times New Roman"/>
          <w:sz w:val="24"/>
          <w:szCs w:val="24"/>
        </w:rPr>
        <w:t>Mathematics majors will be able to solve quantitative problems in other fields.</w:t>
      </w:r>
    </w:p>
    <w:p w14:paraId="29F01038" w14:textId="77777777" w:rsidR="0057751D" w:rsidRPr="0057751D" w:rsidRDefault="0057751D" w:rsidP="0057751D">
      <w:pPr>
        <w:pStyle w:val="ListParagraph"/>
        <w:numPr>
          <w:ilvl w:val="0"/>
          <w:numId w:val="1"/>
        </w:numPr>
        <w:rPr>
          <w:b/>
        </w:rPr>
      </w:pPr>
      <w:r>
        <w:rPr>
          <w:rFonts w:ascii="Times New Roman" w:hAnsi="Times New Roman" w:cs="Times New Roman"/>
          <w:sz w:val="24"/>
          <w:szCs w:val="24"/>
        </w:rPr>
        <w:t>Mathematics majors will be able to write original proofs at an acceptable standard of rigor, and evaluate the correctness of elementary proofs.</w:t>
      </w:r>
    </w:p>
    <w:p w14:paraId="79AAF5C1" w14:textId="77777777" w:rsidR="0057751D" w:rsidRPr="0057751D" w:rsidRDefault="0057751D" w:rsidP="0057751D">
      <w:pPr>
        <w:pStyle w:val="ListParagraph"/>
        <w:numPr>
          <w:ilvl w:val="0"/>
          <w:numId w:val="1"/>
        </w:numPr>
        <w:rPr>
          <w:b/>
        </w:rPr>
      </w:pPr>
      <w:r>
        <w:rPr>
          <w:rFonts w:ascii="Times New Roman" w:hAnsi="Times New Roman" w:cs="Times New Roman"/>
          <w:sz w:val="24"/>
          <w:szCs w:val="24"/>
        </w:rPr>
        <w:t xml:space="preserve"> Mathematics majors will be able to analyze the geometry of curves and surfaces.</w:t>
      </w:r>
    </w:p>
    <w:p w14:paraId="1F0BE87C" w14:textId="77777777" w:rsidR="002F3B8D" w:rsidRPr="000B4E49" w:rsidRDefault="002F3B8D" w:rsidP="002F3B8D">
      <w:pPr>
        <w:rPr>
          <w:rFonts w:ascii="Times New Roman" w:eastAsia="SimSun" w:hAnsi="Times New Roman" w:cs="Times New Roman"/>
          <w:sz w:val="24"/>
          <w:szCs w:val="24"/>
        </w:rPr>
      </w:pPr>
    </w:p>
    <w:tbl>
      <w:tblPr>
        <w:tblStyle w:val="TableGrid"/>
        <w:tblW w:w="5000" w:type="pct"/>
        <w:tblLook w:val="04A0" w:firstRow="1" w:lastRow="0" w:firstColumn="1" w:lastColumn="0" w:noHBand="0" w:noVBand="1"/>
      </w:tblPr>
      <w:tblGrid>
        <w:gridCol w:w="4788"/>
        <w:gridCol w:w="4788"/>
      </w:tblGrid>
      <w:tr w:rsidR="002F3B8D" w:rsidRPr="000B4E49" w14:paraId="21B53089" w14:textId="77777777" w:rsidTr="004658E4">
        <w:tc>
          <w:tcPr>
            <w:tcW w:w="2500" w:type="pct"/>
          </w:tcPr>
          <w:p w14:paraId="26E2A368" w14:textId="77777777" w:rsidR="002F3B8D" w:rsidRPr="000B4E49" w:rsidRDefault="002F3B8D" w:rsidP="004658E4">
            <w:pPr>
              <w:rPr>
                <w:rFonts w:ascii="Calibri" w:eastAsia="SimSun" w:hAnsi="Calibri" w:cs="Calibri"/>
                <w:b/>
                <w:sz w:val="26"/>
                <w:szCs w:val="26"/>
              </w:rPr>
            </w:pPr>
            <w:r w:rsidRPr="000B4E49">
              <w:rPr>
                <w:rFonts w:ascii="Calibri" w:eastAsia="SimSun" w:hAnsi="Calibri" w:cs="Calibri"/>
                <w:b/>
                <w:sz w:val="26"/>
                <w:szCs w:val="26"/>
              </w:rPr>
              <w:t>Program/Major Goals</w:t>
            </w:r>
          </w:p>
        </w:tc>
        <w:tc>
          <w:tcPr>
            <w:tcW w:w="2500" w:type="pct"/>
          </w:tcPr>
          <w:p w14:paraId="5FA395C3" w14:textId="77777777" w:rsidR="002F3B8D" w:rsidRPr="000B4E49" w:rsidRDefault="002F3B8D" w:rsidP="004658E4">
            <w:pPr>
              <w:rPr>
                <w:rFonts w:ascii="Calibri" w:eastAsia="SimSun" w:hAnsi="Calibri" w:cs="Calibri"/>
                <w:b/>
                <w:sz w:val="26"/>
                <w:szCs w:val="26"/>
              </w:rPr>
            </w:pPr>
            <w:r w:rsidRPr="000B4E49">
              <w:rPr>
                <w:rFonts w:ascii="Calibri" w:eastAsia="SimSun" w:hAnsi="Calibri" w:cs="Calibri"/>
                <w:b/>
                <w:sz w:val="26"/>
                <w:szCs w:val="26"/>
              </w:rPr>
              <w:t>SLOs</w:t>
            </w:r>
          </w:p>
        </w:tc>
      </w:tr>
      <w:tr w:rsidR="002F3B8D" w:rsidRPr="000B4E49" w14:paraId="44FC057C" w14:textId="77777777" w:rsidTr="004658E4">
        <w:tc>
          <w:tcPr>
            <w:tcW w:w="2500" w:type="pct"/>
            <w:vMerge w:val="restart"/>
          </w:tcPr>
          <w:p w14:paraId="3F13B151"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1. Mathematics majors will be able to solve quantitative problems using appropriate methods of infinitesimal analysis</w:t>
            </w:r>
          </w:p>
        </w:tc>
        <w:tc>
          <w:tcPr>
            <w:tcW w:w="2500" w:type="pct"/>
          </w:tcPr>
          <w:p w14:paraId="71863715"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a. Students will be able to identify functions, to understand how these differ from other mathematical expressions.</w:t>
            </w:r>
          </w:p>
        </w:tc>
      </w:tr>
      <w:tr w:rsidR="002F3B8D" w:rsidRPr="000B4E49" w14:paraId="5D0DC188" w14:textId="77777777" w:rsidTr="004658E4">
        <w:tc>
          <w:tcPr>
            <w:tcW w:w="2500" w:type="pct"/>
            <w:vMerge/>
          </w:tcPr>
          <w:p w14:paraId="136B2C68" w14:textId="77777777" w:rsidR="002F3B8D" w:rsidRPr="000B4E49" w:rsidRDefault="002F3B8D" w:rsidP="004658E4">
            <w:pPr>
              <w:rPr>
                <w:rFonts w:ascii="Times New Roman" w:eastAsia="SimSun" w:hAnsi="Times New Roman" w:cs="Times New Roman"/>
                <w:sz w:val="24"/>
                <w:szCs w:val="24"/>
              </w:rPr>
            </w:pPr>
          </w:p>
        </w:tc>
        <w:tc>
          <w:tcPr>
            <w:tcW w:w="2500" w:type="pct"/>
          </w:tcPr>
          <w:p w14:paraId="11935AC4"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b. Students will be able to perform standard algebraic, </w:t>
            </w:r>
            <w:proofErr w:type="gramStart"/>
            <w:r w:rsidRPr="000B4E49">
              <w:rPr>
                <w:rFonts w:ascii="Times New Roman" w:eastAsia="SimSun" w:hAnsi="Times New Roman" w:cs="Times New Roman"/>
                <w:sz w:val="24"/>
                <w:szCs w:val="24"/>
              </w:rPr>
              <w:t>differential</w:t>
            </w:r>
            <w:proofErr w:type="gramEnd"/>
            <w:r w:rsidRPr="000B4E49">
              <w:rPr>
                <w:rFonts w:ascii="Times New Roman" w:eastAsia="SimSun" w:hAnsi="Times New Roman" w:cs="Times New Roman"/>
                <w:sz w:val="24"/>
                <w:szCs w:val="24"/>
              </w:rPr>
              <w:t xml:space="preserve"> and geometric operations upon the functions. </w:t>
            </w:r>
          </w:p>
        </w:tc>
      </w:tr>
      <w:tr w:rsidR="002F3B8D" w:rsidRPr="000B4E49" w14:paraId="21FEDA8F" w14:textId="77777777" w:rsidTr="004658E4">
        <w:tc>
          <w:tcPr>
            <w:tcW w:w="2500" w:type="pct"/>
            <w:vMerge/>
          </w:tcPr>
          <w:p w14:paraId="73C65E50" w14:textId="77777777" w:rsidR="002F3B8D" w:rsidRPr="000B4E49" w:rsidRDefault="002F3B8D" w:rsidP="004658E4">
            <w:pPr>
              <w:rPr>
                <w:rFonts w:ascii="Times New Roman" w:eastAsia="SimSun" w:hAnsi="Times New Roman" w:cs="Times New Roman"/>
                <w:sz w:val="24"/>
                <w:szCs w:val="24"/>
              </w:rPr>
            </w:pPr>
          </w:p>
        </w:tc>
        <w:tc>
          <w:tcPr>
            <w:tcW w:w="2500" w:type="pct"/>
          </w:tcPr>
          <w:p w14:paraId="1C1D1016"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c. Students will be able to apply standard integration methods where appropriate. </w:t>
            </w:r>
          </w:p>
        </w:tc>
      </w:tr>
      <w:tr w:rsidR="002F3B8D" w:rsidRPr="000B4E49" w14:paraId="1A4366F5" w14:textId="77777777" w:rsidTr="004658E4">
        <w:tc>
          <w:tcPr>
            <w:tcW w:w="2500" w:type="pct"/>
            <w:vMerge/>
          </w:tcPr>
          <w:p w14:paraId="49136D20" w14:textId="77777777" w:rsidR="002F3B8D" w:rsidRPr="000B4E49" w:rsidRDefault="002F3B8D" w:rsidP="004658E4">
            <w:pPr>
              <w:rPr>
                <w:rFonts w:ascii="Times New Roman" w:eastAsia="SimSun" w:hAnsi="Times New Roman" w:cs="Times New Roman"/>
                <w:sz w:val="24"/>
                <w:szCs w:val="24"/>
              </w:rPr>
            </w:pPr>
          </w:p>
        </w:tc>
        <w:tc>
          <w:tcPr>
            <w:tcW w:w="2500" w:type="pct"/>
          </w:tcPr>
          <w:p w14:paraId="094E41EA"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d. Students will be able to understand the concepts of integrability in abstract spaces.</w:t>
            </w:r>
          </w:p>
        </w:tc>
      </w:tr>
      <w:tr w:rsidR="002F3B8D" w:rsidRPr="000B4E49" w14:paraId="179DE1D4" w14:textId="77777777" w:rsidTr="004658E4">
        <w:tc>
          <w:tcPr>
            <w:tcW w:w="2500" w:type="pct"/>
            <w:vMerge/>
          </w:tcPr>
          <w:p w14:paraId="26D17A48" w14:textId="77777777" w:rsidR="002F3B8D" w:rsidRPr="000B4E49" w:rsidRDefault="002F3B8D" w:rsidP="004658E4">
            <w:pPr>
              <w:rPr>
                <w:rFonts w:ascii="Times New Roman" w:eastAsia="SimSun" w:hAnsi="Times New Roman" w:cs="Times New Roman"/>
                <w:sz w:val="24"/>
                <w:szCs w:val="24"/>
              </w:rPr>
            </w:pPr>
          </w:p>
        </w:tc>
        <w:tc>
          <w:tcPr>
            <w:tcW w:w="2500" w:type="pct"/>
          </w:tcPr>
          <w:p w14:paraId="4D4CD540"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e. Students will be able to analyze the convergence of sequences and series in an appropriate topology, and the effect of domain topology on the analysis of functions.</w:t>
            </w:r>
          </w:p>
        </w:tc>
      </w:tr>
      <w:tr w:rsidR="002F3B8D" w:rsidRPr="000B4E49" w14:paraId="09F318A2" w14:textId="77777777" w:rsidTr="004658E4">
        <w:tc>
          <w:tcPr>
            <w:tcW w:w="2500" w:type="pct"/>
            <w:vMerge w:val="restart"/>
          </w:tcPr>
          <w:p w14:paraId="1EED32DF"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2. Mathematics majors will be able to solve quantitative problems using the algebra and geometry of vectors</w:t>
            </w:r>
          </w:p>
        </w:tc>
        <w:tc>
          <w:tcPr>
            <w:tcW w:w="2500" w:type="pct"/>
          </w:tcPr>
          <w:p w14:paraId="0CC558FA"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a. Students will be able to employ vector fields to solve problems in mechanics, electromagnetism, and the geometry of curves and surfaces.</w:t>
            </w:r>
          </w:p>
        </w:tc>
      </w:tr>
      <w:tr w:rsidR="002F3B8D" w:rsidRPr="000B4E49" w14:paraId="25E7DCEE" w14:textId="77777777" w:rsidTr="004658E4">
        <w:tc>
          <w:tcPr>
            <w:tcW w:w="2500" w:type="pct"/>
            <w:vMerge/>
          </w:tcPr>
          <w:p w14:paraId="4E04BFF7" w14:textId="77777777" w:rsidR="002F3B8D" w:rsidRPr="000B4E49" w:rsidRDefault="002F3B8D" w:rsidP="004658E4">
            <w:pPr>
              <w:rPr>
                <w:rFonts w:ascii="Times New Roman" w:eastAsia="SimSun" w:hAnsi="Times New Roman" w:cs="Times New Roman"/>
                <w:sz w:val="24"/>
                <w:szCs w:val="24"/>
              </w:rPr>
            </w:pPr>
          </w:p>
        </w:tc>
        <w:tc>
          <w:tcPr>
            <w:tcW w:w="2500" w:type="pct"/>
          </w:tcPr>
          <w:p w14:paraId="27453AA7"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b. Students will know the definitions and properties of vector spaces, inner product spaces, and metric spaces </w:t>
            </w:r>
          </w:p>
        </w:tc>
      </w:tr>
      <w:tr w:rsidR="002F3B8D" w:rsidRPr="000B4E49" w14:paraId="0C764DBF" w14:textId="77777777" w:rsidTr="004658E4">
        <w:tc>
          <w:tcPr>
            <w:tcW w:w="2500" w:type="pct"/>
            <w:vMerge/>
          </w:tcPr>
          <w:p w14:paraId="4B135C25" w14:textId="77777777" w:rsidR="002F3B8D" w:rsidRPr="000B4E49" w:rsidRDefault="002F3B8D" w:rsidP="004658E4">
            <w:pPr>
              <w:rPr>
                <w:rFonts w:ascii="Times New Roman" w:eastAsia="SimSun" w:hAnsi="Times New Roman" w:cs="Times New Roman"/>
                <w:sz w:val="24"/>
                <w:szCs w:val="24"/>
              </w:rPr>
            </w:pPr>
          </w:p>
        </w:tc>
        <w:tc>
          <w:tcPr>
            <w:tcW w:w="2500" w:type="pct"/>
          </w:tcPr>
          <w:p w14:paraId="40C2CE6F"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c. Students will be able to apply these ideas in an appropriate context.</w:t>
            </w:r>
          </w:p>
        </w:tc>
      </w:tr>
      <w:tr w:rsidR="002F3B8D" w:rsidRPr="000B4E49" w14:paraId="72B52A74" w14:textId="77777777" w:rsidTr="004658E4">
        <w:tc>
          <w:tcPr>
            <w:tcW w:w="2500" w:type="pct"/>
            <w:vMerge/>
          </w:tcPr>
          <w:p w14:paraId="31914E90" w14:textId="77777777" w:rsidR="002F3B8D" w:rsidRPr="000B4E49" w:rsidRDefault="002F3B8D" w:rsidP="004658E4">
            <w:pPr>
              <w:rPr>
                <w:rFonts w:ascii="Times New Roman" w:eastAsia="SimSun" w:hAnsi="Times New Roman" w:cs="Times New Roman"/>
                <w:sz w:val="24"/>
                <w:szCs w:val="24"/>
              </w:rPr>
            </w:pPr>
          </w:p>
        </w:tc>
        <w:tc>
          <w:tcPr>
            <w:tcW w:w="2500" w:type="pct"/>
          </w:tcPr>
          <w:p w14:paraId="2E7FAA4D"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d. Students will be familiar with the algebra of matrices. </w:t>
            </w:r>
          </w:p>
        </w:tc>
      </w:tr>
      <w:tr w:rsidR="002F3B8D" w:rsidRPr="000B4E49" w14:paraId="22F8EAC5" w14:textId="77777777" w:rsidTr="004658E4">
        <w:tc>
          <w:tcPr>
            <w:tcW w:w="2500" w:type="pct"/>
            <w:vMerge/>
          </w:tcPr>
          <w:p w14:paraId="2B2AA638" w14:textId="77777777" w:rsidR="002F3B8D" w:rsidRPr="000B4E49" w:rsidRDefault="002F3B8D" w:rsidP="004658E4">
            <w:pPr>
              <w:rPr>
                <w:rFonts w:ascii="Times New Roman" w:eastAsia="SimSun" w:hAnsi="Times New Roman" w:cs="Times New Roman"/>
                <w:sz w:val="24"/>
                <w:szCs w:val="24"/>
              </w:rPr>
            </w:pPr>
          </w:p>
        </w:tc>
        <w:tc>
          <w:tcPr>
            <w:tcW w:w="2500" w:type="pct"/>
          </w:tcPr>
          <w:p w14:paraId="1E377269"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e. Students will be able to perform matrix operations that arise frequently in applied mathematics, including the computation and interpretation of the spectrum of an operator. </w:t>
            </w:r>
          </w:p>
          <w:p w14:paraId="502CE53C" w14:textId="77777777" w:rsidR="002F3B8D" w:rsidRPr="000B4E49" w:rsidRDefault="002F3B8D" w:rsidP="004658E4">
            <w:pPr>
              <w:rPr>
                <w:rFonts w:ascii="Times New Roman" w:eastAsia="SimSun" w:hAnsi="Times New Roman" w:cs="Times New Roman"/>
                <w:sz w:val="24"/>
                <w:szCs w:val="24"/>
              </w:rPr>
            </w:pPr>
          </w:p>
          <w:p w14:paraId="65630663" w14:textId="77777777" w:rsidR="002F3B8D" w:rsidRPr="000B4E49" w:rsidRDefault="002F3B8D" w:rsidP="004658E4">
            <w:pPr>
              <w:rPr>
                <w:rFonts w:ascii="Times New Roman" w:eastAsia="SimSun" w:hAnsi="Times New Roman" w:cs="Times New Roman"/>
                <w:sz w:val="24"/>
                <w:szCs w:val="24"/>
              </w:rPr>
            </w:pPr>
          </w:p>
        </w:tc>
      </w:tr>
      <w:tr w:rsidR="002F3B8D" w:rsidRPr="000B4E49" w14:paraId="3A30D0B7" w14:textId="77777777" w:rsidTr="004658E4">
        <w:tc>
          <w:tcPr>
            <w:tcW w:w="2500" w:type="pct"/>
            <w:vMerge w:val="restart"/>
          </w:tcPr>
          <w:p w14:paraId="42534322"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3. Mathematics majors will be able to solve quantitative problems in other fields</w:t>
            </w:r>
          </w:p>
        </w:tc>
        <w:tc>
          <w:tcPr>
            <w:tcW w:w="2500" w:type="pct"/>
          </w:tcPr>
          <w:p w14:paraId="0F4358B4"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a. Students will be able to solve standard problems in three topics chosen from Computer Science, Physics, and Economics</w:t>
            </w:r>
          </w:p>
          <w:p w14:paraId="25AEB3B4" w14:textId="77777777" w:rsidR="002F3B8D" w:rsidRPr="000B4E49" w:rsidRDefault="002F3B8D" w:rsidP="004658E4">
            <w:pPr>
              <w:rPr>
                <w:rFonts w:ascii="Times New Roman" w:eastAsia="SimSun" w:hAnsi="Times New Roman" w:cs="Times New Roman"/>
                <w:sz w:val="24"/>
                <w:szCs w:val="24"/>
              </w:rPr>
            </w:pPr>
          </w:p>
        </w:tc>
      </w:tr>
      <w:tr w:rsidR="002F3B8D" w:rsidRPr="000B4E49" w14:paraId="5DC4F44A" w14:textId="77777777" w:rsidTr="004658E4">
        <w:tc>
          <w:tcPr>
            <w:tcW w:w="2500" w:type="pct"/>
            <w:vMerge/>
          </w:tcPr>
          <w:p w14:paraId="7DC3CB87" w14:textId="77777777" w:rsidR="002F3B8D" w:rsidRPr="000B4E49" w:rsidRDefault="002F3B8D" w:rsidP="004658E4">
            <w:pPr>
              <w:rPr>
                <w:rFonts w:ascii="Times New Roman" w:eastAsia="SimSun" w:hAnsi="Times New Roman" w:cs="Times New Roman"/>
                <w:sz w:val="24"/>
                <w:szCs w:val="24"/>
              </w:rPr>
            </w:pPr>
          </w:p>
        </w:tc>
        <w:tc>
          <w:tcPr>
            <w:tcW w:w="2500" w:type="pct"/>
          </w:tcPr>
          <w:p w14:paraId="5B63EC15"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b. Students will know the rigorous definitions of the basic quantities in particle mechanics, continuum mechanics and electricity and magnetism. </w:t>
            </w:r>
          </w:p>
          <w:p w14:paraId="2364CD27" w14:textId="77777777" w:rsidR="002F3B8D" w:rsidRPr="000B4E49" w:rsidRDefault="002F3B8D" w:rsidP="004658E4">
            <w:pPr>
              <w:rPr>
                <w:rFonts w:ascii="Times New Roman" w:eastAsia="SimSun" w:hAnsi="Times New Roman" w:cs="Times New Roman"/>
                <w:sz w:val="24"/>
                <w:szCs w:val="24"/>
              </w:rPr>
            </w:pPr>
          </w:p>
          <w:p w14:paraId="6D1F1DBE" w14:textId="77777777" w:rsidR="002F3B8D" w:rsidRPr="000B4E49" w:rsidRDefault="002F3B8D" w:rsidP="004658E4">
            <w:pPr>
              <w:rPr>
                <w:rFonts w:ascii="Times New Roman" w:eastAsia="SimSun" w:hAnsi="Times New Roman" w:cs="Times New Roman"/>
                <w:sz w:val="24"/>
                <w:szCs w:val="24"/>
              </w:rPr>
            </w:pPr>
          </w:p>
        </w:tc>
      </w:tr>
      <w:tr w:rsidR="002F3B8D" w:rsidRPr="000B4E49" w14:paraId="0421D77A" w14:textId="77777777" w:rsidTr="004658E4">
        <w:tc>
          <w:tcPr>
            <w:tcW w:w="2500" w:type="pct"/>
            <w:vMerge/>
          </w:tcPr>
          <w:p w14:paraId="67DC94DF" w14:textId="77777777" w:rsidR="002F3B8D" w:rsidRPr="000B4E49" w:rsidRDefault="002F3B8D" w:rsidP="004658E4">
            <w:pPr>
              <w:rPr>
                <w:rFonts w:ascii="Times New Roman" w:eastAsia="SimSun" w:hAnsi="Times New Roman" w:cs="Times New Roman"/>
                <w:sz w:val="24"/>
                <w:szCs w:val="24"/>
              </w:rPr>
            </w:pPr>
          </w:p>
        </w:tc>
        <w:tc>
          <w:tcPr>
            <w:tcW w:w="2500" w:type="pct"/>
          </w:tcPr>
          <w:p w14:paraId="14480EA0"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c. Students will be able to compute the above quantities using multiple </w:t>
            </w:r>
            <w:proofErr w:type="gramStart"/>
            <w:r w:rsidRPr="000B4E49">
              <w:rPr>
                <w:rFonts w:ascii="Times New Roman" w:eastAsia="SimSun" w:hAnsi="Times New Roman" w:cs="Times New Roman"/>
                <w:sz w:val="24"/>
                <w:szCs w:val="24"/>
              </w:rPr>
              <w:t>integrals</w:t>
            </w:r>
            <w:proofErr w:type="gramEnd"/>
          </w:p>
          <w:p w14:paraId="2B65BAE9" w14:textId="77777777" w:rsidR="002F3B8D" w:rsidRPr="000B4E49" w:rsidRDefault="002F3B8D" w:rsidP="004658E4">
            <w:pPr>
              <w:rPr>
                <w:rFonts w:ascii="Times New Roman" w:eastAsia="SimSun" w:hAnsi="Times New Roman" w:cs="Times New Roman"/>
                <w:sz w:val="24"/>
                <w:szCs w:val="24"/>
              </w:rPr>
            </w:pPr>
          </w:p>
          <w:p w14:paraId="78C04B9E" w14:textId="77777777" w:rsidR="002F3B8D" w:rsidRPr="000B4E49" w:rsidRDefault="002F3B8D" w:rsidP="004658E4">
            <w:pPr>
              <w:rPr>
                <w:rFonts w:ascii="Times New Roman" w:eastAsia="SimSun" w:hAnsi="Times New Roman" w:cs="Times New Roman"/>
                <w:sz w:val="24"/>
                <w:szCs w:val="24"/>
              </w:rPr>
            </w:pPr>
          </w:p>
        </w:tc>
      </w:tr>
      <w:tr w:rsidR="002F3B8D" w:rsidRPr="000B4E49" w14:paraId="2C978092" w14:textId="77777777" w:rsidTr="004658E4">
        <w:tc>
          <w:tcPr>
            <w:tcW w:w="2500" w:type="pct"/>
            <w:vMerge/>
          </w:tcPr>
          <w:p w14:paraId="2154062A" w14:textId="77777777" w:rsidR="002F3B8D" w:rsidRPr="000B4E49" w:rsidRDefault="002F3B8D" w:rsidP="004658E4">
            <w:pPr>
              <w:rPr>
                <w:rFonts w:ascii="Times New Roman" w:eastAsia="SimSun" w:hAnsi="Times New Roman" w:cs="Times New Roman"/>
                <w:sz w:val="24"/>
                <w:szCs w:val="24"/>
              </w:rPr>
            </w:pPr>
          </w:p>
        </w:tc>
        <w:tc>
          <w:tcPr>
            <w:tcW w:w="2500" w:type="pct"/>
          </w:tcPr>
          <w:p w14:paraId="2F7D3E7E" w14:textId="77777777" w:rsidR="002F3B8D" w:rsidRPr="000B4E49" w:rsidRDefault="002F3B8D" w:rsidP="004658E4">
            <w:pPr>
              <w:rPr>
                <w:rFonts w:ascii="Times New Roman" w:eastAsia="SimSun" w:hAnsi="Times New Roman" w:cs="Times New Roman"/>
                <w:sz w:val="24"/>
                <w:szCs w:val="24"/>
              </w:rPr>
            </w:pPr>
          </w:p>
          <w:p w14:paraId="72D33B51" w14:textId="77777777" w:rsidR="002F3B8D" w:rsidRPr="000B4E49" w:rsidRDefault="002F3B8D" w:rsidP="004658E4">
            <w:pPr>
              <w:rPr>
                <w:rFonts w:ascii="Times New Roman" w:eastAsia="SimSun" w:hAnsi="Times New Roman" w:cs="Times New Roman"/>
                <w:sz w:val="24"/>
                <w:szCs w:val="24"/>
              </w:rPr>
            </w:pPr>
          </w:p>
        </w:tc>
      </w:tr>
      <w:tr w:rsidR="002F3B8D" w:rsidRPr="000B4E49" w14:paraId="09DFABB2" w14:textId="77777777" w:rsidTr="004658E4">
        <w:tc>
          <w:tcPr>
            <w:tcW w:w="2500" w:type="pct"/>
            <w:vMerge/>
          </w:tcPr>
          <w:p w14:paraId="4B2C3B7A" w14:textId="77777777" w:rsidR="002F3B8D" w:rsidRPr="000B4E49" w:rsidRDefault="002F3B8D" w:rsidP="004658E4">
            <w:pPr>
              <w:rPr>
                <w:rFonts w:ascii="Times New Roman" w:eastAsia="SimSun" w:hAnsi="Times New Roman" w:cs="Times New Roman"/>
                <w:sz w:val="24"/>
                <w:szCs w:val="24"/>
              </w:rPr>
            </w:pPr>
          </w:p>
        </w:tc>
        <w:tc>
          <w:tcPr>
            <w:tcW w:w="2500" w:type="pct"/>
          </w:tcPr>
          <w:p w14:paraId="7AF29A5F" w14:textId="77777777" w:rsidR="002F3B8D" w:rsidRPr="000B4E49" w:rsidRDefault="002F3B8D" w:rsidP="004658E4">
            <w:pPr>
              <w:rPr>
                <w:rFonts w:ascii="Times New Roman" w:eastAsia="SimSun" w:hAnsi="Times New Roman" w:cs="Times New Roman"/>
                <w:sz w:val="24"/>
                <w:szCs w:val="24"/>
              </w:rPr>
            </w:pPr>
          </w:p>
          <w:p w14:paraId="481933A9" w14:textId="77777777" w:rsidR="002F3B8D" w:rsidRPr="000B4E49" w:rsidRDefault="002F3B8D" w:rsidP="004658E4">
            <w:pPr>
              <w:rPr>
                <w:rFonts w:ascii="Times New Roman" w:eastAsia="SimSun" w:hAnsi="Times New Roman" w:cs="Times New Roman"/>
                <w:sz w:val="24"/>
                <w:szCs w:val="24"/>
              </w:rPr>
            </w:pPr>
          </w:p>
        </w:tc>
      </w:tr>
      <w:tr w:rsidR="002F3B8D" w:rsidRPr="000B4E49" w14:paraId="31D2E9A8" w14:textId="77777777" w:rsidTr="004658E4">
        <w:tc>
          <w:tcPr>
            <w:tcW w:w="2500" w:type="pct"/>
            <w:vMerge w:val="restart"/>
          </w:tcPr>
          <w:p w14:paraId="64CA8236"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4. Mathematics majors will be able to write original proofs at an acceptable standard of rigor, and evaluate the correctness of elementary proofs</w:t>
            </w:r>
          </w:p>
        </w:tc>
        <w:tc>
          <w:tcPr>
            <w:tcW w:w="2500" w:type="pct"/>
          </w:tcPr>
          <w:p w14:paraId="47F23473"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a. Students will be able to identify the role of individual hypotheses, </w:t>
            </w:r>
            <w:proofErr w:type="gramStart"/>
            <w:r w:rsidRPr="000B4E49">
              <w:rPr>
                <w:rFonts w:ascii="Times New Roman" w:eastAsia="SimSun" w:hAnsi="Times New Roman" w:cs="Times New Roman"/>
                <w:sz w:val="24"/>
                <w:szCs w:val="24"/>
              </w:rPr>
              <w:t>definitions</w:t>
            </w:r>
            <w:proofErr w:type="gramEnd"/>
            <w:r w:rsidRPr="000B4E49">
              <w:rPr>
                <w:rFonts w:ascii="Times New Roman" w:eastAsia="SimSun" w:hAnsi="Times New Roman" w:cs="Times New Roman"/>
                <w:sz w:val="24"/>
                <w:szCs w:val="24"/>
              </w:rPr>
              <w:t xml:space="preserve"> and axioms in a proof</w:t>
            </w:r>
          </w:p>
        </w:tc>
      </w:tr>
      <w:tr w:rsidR="002F3B8D" w:rsidRPr="000B4E49" w14:paraId="7EED7917" w14:textId="77777777" w:rsidTr="004658E4">
        <w:tc>
          <w:tcPr>
            <w:tcW w:w="2500" w:type="pct"/>
            <w:vMerge/>
          </w:tcPr>
          <w:p w14:paraId="035AAF9F" w14:textId="77777777" w:rsidR="002F3B8D" w:rsidRPr="000B4E49" w:rsidRDefault="002F3B8D" w:rsidP="004658E4">
            <w:pPr>
              <w:rPr>
                <w:rFonts w:ascii="Times New Roman" w:eastAsia="SimSun" w:hAnsi="Times New Roman" w:cs="Times New Roman"/>
                <w:sz w:val="24"/>
                <w:szCs w:val="24"/>
              </w:rPr>
            </w:pPr>
          </w:p>
        </w:tc>
        <w:tc>
          <w:tcPr>
            <w:tcW w:w="2500" w:type="pct"/>
          </w:tcPr>
          <w:p w14:paraId="49101538"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b. Students will be able to use techniques such as reduction ad absurdum, contrapositive, nested intervals, contraction mapping, and other standard methods of proof to rigorously demonstrate propositions in analysis, geometry, point-set topology, and </w:t>
            </w:r>
            <w:proofErr w:type="gramStart"/>
            <w:r w:rsidRPr="000B4E49">
              <w:rPr>
                <w:rFonts w:ascii="Times New Roman" w:eastAsia="SimSun" w:hAnsi="Times New Roman" w:cs="Times New Roman"/>
                <w:sz w:val="24"/>
                <w:szCs w:val="24"/>
              </w:rPr>
              <w:t>algebra</w:t>
            </w:r>
            <w:proofErr w:type="gramEnd"/>
          </w:p>
          <w:p w14:paraId="090AD080" w14:textId="77777777" w:rsidR="002F3B8D" w:rsidRPr="000B4E49" w:rsidRDefault="002F3B8D" w:rsidP="004658E4">
            <w:pPr>
              <w:rPr>
                <w:rFonts w:ascii="Times New Roman" w:eastAsia="SimSun" w:hAnsi="Times New Roman" w:cs="Times New Roman"/>
                <w:sz w:val="24"/>
                <w:szCs w:val="24"/>
              </w:rPr>
            </w:pPr>
          </w:p>
        </w:tc>
      </w:tr>
      <w:tr w:rsidR="002F3B8D" w:rsidRPr="000B4E49" w14:paraId="343E68B1" w14:textId="77777777" w:rsidTr="004658E4">
        <w:tc>
          <w:tcPr>
            <w:tcW w:w="2500" w:type="pct"/>
            <w:vMerge/>
          </w:tcPr>
          <w:p w14:paraId="774B6934" w14:textId="77777777" w:rsidR="002F3B8D" w:rsidRPr="000B4E49" w:rsidRDefault="002F3B8D" w:rsidP="004658E4">
            <w:pPr>
              <w:rPr>
                <w:rFonts w:ascii="Times New Roman" w:eastAsia="SimSun" w:hAnsi="Times New Roman" w:cs="Times New Roman"/>
                <w:sz w:val="24"/>
                <w:szCs w:val="24"/>
              </w:rPr>
            </w:pPr>
          </w:p>
        </w:tc>
        <w:tc>
          <w:tcPr>
            <w:tcW w:w="2500" w:type="pct"/>
          </w:tcPr>
          <w:p w14:paraId="230FE7DA"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c. Students will be familiar with the standard mathematical axioms. </w:t>
            </w:r>
          </w:p>
        </w:tc>
      </w:tr>
      <w:tr w:rsidR="002F3B8D" w:rsidRPr="000B4E49" w14:paraId="2320BFE8" w14:textId="77777777" w:rsidTr="004658E4">
        <w:tc>
          <w:tcPr>
            <w:tcW w:w="2500" w:type="pct"/>
            <w:vMerge/>
          </w:tcPr>
          <w:p w14:paraId="5943279D" w14:textId="77777777" w:rsidR="002F3B8D" w:rsidRPr="000B4E49" w:rsidRDefault="002F3B8D" w:rsidP="004658E4">
            <w:pPr>
              <w:rPr>
                <w:rFonts w:ascii="Times New Roman" w:eastAsia="SimSun" w:hAnsi="Times New Roman" w:cs="Times New Roman"/>
                <w:sz w:val="24"/>
                <w:szCs w:val="24"/>
              </w:rPr>
            </w:pPr>
          </w:p>
        </w:tc>
        <w:tc>
          <w:tcPr>
            <w:tcW w:w="2500" w:type="pct"/>
          </w:tcPr>
          <w:p w14:paraId="00539FA9"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d. Students will be able to apply mathematical axioms to construct and evaluate rigorous proofs</w:t>
            </w:r>
          </w:p>
        </w:tc>
      </w:tr>
      <w:tr w:rsidR="002F3B8D" w:rsidRPr="000B4E49" w14:paraId="55F15DB0" w14:textId="77777777" w:rsidTr="004658E4">
        <w:tc>
          <w:tcPr>
            <w:tcW w:w="2500" w:type="pct"/>
            <w:vMerge/>
          </w:tcPr>
          <w:p w14:paraId="3A6EF2E3" w14:textId="77777777" w:rsidR="002F3B8D" w:rsidRPr="000B4E49" w:rsidRDefault="002F3B8D" w:rsidP="004658E4">
            <w:pPr>
              <w:rPr>
                <w:rFonts w:ascii="Times New Roman" w:eastAsia="SimSun" w:hAnsi="Times New Roman" w:cs="Times New Roman"/>
                <w:sz w:val="24"/>
                <w:szCs w:val="24"/>
              </w:rPr>
            </w:pPr>
          </w:p>
        </w:tc>
        <w:tc>
          <w:tcPr>
            <w:tcW w:w="2500" w:type="pct"/>
          </w:tcPr>
          <w:p w14:paraId="4D68BAE4" w14:textId="77777777" w:rsidR="002F3B8D" w:rsidRPr="000B4E49" w:rsidRDefault="002F3B8D" w:rsidP="004658E4">
            <w:pPr>
              <w:rPr>
                <w:rFonts w:ascii="Times New Roman" w:eastAsia="SimSun" w:hAnsi="Times New Roman" w:cs="Times New Roman"/>
                <w:sz w:val="24"/>
                <w:szCs w:val="24"/>
              </w:rPr>
            </w:pPr>
          </w:p>
          <w:p w14:paraId="45D6A128" w14:textId="77777777" w:rsidR="002F3B8D" w:rsidRPr="000B4E49" w:rsidRDefault="002F3B8D" w:rsidP="004658E4">
            <w:pPr>
              <w:rPr>
                <w:rFonts w:ascii="Times New Roman" w:eastAsia="SimSun" w:hAnsi="Times New Roman" w:cs="Times New Roman"/>
                <w:sz w:val="24"/>
                <w:szCs w:val="24"/>
              </w:rPr>
            </w:pPr>
          </w:p>
        </w:tc>
      </w:tr>
      <w:tr w:rsidR="002F3B8D" w:rsidRPr="000B4E49" w14:paraId="121BDFAC" w14:textId="77777777" w:rsidTr="004658E4">
        <w:tc>
          <w:tcPr>
            <w:tcW w:w="2500" w:type="pct"/>
            <w:vMerge w:val="restart"/>
          </w:tcPr>
          <w:p w14:paraId="27A400D5" w14:textId="77777777" w:rsidR="002F3B8D" w:rsidRPr="000B4E49" w:rsidRDefault="002F3B8D" w:rsidP="004658E4">
            <w:pPr>
              <w:rPr>
                <w:rFonts w:ascii="Times New Roman" w:eastAsia="SimSun" w:hAnsi="Times New Roman" w:cs="Times New Roman"/>
                <w:sz w:val="24"/>
                <w:szCs w:val="24"/>
              </w:rPr>
            </w:pPr>
          </w:p>
          <w:p w14:paraId="59C0A153"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5. Mathematics majors will be able to analyze the geometry of curves and surfaces</w:t>
            </w:r>
          </w:p>
        </w:tc>
        <w:tc>
          <w:tcPr>
            <w:tcW w:w="2500" w:type="pct"/>
          </w:tcPr>
          <w:p w14:paraId="4DF9E4F6" w14:textId="77777777" w:rsidR="002F3B8D" w:rsidRPr="000B4E49" w:rsidRDefault="002F3B8D" w:rsidP="004658E4">
            <w:pPr>
              <w:rPr>
                <w:rFonts w:ascii="Times New Roman" w:eastAsia="SimSun" w:hAnsi="Times New Roman" w:cs="Times New Roman"/>
                <w:sz w:val="24"/>
                <w:szCs w:val="24"/>
              </w:rPr>
            </w:pPr>
          </w:p>
          <w:p w14:paraId="06D19C38" w14:textId="77777777" w:rsidR="002F3B8D" w:rsidRPr="000B4E49" w:rsidRDefault="002F3B8D" w:rsidP="002F3B8D">
            <w:pPr>
              <w:numPr>
                <w:ilvl w:val="0"/>
                <w:numId w:val="2"/>
              </w:numPr>
              <w:contextualSpacing/>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Students will be able to compute the curvature of curves and </w:t>
            </w:r>
            <w:proofErr w:type="gramStart"/>
            <w:r w:rsidRPr="000B4E49">
              <w:rPr>
                <w:rFonts w:ascii="Times New Roman" w:eastAsia="SimSun" w:hAnsi="Times New Roman" w:cs="Times New Roman"/>
                <w:sz w:val="24"/>
                <w:szCs w:val="24"/>
              </w:rPr>
              <w:t>surfaces</w:t>
            </w:r>
            <w:proofErr w:type="gramEnd"/>
          </w:p>
          <w:p w14:paraId="3262C492" w14:textId="77777777" w:rsidR="002F3B8D" w:rsidRPr="000B4E49" w:rsidRDefault="002F3B8D" w:rsidP="004658E4">
            <w:pPr>
              <w:rPr>
                <w:rFonts w:ascii="Times New Roman" w:eastAsia="SimSun" w:hAnsi="Times New Roman" w:cs="Times New Roman"/>
                <w:sz w:val="24"/>
                <w:szCs w:val="24"/>
              </w:rPr>
            </w:pPr>
          </w:p>
        </w:tc>
      </w:tr>
      <w:tr w:rsidR="002F3B8D" w:rsidRPr="000B4E49" w14:paraId="4954137C" w14:textId="77777777" w:rsidTr="004658E4">
        <w:tc>
          <w:tcPr>
            <w:tcW w:w="2500" w:type="pct"/>
            <w:vMerge/>
          </w:tcPr>
          <w:p w14:paraId="526079AA" w14:textId="77777777" w:rsidR="002F3B8D" w:rsidRPr="000B4E49" w:rsidRDefault="002F3B8D" w:rsidP="004658E4">
            <w:pPr>
              <w:rPr>
                <w:rFonts w:ascii="Times New Roman" w:eastAsia="SimSun" w:hAnsi="Times New Roman" w:cs="Times New Roman"/>
                <w:sz w:val="24"/>
                <w:szCs w:val="24"/>
              </w:rPr>
            </w:pPr>
          </w:p>
        </w:tc>
        <w:tc>
          <w:tcPr>
            <w:tcW w:w="2500" w:type="pct"/>
          </w:tcPr>
          <w:p w14:paraId="5A2840BA"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 xml:space="preserve">b. Students will be able to recognize points of singularity and to analyze those singular </w:t>
            </w:r>
            <w:proofErr w:type="gramStart"/>
            <w:r w:rsidRPr="000B4E49">
              <w:rPr>
                <w:rFonts w:ascii="Times New Roman" w:eastAsia="SimSun" w:hAnsi="Times New Roman" w:cs="Times New Roman"/>
                <w:sz w:val="24"/>
                <w:szCs w:val="24"/>
              </w:rPr>
              <w:t>points</w:t>
            </w:r>
            <w:proofErr w:type="gramEnd"/>
          </w:p>
          <w:p w14:paraId="554814D5" w14:textId="77777777" w:rsidR="002F3B8D" w:rsidRPr="000B4E49" w:rsidRDefault="002F3B8D" w:rsidP="004658E4">
            <w:pPr>
              <w:rPr>
                <w:rFonts w:ascii="Times New Roman" w:eastAsia="SimSun" w:hAnsi="Times New Roman" w:cs="Times New Roman"/>
                <w:sz w:val="24"/>
                <w:szCs w:val="24"/>
              </w:rPr>
            </w:pPr>
          </w:p>
        </w:tc>
      </w:tr>
      <w:tr w:rsidR="002F3B8D" w:rsidRPr="000B4E49" w14:paraId="5CB89F0B" w14:textId="77777777" w:rsidTr="004658E4">
        <w:tc>
          <w:tcPr>
            <w:tcW w:w="2500" w:type="pct"/>
            <w:vMerge/>
          </w:tcPr>
          <w:p w14:paraId="397C494C" w14:textId="77777777" w:rsidR="002F3B8D" w:rsidRPr="000B4E49" w:rsidRDefault="002F3B8D" w:rsidP="004658E4">
            <w:pPr>
              <w:rPr>
                <w:rFonts w:ascii="Times New Roman" w:eastAsia="SimSun" w:hAnsi="Times New Roman" w:cs="Times New Roman"/>
                <w:sz w:val="24"/>
                <w:szCs w:val="24"/>
              </w:rPr>
            </w:pPr>
          </w:p>
        </w:tc>
        <w:tc>
          <w:tcPr>
            <w:tcW w:w="2500" w:type="pct"/>
          </w:tcPr>
          <w:p w14:paraId="7014CCDC"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c.</w:t>
            </w:r>
          </w:p>
          <w:p w14:paraId="69041579" w14:textId="77777777" w:rsidR="002F3B8D" w:rsidRPr="000B4E49" w:rsidRDefault="002F3B8D" w:rsidP="004658E4">
            <w:pPr>
              <w:rPr>
                <w:rFonts w:ascii="Times New Roman" w:eastAsia="SimSun" w:hAnsi="Times New Roman" w:cs="Times New Roman"/>
                <w:sz w:val="24"/>
                <w:szCs w:val="24"/>
              </w:rPr>
            </w:pPr>
          </w:p>
        </w:tc>
      </w:tr>
      <w:tr w:rsidR="002F3B8D" w:rsidRPr="000B4E49" w14:paraId="007BA252" w14:textId="77777777" w:rsidTr="004658E4">
        <w:tc>
          <w:tcPr>
            <w:tcW w:w="2500" w:type="pct"/>
            <w:vMerge/>
          </w:tcPr>
          <w:p w14:paraId="31BA4BE7" w14:textId="77777777" w:rsidR="002F3B8D" w:rsidRPr="000B4E49" w:rsidRDefault="002F3B8D" w:rsidP="004658E4">
            <w:pPr>
              <w:rPr>
                <w:rFonts w:ascii="Times New Roman" w:eastAsia="SimSun" w:hAnsi="Times New Roman" w:cs="Times New Roman"/>
                <w:sz w:val="24"/>
                <w:szCs w:val="24"/>
              </w:rPr>
            </w:pPr>
          </w:p>
        </w:tc>
        <w:tc>
          <w:tcPr>
            <w:tcW w:w="2500" w:type="pct"/>
          </w:tcPr>
          <w:p w14:paraId="52FEADC4"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d.</w:t>
            </w:r>
          </w:p>
          <w:p w14:paraId="0F5D11AC" w14:textId="77777777" w:rsidR="002F3B8D" w:rsidRPr="000B4E49" w:rsidRDefault="002F3B8D" w:rsidP="004658E4">
            <w:pPr>
              <w:rPr>
                <w:rFonts w:ascii="Times New Roman" w:eastAsia="SimSun" w:hAnsi="Times New Roman" w:cs="Times New Roman"/>
                <w:sz w:val="24"/>
                <w:szCs w:val="24"/>
              </w:rPr>
            </w:pPr>
          </w:p>
        </w:tc>
      </w:tr>
      <w:tr w:rsidR="002F3B8D" w:rsidRPr="000B4E49" w14:paraId="15F9AACF" w14:textId="77777777" w:rsidTr="004658E4">
        <w:tc>
          <w:tcPr>
            <w:tcW w:w="2500" w:type="pct"/>
            <w:vMerge/>
          </w:tcPr>
          <w:p w14:paraId="220EC50F" w14:textId="77777777" w:rsidR="002F3B8D" w:rsidRPr="000B4E49" w:rsidRDefault="002F3B8D" w:rsidP="004658E4">
            <w:pPr>
              <w:rPr>
                <w:rFonts w:ascii="Times New Roman" w:eastAsia="SimSun" w:hAnsi="Times New Roman" w:cs="Times New Roman"/>
                <w:sz w:val="24"/>
                <w:szCs w:val="24"/>
              </w:rPr>
            </w:pPr>
          </w:p>
        </w:tc>
        <w:tc>
          <w:tcPr>
            <w:tcW w:w="2500" w:type="pct"/>
          </w:tcPr>
          <w:p w14:paraId="2BAA9CCE"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e.</w:t>
            </w:r>
          </w:p>
          <w:p w14:paraId="4B4E4D56" w14:textId="77777777" w:rsidR="002F3B8D" w:rsidRPr="000B4E49" w:rsidRDefault="002F3B8D" w:rsidP="004658E4">
            <w:pPr>
              <w:rPr>
                <w:rFonts w:ascii="Times New Roman" w:eastAsia="SimSun" w:hAnsi="Times New Roman" w:cs="Times New Roman"/>
                <w:sz w:val="24"/>
                <w:szCs w:val="24"/>
              </w:rPr>
            </w:pPr>
          </w:p>
        </w:tc>
      </w:tr>
      <w:tr w:rsidR="002F3B8D" w:rsidRPr="000B4E49" w14:paraId="2AABF3E9" w14:textId="77777777" w:rsidTr="004658E4">
        <w:tc>
          <w:tcPr>
            <w:tcW w:w="2500" w:type="pct"/>
            <w:vMerge w:val="restart"/>
          </w:tcPr>
          <w:p w14:paraId="261A78CE"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6.</w:t>
            </w:r>
          </w:p>
        </w:tc>
        <w:tc>
          <w:tcPr>
            <w:tcW w:w="2500" w:type="pct"/>
          </w:tcPr>
          <w:p w14:paraId="609933C0"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a.</w:t>
            </w:r>
          </w:p>
          <w:p w14:paraId="70634070" w14:textId="77777777" w:rsidR="002F3B8D" w:rsidRPr="000B4E49" w:rsidRDefault="002F3B8D" w:rsidP="004658E4">
            <w:pPr>
              <w:rPr>
                <w:rFonts w:ascii="Times New Roman" w:eastAsia="SimSun" w:hAnsi="Times New Roman" w:cs="Times New Roman"/>
                <w:sz w:val="24"/>
                <w:szCs w:val="24"/>
              </w:rPr>
            </w:pPr>
          </w:p>
        </w:tc>
      </w:tr>
      <w:tr w:rsidR="002F3B8D" w:rsidRPr="000B4E49" w14:paraId="603C0DB9" w14:textId="77777777" w:rsidTr="004658E4">
        <w:tc>
          <w:tcPr>
            <w:tcW w:w="2500" w:type="pct"/>
            <w:vMerge/>
          </w:tcPr>
          <w:p w14:paraId="21B908CA" w14:textId="77777777" w:rsidR="002F3B8D" w:rsidRPr="000B4E49" w:rsidRDefault="002F3B8D" w:rsidP="004658E4">
            <w:pPr>
              <w:rPr>
                <w:rFonts w:ascii="Times New Roman" w:eastAsia="SimSun" w:hAnsi="Times New Roman" w:cs="Times New Roman"/>
                <w:sz w:val="24"/>
                <w:szCs w:val="24"/>
              </w:rPr>
            </w:pPr>
          </w:p>
        </w:tc>
        <w:tc>
          <w:tcPr>
            <w:tcW w:w="2500" w:type="pct"/>
          </w:tcPr>
          <w:p w14:paraId="5292EA60"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b.</w:t>
            </w:r>
          </w:p>
          <w:p w14:paraId="6936392B" w14:textId="77777777" w:rsidR="002F3B8D" w:rsidRPr="000B4E49" w:rsidRDefault="002F3B8D" w:rsidP="004658E4">
            <w:pPr>
              <w:rPr>
                <w:rFonts w:ascii="Times New Roman" w:eastAsia="SimSun" w:hAnsi="Times New Roman" w:cs="Times New Roman"/>
                <w:sz w:val="24"/>
                <w:szCs w:val="24"/>
              </w:rPr>
            </w:pPr>
          </w:p>
        </w:tc>
      </w:tr>
      <w:tr w:rsidR="002F3B8D" w:rsidRPr="000B4E49" w14:paraId="447AD116" w14:textId="77777777" w:rsidTr="004658E4">
        <w:tc>
          <w:tcPr>
            <w:tcW w:w="2500" w:type="pct"/>
            <w:vMerge/>
          </w:tcPr>
          <w:p w14:paraId="7AE749A5" w14:textId="77777777" w:rsidR="002F3B8D" w:rsidRPr="000B4E49" w:rsidRDefault="002F3B8D" w:rsidP="004658E4">
            <w:pPr>
              <w:rPr>
                <w:rFonts w:ascii="Times New Roman" w:eastAsia="SimSun" w:hAnsi="Times New Roman" w:cs="Times New Roman"/>
                <w:sz w:val="24"/>
                <w:szCs w:val="24"/>
              </w:rPr>
            </w:pPr>
          </w:p>
        </w:tc>
        <w:tc>
          <w:tcPr>
            <w:tcW w:w="2500" w:type="pct"/>
          </w:tcPr>
          <w:p w14:paraId="16013E2C"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c.</w:t>
            </w:r>
          </w:p>
          <w:p w14:paraId="48BAE1F2" w14:textId="77777777" w:rsidR="002F3B8D" w:rsidRPr="000B4E49" w:rsidRDefault="002F3B8D" w:rsidP="004658E4">
            <w:pPr>
              <w:rPr>
                <w:rFonts w:ascii="Times New Roman" w:eastAsia="SimSun" w:hAnsi="Times New Roman" w:cs="Times New Roman"/>
                <w:sz w:val="24"/>
                <w:szCs w:val="24"/>
              </w:rPr>
            </w:pPr>
          </w:p>
        </w:tc>
      </w:tr>
      <w:tr w:rsidR="002F3B8D" w:rsidRPr="000B4E49" w14:paraId="703806A9" w14:textId="77777777" w:rsidTr="004658E4">
        <w:tc>
          <w:tcPr>
            <w:tcW w:w="2500" w:type="pct"/>
            <w:vMerge/>
          </w:tcPr>
          <w:p w14:paraId="36B42078" w14:textId="77777777" w:rsidR="002F3B8D" w:rsidRPr="000B4E49" w:rsidRDefault="002F3B8D" w:rsidP="004658E4">
            <w:pPr>
              <w:rPr>
                <w:rFonts w:ascii="Times New Roman" w:eastAsia="SimSun" w:hAnsi="Times New Roman" w:cs="Times New Roman"/>
                <w:sz w:val="24"/>
                <w:szCs w:val="24"/>
              </w:rPr>
            </w:pPr>
          </w:p>
        </w:tc>
        <w:tc>
          <w:tcPr>
            <w:tcW w:w="2500" w:type="pct"/>
          </w:tcPr>
          <w:p w14:paraId="374E6F84"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d.</w:t>
            </w:r>
          </w:p>
          <w:p w14:paraId="5718DF36" w14:textId="77777777" w:rsidR="002F3B8D" w:rsidRPr="000B4E49" w:rsidRDefault="002F3B8D" w:rsidP="004658E4">
            <w:pPr>
              <w:rPr>
                <w:rFonts w:ascii="Times New Roman" w:eastAsia="SimSun" w:hAnsi="Times New Roman" w:cs="Times New Roman"/>
                <w:sz w:val="24"/>
                <w:szCs w:val="24"/>
              </w:rPr>
            </w:pPr>
          </w:p>
        </w:tc>
      </w:tr>
      <w:tr w:rsidR="002F3B8D" w:rsidRPr="000B4E49" w14:paraId="3B70CDC6" w14:textId="77777777" w:rsidTr="004658E4">
        <w:tc>
          <w:tcPr>
            <w:tcW w:w="2500" w:type="pct"/>
            <w:vMerge/>
          </w:tcPr>
          <w:p w14:paraId="30647EC0" w14:textId="77777777" w:rsidR="002F3B8D" w:rsidRPr="000B4E49" w:rsidRDefault="002F3B8D" w:rsidP="004658E4">
            <w:pPr>
              <w:rPr>
                <w:rFonts w:ascii="Times New Roman" w:eastAsia="SimSun" w:hAnsi="Times New Roman" w:cs="Times New Roman"/>
                <w:sz w:val="24"/>
                <w:szCs w:val="24"/>
              </w:rPr>
            </w:pPr>
          </w:p>
        </w:tc>
        <w:tc>
          <w:tcPr>
            <w:tcW w:w="2500" w:type="pct"/>
          </w:tcPr>
          <w:p w14:paraId="1A5F613F" w14:textId="77777777" w:rsidR="002F3B8D" w:rsidRPr="000B4E49" w:rsidRDefault="002F3B8D" w:rsidP="004658E4">
            <w:pPr>
              <w:rPr>
                <w:rFonts w:ascii="Times New Roman" w:eastAsia="SimSun" w:hAnsi="Times New Roman" w:cs="Times New Roman"/>
                <w:sz w:val="24"/>
                <w:szCs w:val="24"/>
              </w:rPr>
            </w:pPr>
            <w:r w:rsidRPr="000B4E49">
              <w:rPr>
                <w:rFonts w:ascii="Times New Roman" w:eastAsia="SimSun" w:hAnsi="Times New Roman" w:cs="Times New Roman"/>
                <w:sz w:val="24"/>
                <w:szCs w:val="24"/>
              </w:rPr>
              <w:t>e.</w:t>
            </w:r>
          </w:p>
          <w:p w14:paraId="58226B07" w14:textId="77777777" w:rsidR="002F3B8D" w:rsidRPr="000B4E49" w:rsidRDefault="002F3B8D" w:rsidP="004658E4">
            <w:pPr>
              <w:rPr>
                <w:rFonts w:ascii="Times New Roman" w:eastAsia="SimSun" w:hAnsi="Times New Roman" w:cs="Times New Roman"/>
                <w:sz w:val="24"/>
                <w:szCs w:val="24"/>
              </w:rPr>
            </w:pPr>
          </w:p>
        </w:tc>
      </w:tr>
    </w:tbl>
    <w:p w14:paraId="2EA2DCE8" w14:textId="77777777" w:rsidR="0057751D" w:rsidRPr="0057751D" w:rsidRDefault="0057751D">
      <w:pPr>
        <w:rPr>
          <w:b/>
        </w:rPr>
      </w:pPr>
    </w:p>
    <w:sectPr w:rsidR="0057751D" w:rsidRPr="0057751D" w:rsidSect="00D8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171B3"/>
    <w:multiLevelType w:val="hybridMultilevel"/>
    <w:tmpl w:val="1598EA34"/>
    <w:lvl w:ilvl="0" w:tplc="77D6ED9C">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4C4328"/>
    <w:multiLevelType w:val="hybridMultilevel"/>
    <w:tmpl w:val="D944A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751D"/>
    <w:rsid w:val="002F3B8D"/>
    <w:rsid w:val="0057751D"/>
    <w:rsid w:val="00D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186B"/>
  <w15:docId w15:val="{95451291-8789-4C03-A160-CCFA7772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5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2015-12-02T19:46:00Z</dcterms:created>
  <dcterms:modified xsi:type="dcterms:W3CDTF">2021-04-14T23:58:00Z</dcterms:modified>
</cp:coreProperties>
</file>