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BC" w:rsidRDefault="00BE78BC" w:rsidP="00BE78BC">
      <w:pPr>
        <w:spacing w:before="100" w:beforeAutospacing="1" w:after="100" w:afterAutospacing="1"/>
        <w:rPr>
          <w:i/>
          <w:iCs/>
          <w:color w:val="000000"/>
          <w:shd w:val="clear" w:color="auto" w:fill="FFFFFF"/>
        </w:rPr>
      </w:pPr>
    </w:p>
    <w:p w:rsidR="00BA0E6F" w:rsidRDefault="00BA0E6F" w:rsidP="00BA0E6F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:rsidR="00BA0E6F" w:rsidRDefault="00BA0E6F" w:rsidP="00BA0E6F">
      <w:r>
        <w:rPr>
          <w:b/>
          <w:bCs/>
          <w:color w:val="000000"/>
          <w:shd w:val="clear" w:color="auto" w:fill="FFFFFF"/>
        </w:rPr>
        <w:t>Assessment question:</w:t>
      </w:r>
      <w:r>
        <w:rPr>
          <w:b/>
          <w:bCs/>
        </w:rPr>
        <w:t xml:space="preserve">   </w:t>
      </w:r>
      <w:r>
        <w:rPr>
          <w:b/>
          <w:bCs/>
          <w:i/>
          <w:iCs/>
        </w:rPr>
        <w:t>What does it mean to “close the loop”?</w:t>
      </w:r>
      <w:r>
        <w:rPr>
          <w:b/>
          <w:bCs/>
        </w:rPr>
        <w:t xml:space="preserve">   </w:t>
      </w:r>
      <w:r>
        <w:t xml:space="preserve">It means to take action by using assessment results to make meaningful program-level decisions or improvements.  This might include, for example: </w:t>
      </w:r>
    </w:p>
    <w:p w:rsidR="00BA0E6F" w:rsidRDefault="00BA0E6F" w:rsidP="00BA0E6F">
      <w:pPr>
        <w:numPr>
          <w:ilvl w:val="0"/>
          <w:numId w:val="1"/>
        </w:numPr>
        <w:spacing w:before="100" w:beforeAutospacing="1" w:after="100" w:afterAutospacing="1"/>
      </w:pPr>
      <w:r>
        <w:t>Revising program-level goals and outcomes</w:t>
      </w:r>
    </w:p>
    <w:p w:rsidR="00BA0E6F" w:rsidRDefault="00BA0E6F" w:rsidP="00BA0E6F">
      <w:pPr>
        <w:numPr>
          <w:ilvl w:val="0"/>
          <w:numId w:val="1"/>
        </w:numPr>
        <w:spacing w:before="100" w:beforeAutospacing="1" w:after="100" w:afterAutospacing="1"/>
      </w:pPr>
      <w:r>
        <w:t xml:space="preserve">Changing curricula by adding or removing courses or program experiences, adding prerequisite </w:t>
      </w:r>
      <w:proofErr w:type="spellStart"/>
      <w:r>
        <w:t>courses</w:t>
      </w:r>
      <w:proofErr w:type="gramStart"/>
      <w:r>
        <w:t>,changing</w:t>
      </w:r>
      <w:proofErr w:type="spellEnd"/>
      <w:proofErr w:type="gramEnd"/>
      <w:r>
        <w:t xml:space="preserve"> instructional methods or assignments within courses, etc.</w:t>
      </w:r>
    </w:p>
    <w:p w:rsidR="00BA0E6F" w:rsidRDefault="00BA0E6F" w:rsidP="00BA0E6F">
      <w:pPr>
        <w:numPr>
          <w:ilvl w:val="0"/>
          <w:numId w:val="1"/>
        </w:numPr>
        <w:spacing w:before="100" w:beforeAutospacing="1" w:after="100" w:afterAutospacing="1"/>
      </w:pPr>
      <w:r>
        <w:t>Creating or modifying assessments</w:t>
      </w:r>
    </w:p>
    <w:p w:rsidR="00BA0E6F" w:rsidRDefault="00BA0E6F" w:rsidP="00BA0E6F">
      <w:pPr>
        <w:numPr>
          <w:ilvl w:val="0"/>
          <w:numId w:val="1"/>
        </w:numPr>
        <w:spacing w:before="100" w:beforeAutospacing="1" w:after="100" w:afterAutospacing="1"/>
      </w:pPr>
      <w:r>
        <w:t>Creating or modifying rubrics</w:t>
      </w:r>
    </w:p>
    <w:p w:rsidR="00BA0E6F" w:rsidRDefault="00BA0E6F" w:rsidP="00BA0E6F">
      <w:pPr>
        <w:numPr>
          <w:ilvl w:val="0"/>
          <w:numId w:val="1"/>
        </w:numPr>
        <w:spacing w:before="100" w:beforeAutospacing="1" w:after="100" w:afterAutospacing="1"/>
      </w:pPr>
      <w:r>
        <w:t>Using assessment results to support current program practices or to make other program policies or decisions</w:t>
      </w:r>
    </w:p>
    <w:p w:rsidR="00BA0E6F" w:rsidRDefault="00BA0E6F" w:rsidP="00BA0E6F">
      <w:pPr>
        <w:rPr>
          <w:sz w:val="22"/>
          <w:szCs w:val="22"/>
        </w:rPr>
      </w:pPr>
      <w:r>
        <w:rPr>
          <w:b/>
          <w:bCs/>
        </w:rPr>
        <w:t>Please share your program’s examples of “closing the loop”!  </w:t>
      </w:r>
      <w:r>
        <w:t>If you would please email to me examples of how your program has been using assessment data to create meaningful change</w:t>
      </w:r>
      <w:proofErr w:type="gramStart"/>
      <w:r>
        <w:t>,  I</w:t>
      </w:r>
      <w:proofErr w:type="gramEnd"/>
      <w:r>
        <w:t xml:space="preserve"> will feature those examples on </w:t>
      </w:r>
      <w:hyperlink r:id="rId7" w:tgtFrame="_blank" w:history="1">
        <w:r>
          <w:rPr>
            <w:rStyle w:val="Hyperlink"/>
          </w:rPr>
          <w:t>YU’s Learning Assessment Website</w:t>
        </w:r>
      </w:hyperlink>
      <w:r>
        <w:t>.</w:t>
      </w:r>
    </w:p>
    <w:p w:rsidR="00BA0E6F" w:rsidRDefault="00BA0E6F" w:rsidP="00BA0E6F">
      <w:pPr>
        <w:rPr>
          <w:sz w:val="22"/>
          <w:szCs w:val="22"/>
        </w:rPr>
      </w:pPr>
      <w:r>
        <w:rPr>
          <w:b/>
          <w:bCs/>
        </w:rPr>
        <w:t> </w:t>
      </w:r>
    </w:p>
    <w:p w:rsidR="00BA0E6F" w:rsidRDefault="00BA0E6F" w:rsidP="00BA0E6F">
      <w:proofErr w:type="gramStart"/>
      <w:r>
        <w:rPr>
          <w:b/>
          <w:bCs/>
        </w:rPr>
        <w:t>Suggested Reading</w:t>
      </w:r>
      <w:r>
        <w:t>:  Johnson (2012).</w:t>
      </w:r>
      <w:proofErr w:type="gramEnd"/>
      <w:r>
        <w:t xml:space="preserve">  </w:t>
      </w:r>
      <w:proofErr w:type="gramStart"/>
      <w:r>
        <w:t>Closing the loop:  Using assessment results to modify the curriculum so that student quantitative reasoning skills are enhance.</w:t>
      </w:r>
      <w:proofErr w:type="gramEnd"/>
      <w:r>
        <w:t>  </w:t>
      </w:r>
      <w:r>
        <w:rPr>
          <w:i/>
          <w:iCs/>
        </w:rPr>
        <w:t>Journal of Business Education, 5</w:t>
      </w:r>
      <w:r>
        <w:t xml:space="preserve">(4), pp. 465-468. </w:t>
      </w:r>
    </w:p>
    <w:p w:rsidR="00BA0E6F" w:rsidRDefault="00BA0E6F" w:rsidP="00BA0E6F">
      <w:pPr>
        <w:rPr>
          <w:sz w:val="22"/>
          <w:szCs w:val="22"/>
        </w:rPr>
      </w:pPr>
    </w:p>
    <w:p w:rsidR="00BA0E6F" w:rsidRDefault="00BA0E6F" w:rsidP="00BA0E6F">
      <w:r>
        <w:rPr>
          <w:b/>
          <w:bCs/>
        </w:rPr>
        <w:t>Early Reminder:  </w:t>
      </w:r>
      <w:r>
        <w:t xml:space="preserve">Now that it is midway through the semester, please begin to consider your end-of-semester assessment activity report.  If you would like to discuss any aspect of your program assessment activities, I would be happy to meet with you.  Please email me so that we can schedule a time.  Thanks very much. </w:t>
      </w:r>
    </w:p>
    <w:p w:rsidR="00BA0E6F" w:rsidRDefault="00BA0E6F" w:rsidP="00BA0E6F"/>
    <w:p w:rsidR="005F4E8C" w:rsidRDefault="005F4E8C"/>
    <w:sectPr w:rsidR="005F4E8C" w:rsidSect="005F4E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F6" w:rsidRDefault="00125CF6" w:rsidP="00BE78BC">
      <w:r>
        <w:separator/>
      </w:r>
    </w:p>
  </w:endnote>
  <w:endnote w:type="continuationSeparator" w:id="0">
    <w:p w:rsidR="00125CF6" w:rsidRDefault="00125CF6" w:rsidP="00BE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F6" w:rsidRDefault="00125CF6" w:rsidP="00BE78BC">
      <w:r>
        <w:separator/>
      </w:r>
    </w:p>
  </w:footnote>
  <w:footnote w:type="continuationSeparator" w:id="0">
    <w:p w:rsidR="00125CF6" w:rsidRDefault="00125CF6" w:rsidP="00BE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8BC" w:rsidRDefault="00BE78BC" w:rsidP="00BE78BC">
    <w:pPr>
      <w:pStyle w:val="Header"/>
      <w:jc w:val="center"/>
    </w:pPr>
  </w:p>
  <w:p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:rsidR="00BE78BC" w:rsidRPr="00BE78BC" w:rsidRDefault="00BA0E6F" w:rsidP="00BE78BC">
    <w:pPr>
      <w:pStyle w:val="Header"/>
      <w:jc w:val="center"/>
      <w:rPr>
        <w:sz w:val="28"/>
      </w:rPr>
    </w:pPr>
    <w:r>
      <w:rPr>
        <w:sz w:val="28"/>
      </w:rPr>
      <w:t xml:space="preserve">March </w:t>
    </w:r>
    <w:r w:rsidR="00BE78BC" w:rsidRPr="00BE78BC">
      <w:rPr>
        <w:sz w:val="28"/>
      </w:rPr>
      <w:t>2016</w:t>
    </w:r>
  </w:p>
  <w:p w:rsidR="00BE78BC" w:rsidRDefault="00BE78BC" w:rsidP="00BE78BC">
    <w:pPr>
      <w:pStyle w:val="Header"/>
      <w:jc w:val="center"/>
    </w:pPr>
  </w:p>
  <w:p w:rsidR="00BE78BC" w:rsidRDefault="00BE7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BC"/>
    <w:rsid w:val="00125CF6"/>
    <w:rsid w:val="00420029"/>
    <w:rsid w:val="005F4E8C"/>
    <w:rsid w:val="00BA0E6F"/>
    <w:rsid w:val="00B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a.yu.edu/owa/redir.aspx?C=qfPSe4wRYkKrpT3C8vPq8A7wjn94UtMIlXPnm4uIb63uPB_8kYqY2U_p2t2TYINMonFFOW1vbo0.&amp;URL=http%3a%2f%2fyu.edu%2fprovost%2fassessmen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2</cp:revision>
  <dcterms:created xsi:type="dcterms:W3CDTF">2016-03-08T20:22:00Z</dcterms:created>
  <dcterms:modified xsi:type="dcterms:W3CDTF">2016-03-15T18:17:00Z</dcterms:modified>
</cp:coreProperties>
</file>