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3D7E94" w:rsidRDefault="00B7352A" w:rsidP="00DE4C16">
      <w:pPr>
        <w:rPr>
          <w:b/>
          <w:bCs/>
          <w:color w:val="000000"/>
          <w:shd w:val="clear" w:color="auto" w:fill="FFFFFF"/>
        </w:rPr>
      </w:pPr>
      <w:r>
        <w:rPr>
          <w:b/>
          <w:bCs/>
          <w:color w:val="000000"/>
          <w:shd w:val="clear" w:color="auto" w:fill="FFFFFF"/>
        </w:rPr>
        <w:t>Changing the Way We Talk About Assessment</w:t>
      </w:r>
    </w:p>
    <w:p w:rsidR="008B51B4" w:rsidRDefault="008B51B4" w:rsidP="00DE4C16"/>
    <w:p w:rsidR="00B7352A" w:rsidRDefault="008B51B4" w:rsidP="00DE4C16">
      <w:pPr>
        <w:rPr>
          <w:b/>
          <w:bCs/>
          <w:color w:val="000000"/>
          <w:shd w:val="clear" w:color="auto" w:fill="FFFFFF"/>
        </w:rPr>
      </w:pPr>
      <w:r>
        <w:t>Engaging in a continuous, systematic, and well-documented student learning assessment process is now a requirement for accreditation throughout higher education.   Unfortunately, there can be a lot of misconceptions around assessment, and it is important these misconceptions are dispelled in order for assessment to be successful.  One</w:t>
      </w:r>
      <w:r w:rsidR="00E438BD">
        <w:t xml:space="preserve"> way of doing so, is changing how we talk about assessment. </w:t>
      </w:r>
      <w:r>
        <w:t xml:space="preserve">Semantics </w:t>
      </w:r>
      <w:r w:rsidR="00E438BD">
        <w:t xml:space="preserve">play a </w:t>
      </w:r>
      <w:r>
        <w:t>powerful role in the way concepts</w:t>
      </w:r>
      <w:r w:rsidR="00E438BD">
        <w:t>, such as assessment,</w:t>
      </w:r>
      <w:r>
        <w:t xml:space="preserve"> are viewed. </w:t>
      </w:r>
      <w:r w:rsidR="00E438BD">
        <w:t xml:space="preserve">  </w:t>
      </w:r>
      <w:r>
        <w:t>Instead of using words with negative connotations</w:t>
      </w:r>
      <w:r w:rsidR="00E438BD">
        <w:t xml:space="preserve"> to describe assessment,</w:t>
      </w:r>
      <w:r>
        <w:t xml:space="preserve"> such as “evaluating,” “testing,” and “judging,” positive language such as “informing,” “reflecting,” and “empowering” can help change mindsets around assessment, and the benefits of engaging in it.</w:t>
      </w:r>
    </w:p>
    <w:p w:rsidR="00B7352A" w:rsidRDefault="00B7352A" w:rsidP="00DE4C16">
      <w:pPr>
        <w:rPr>
          <w:bCs/>
          <w:iCs/>
        </w:rPr>
      </w:pPr>
    </w:p>
    <w:p w:rsidR="001558E6" w:rsidRDefault="001558E6" w:rsidP="00BA0E6F">
      <w:pPr>
        <w:rPr>
          <w:b/>
          <w:bCs/>
        </w:rPr>
      </w:pPr>
    </w:p>
    <w:p w:rsidR="00226C28" w:rsidRPr="00B7352A" w:rsidRDefault="001558E6" w:rsidP="00BB2E03">
      <w:r>
        <w:rPr>
          <w:b/>
          <w:bCs/>
        </w:rPr>
        <w:t>Check O</w:t>
      </w:r>
      <w:r w:rsidR="00A448F0">
        <w:rPr>
          <w:b/>
          <w:bCs/>
        </w:rPr>
        <w:t>ut</w:t>
      </w:r>
      <w:r w:rsidR="00BA0E6F">
        <w:t>: </w:t>
      </w:r>
      <w:r w:rsidR="00487969">
        <w:rPr>
          <w:b/>
          <w:bCs/>
        </w:rPr>
        <w:t xml:space="preserve"> </w:t>
      </w:r>
      <w:r w:rsidR="00B7352A">
        <w:rPr>
          <w:bCs/>
        </w:rPr>
        <w:t xml:space="preserve">Here is a link to a recent article I wrote on this subject called </w:t>
      </w:r>
      <w:hyperlink r:id="rId7" w:history="1">
        <w:r w:rsidR="00B7352A" w:rsidRPr="00B7352A">
          <w:rPr>
            <w:rStyle w:val="Hyperlink"/>
          </w:rPr>
          <w:t>“Rebranding Student Learning Assessment</w:t>
        </w:r>
      </w:hyperlink>
      <w:r w:rsidR="00B7352A">
        <w:t xml:space="preserve">” which appeared in the May 2017 issue of </w:t>
      </w:r>
      <w:r w:rsidR="00B7352A">
        <w:rPr>
          <w:i/>
        </w:rPr>
        <w:t xml:space="preserve"> </w:t>
      </w:r>
      <w:r w:rsidR="00B7352A" w:rsidRPr="00B7352A">
        <w:t>Faculty Focus, an online publication that focuses on teaching and learning strategies in higher education</w:t>
      </w:r>
    </w:p>
    <w:p w:rsidR="00226C28" w:rsidRDefault="00226C28" w:rsidP="00BA0E6F">
      <w:pPr>
        <w:rPr>
          <w:bCs/>
          <w:iCs/>
        </w:rPr>
      </w:pPr>
    </w:p>
    <w:p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w:t>
      </w:r>
      <w:r w:rsidR="00B7352A">
        <w:rPr>
          <w:b/>
          <w:bCs/>
          <w:iCs/>
        </w:rPr>
        <w:t xml:space="preserve"> your program likes to talk about </w:t>
      </w:r>
      <w:r w:rsidR="00E438BD">
        <w:rPr>
          <w:b/>
          <w:bCs/>
          <w:iCs/>
        </w:rPr>
        <w:t>assessment</w:t>
      </w:r>
      <w:r w:rsidR="00A80639">
        <w:rPr>
          <w:rFonts w:eastAsia="Times New Roman"/>
        </w:rPr>
        <w:t xml:space="preserve"> and I will feature those examples on </w:t>
      </w:r>
      <w:hyperlink r:id="rId8" w:tgtFrame="_blank" w:history="1">
        <w:r w:rsidR="00A80639">
          <w:rPr>
            <w:rStyle w:val="Hyperlink"/>
          </w:rPr>
          <w:t>YU’s Learning Assessment Website</w:t>
        </w:r>
      </w:hyperlink>
      <w:r w:rsidR="00A80639">
        <w:t>.</w:t>
      </w:r>
    </w:p>
    <w:p w:rsidR="00BA0E6F" w:rsidRPr="00B7352A" w:rsidRDefault="00226C28" w:rsidP="00BA0E6F">
      <w:r w:rsidRPr="00226C28">
        <w:rPr>
          <w:b/>
          <w:bCs/>
          <w:iCs/>
        </w:rPr>
        <w:br/>
      </w:r>
      <w:r w:rsidR="00B7352A">
        <w:rPr>
          <w:b/>
        </w:rPr>
        <w:t xml:space="preserve">IMPORTANT REMINDER:  </w:t>
      </w:r>
      <w:r w:rsidR="00B7352A">
        <w:t xml:space="preserve">Thank you to all of you who have submitted your </w:t>
      </w:r>
      <w:proofErr w:type="gramStart"/>
      <w:r w:rsidR="00B7352A">
        <w:t>Spring</w:t>
      </w:r>
      <w:proofErr w:type="gramEnd"/>
      <w:r w:rsidR="00B7352A">
        <w:t xml:space="preserve"> 2017 assessment reports.  If you still have not yet submitted your report, please do so ASAP.  Also, please feel free to contact me if you would like to discuss any aspect of your </w:t>
      </w:r>
      <w:proofErr w:type="gramStart"/>
      <w:r w:rsidR="00B7352A">
        <w:t>Fall</w:t>
      </w:r>
      <w:proofErr w:type="gramEnd"/>
      <w:r w:rsidR="00B7352A">
        <w:t xml:space="preserve"> 2017 assessment plans. </w:t>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50" w:rsidRDefault="00C01350" w:rsidP="00BE78BC">
      <w:r>
        <w:separator/>
      </w:r>
    </w:p>
  </w:endnote>
  <w:endnote w:type="continuationSeparator" w:id="0">
    <w:p w:rsidR="00C01350" w:rsidRDefault="00C01350" w:rsidP="00BE78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50" w:rsidRDefault="00C01350" w:rsidP="00BE78BC">
      <w:r>
        <w:separator/>
      </w:r>
    </w:p>
  </w:footnote>
  <w:footnote w:type="continuationSeparator" w:id="0">
    <w:p w:rsidR="00C01350" w:rsidRDefault="00C01350"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July </w:t>
    </w:r>
    <w:r w:rsidR="00B7352A">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6">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8">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1">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8"/>
  </w:num>
  <w:num w:numId="6">
    <w:abstractNumId w:val="1"/>
  </w:num>
  <w:num w:numId="7">
    <w:abstractNumId w:val="5"/>
  </w:num>
  <w:num w:numId="8">
    <w:abstractNumId w:val="4"/>
  </w:num>
  <w:num w:numId="9">
    <w:abstractNumId w:val="10"/>
  </w:num>
  <w:num w:numId="10">
    <w:abstractNumId w:val="7"/>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8BC"/>
    <w:rsid w:val="00021264"/>
    <w:rsid w:val="00064B35"/>
    <w:rsid w:val="00125CF6"/>
    <w:rsid w:val="001558E6"/>
    <w:rsid w:val="001635CF"/>
    <w:rsid w:val="0018211F"/>
    <w:rsid w:val="001A4756"/>
    <w:rsid w:val="00226C28"/>
    <w:rsid w:val="002A57E7"/>
    <w:rsid w:val="003D7E94"/>
    <w:rsid w:val="00420029"/>
    <w:rsid w:val="00487969"/>
    <w:rsid w:val="004A16B9"/>
    <w:rsid w:val="004B1E00"/>
    <w:rsid w:val="004B52B6"/>
    <w:rsid w:val="004B5E82"/>
    <w:rsid w:val="005554F5"/>
    <w:rsid w:val="005F4E8C"/>
    <w:rsid w:val="00814B93"/>
    <w:rsid w:val="00887E11"/>
    <w:rsid w:val="008B51B4"/>
    <w:rsid w:val="009E5364"/>
    <w:rsid w:val="00A419E9"/>
    <w:rsid w:val="00A448F0"/>
    <w:rsid w:val="00A80639"/>
    <w:rsid w:val="00AF5DB8"/>
    <w:rsid w:val="00B02058"/>
    <w:rsid w:val="00B7352A"/>
    <w:rsid w:val="00B91DDF"/>
    <w:rsid w:val="00BA0E6F"/>
    <w:rsid w:val="00BB2E03"/>
    <w:rsid w:val="00BE78BC"/>
    <w:rsid w:val="00C01350"/>
    <w:rsid w:val="00CF7913"/>
    <w:rsid w:val="00D72BE5"/>
    <w:rsid w:val="00D84D47"/>
    <w:rsid w:val="00DE4C16"/>
    <w:rsid w:val="00DF4837"/>
    <w:rsid w:val="00E014A0"/>
    <w:rsid w:val="00E2710C"/>
    <w:rsid w:val="00E438BD"/>
    <w:rsid w:val="00E813F1"/>
    <w:rsid w:val="00F17344"/>
    <w:rsid w:val="00F74086"/>
    <w:rsid w:val="00FA20BD"/>
    <w:rsid w:val="00FB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r="http://schemas.openxmlformats.org/officeDocument/2006/relationships" xmlns:w="http://schemas.openxmlformats.org/wordprocessingml/2006/main">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s://www.facultyfocus.com/articles/educational-assessment/rebranding-student-learning-assessment/?utm_campaign=Faculty%20Focus&amp;utm_source=hs_email&amp;utm_medium=email&amp;utm_content=51636973&amp;_hsenc=p2ANqtz-8x8dFDsc8iZ2u8vNy9npK0p39vVjBOIvP5wvhocuxrbUaZzbzW1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12</cp:revision>
  <dcterms:created xsi:type="dcterms:W3CDTF">2016-03-08T20:22:00Z</dcterms:created>
  <dcterms:modified xsi:type="dcterms:W3CDTF">2017-06-27T17:19:00Z</dcterms:modified>
</cp:coreProperties>
</file>