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69F1" w14:textId="1DB2179E" w:rsidR="007A4E1F" w:rsidRPr="00BA7579" w:rsidRDefault="007A4E1F" w:rsidP="007A4E1F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BA7579">
        <w:rPr>
          <w:rFonts w:asciiTheme="minorHAnsi" w:hAnsiTheme="minorHAnsi" w:cstheme="minorHAnsi"/>
          <w:sz w:val="24"/>
          <w:szCs w:val="24"/>
        </w:rPr>
        <w:t xml:space="preserve">Name:  </w:t>
      </w:r>
      <w:r w:rsidRPr="00BA7579">
        <w:rPr>
          <w:rFonts w:asciiTheme="minorHAnsi" w:hAnsiTheme="minorHAnsi" w:cstheme="minorHAnsi"/>
          <w:sz w:val="24"/>
          <w:szCs w:val="24"/>
        </w:rPr>
        <w:tab/>
      </w:r>
      <w:r w:rsidR="00914BF0" w:rsidRPr="00BA7579">
        <w:rPr>
          <w:rFonts w:asciiTheme="minorHAnsi" w:hAnsiTheme="minorHAnsi" w:cstheme="minorHAnsi"/>
          <w:sz w:val="24"/>
          <w:szCs w:val="24"/>
        </w:rPr>
        <w:t>_________________</w:t>
      </w:r>
      <w:r w:rsidRPr="00BA7579">
        <w:rPr>
          <w:rFonts w:asciiTheme="minorHAnsi" w:hAnsiTheme="minorHAnsi" w:cstheme="minorHAnsi"/>
          <w:sz w:val="24"/>
          <w:szCs w:val="24"/>
        </w:rPr>
        <w:tab/>
      </w:r>
      <w:r w:rsidRPr="00BA7579">
        <w:rPr>
          <w:rFonts w:asciiTheme="minorHAnsi" w:hAnsiTheme="minorHAnsi" w:cstheme="minorHAnsi"/>
          <w:sz w:val="24"/>
          <w:szCs w:val="24"/>
        </w:rPr>
        <w:tab/>
      </w:r>
      <w:r w:rsidRPr="00BA7579">
        <w:rPr>
          <w:rFonts w:asciiTheme="minorHAnsi" w:hAnsiTheme="minorHAnsi" w:cstheme="minorHAnsi"/>
          <w:sz w:val="24"/>
          <w:szCs w:val="24"/>
        </w:rPr>
        <w:tab/>
      </w:r>
      <w:r w:rsidRPr="00BA7579">
        <w:rPr>
          <w:rFonts w:asciiTheme="minorHAnsi" w:hAnsiTheme="minorHAnsi" w:cstheme="minorHAnsi"/>
          <w:sz w:val="24"/>
          <w:szCs w:val="24"/>
        </w:rPr>
        <w:tab/>
      </w:r>
      <w:r w:rsidR="00B81E4A">
        <w:rPr>
          <w:rFonts w:asciiTheme="minorHAnsi" w:hAnsiTheme="minorHAnsi" w:cstheme="minorHAnsi"/>
          <w:sz w:val="24"/>
          <w:szCs w:val="24"/>
        </w:rPr>
        <w:tab/>
      </w:r>
      <w:r w:rsidRPr="00BA7579">
        <w:rPr>
          <w:rFonts w:asciiTheme="minorHAnsi" w:hAnsiTheme="minorHAnsi" w:cstheme="minorHAnsi"/>
          <w:sz w:val="24"/>
          <w:szCs w:val="24"/>
        </w:rPr>
        <w:t>YU ID: _________________</w:t>
      </w:r>
    </w:p>
    <w:p w14:paraId="76B8FD97" w14:textId="77777777" w:rsidR="007A4E1F" w:rsidRPr="00BA7579" w:rsidRDefault="007A4E1F" w:rsidP="007A4E1F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Cs w:val="24"/>
        </w:rPr>
      </w:pPr>
    </w:p>
    <w:p w14:paraId="31E58F27" w14:textId="1BEC54EF" w:rsidR="007A4E1F" w:rsidRPr="00BA7579" w:rsidRDefault="007A4E1F" w:rsidP="007A4E1F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Cs w:val="24"/>
          <w:u w:val="single"/>
        </w:rPr>
      </w:pPr>
      <w:r w:rsidRPr="00BA7579">
        <w:rPr>
          <w:rFonts w:asciiTheme="minorHAnsi" w:hAnsiTheme="minorHAnsi" w:cstheme="minorHAnsi"/>
          <w:b/>
          <w:smallCaps/>
          <w:szCs w:val="24"/>
        </w:rPr>
        <w:t>Date:</w:t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="00914BF0" w:rsidRPr="00BA7579">
        <w:rPr>
          <w:rFonts w:asciiTheme="minorHAnsi" w:hAnsiTheme="minorHAnsi" w:cstheme="minorHAnsi"/>
          <w:szCs w:val="24"/>
        </w:rPr>
        <w:t>_________________</w:t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  <w:t>Major:</w:t>
      </w:r>
      <w:r w:rsidRPr="00BA7579">
        <w:rPr>
          <w:rFonts w:asciiTheme="minorHAnsi" w:hAnsiTheme="minorHAnsi" w:cstheme="minorHAnsi"/>
          <w:b/>
          <w:smallCaps/>
          <w:szCs w:val="24"/>
          <w:u w:val="single"/>
        </w:rPr>
        <w:t xml:space="preserve"> </w:t>
      </w:r>
      <w:r w:rsidRPr="00BA7579">
        <w:rPr>
          <w:rFonts w:asciiTheme="minorHAnsi" w:hAnsiTheme="minorHAnsi" w:cstheme="minorHAnsi"/>
          <w:b/>
          <w:szCs w:val="24"/>
        </w:rPr>
        <w:t>_______________________</w:t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</w:r>
      <w:r w:rsidRPr="00BA7579">
        <w:rPr>
          <w:rFonts w:asciiTheme="minorHAnsi" w:hAnsiTheme="minorHAnsi" w:cstheme="minorHAnsi"/>
          <w:b/>
          <w:smallCaps/>
          <w:szCs w:val="24"/>
        </w:rPr>
        <w:tab/>
        <w:t>Minor:</w:t>
      </w:r>
      <w:r w:rsidRPr="00BA7579">
        <w:rPr>
          <w:rFonts w:asciiTheme="minorHAnsi" w:hAnsiTheme="minorHAnsi" w:cstheme="minorHAnsi"/>
          <w:b/>
          <w:smallCaps/>
          <w:szCs w:val="24"/>
          <w:u w:val="single"/>
        </w:rPr>
        <w:t xml:space="preserve"> </w:t>
      </w:r>
      <w:r w:rsidRPr="00BA7579">
        <w:rPr>
          <w:rFonts w:asciiTheme="minorHAnsi" w:hAnsiTheme="minorHAnsi" w:cstheme="minorHAnsi"/>
          <w:b/>
          <w:szCs w:val="24"/>
        </w:rPr>
        <w:t>_______________________</w:t>
      </w:r>
    </w:p>
    <w:p w14:paraId="7C257EAF" w14:textId="77777777" w:rsidR="0070727D" w:rsidRPr="009A7AF9" w:rsidRDefault="0070727D" w:rsidP="000F5C2A">
      <w:pPr>
        <w:widowControl w:val="0"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41B4084F" w14:textId="024B4372" w:rsidR="007127E9" w:rsidRPr="00C119CB" w:rsidRDefault="007A4E1F" w:rsidP="00967693">
      <w:pPr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70DA7">
        <w:rPr>
          <w:rFonts w:asciiTheme="minorHAnsi" w:hAnsiTheme="minorHAnsi" w:cstheme="minorHAnsi"/>
          <w:sz w:val="22"/>
          <w:szCs w:val="22"/>
        </w:rPr>
        <w:t xml:space="preserve">To earn a Bachelor of Science degree from the Sy Syms School of Business students must complete 128 credits including the foundation courses plus one set of major requirements. </w:t>
      </w:r>
      <w:r w:rsidRPr="00A70DA7">
        <w:rPr>
          <w:rFonts w:asciiTheme="minorHAnsi" w:hAnsiTheme="minorHAnsi" w:cstheme="minorHAnsi"/>
          <w:b/>
          <w:bCs/>
          <w:i/>
          <w:sz w:val="22"/>
          <w:szCs w:val="22"/>
        </w:rPr>
        <w:t>Residency Requirements</w:t>
      </w:r>
      <w:r w:rsidRPr="00A70DA7">
        <w:rPr>
          <w:rFonts w:asciiTheme="minorHAnsi" w:hAnsiTheme="minorHAnsi" w:cstheme="minorHAnsi"/>
          <w:sz w:val="22"/>
          <w:szCs w:val="22"/>
        </w:rPr>
        <w:t xml:space="preserve">: Business Core,  Quantitative courses and 60% of major and minor courses must be taken at Sy Syms. </w:t>
      </w:r>
      <w:bookmarkStart w:id="0" w:name="_Hlk508031113"/>
      <w:r w:rsidRPr="00A70DA7">
        <w:rPr>
          <w:rFonts w:asciiTheme="minorHAnsi" w:hAnsiTheme="minorHAnsi" w:cstheme="minorHAnsi"/>
          <w:sz w:val="22"/>
          <w:szCs w:val="22"/>
        </w:rPr>
        <w:t xml:space="preserve">Transfer students must complete a minimum of </w:t>
      </w:r>
      <w:r w:rsidR="00E72A68" w:rsidRPr="000501DB">
        <w:rPr>
          <w:rFonts w:asciiTheme="minorHAnsi" w:hAnsiTheme="minorHAnsi" w:cstheme="minorHAnsi"/>
          <w:sz w:val="22"/>
          <w:szCs w:val="22"/>
        </w:rPr>
        <w:t>68</w:t>
      </w:r>
      <w:r w:rsidRPr="00A70DA7">
        <w:rPr>
          <w:rFonts w:asciiTheme="minorHAnsi" w:hAnsiTheme="minorHAnsi" w:cstheme="minorHAnsi"/>
          <w:sz w:val="22"/>
          <w:szCs w:val="22"/>
        </w:rPr>
        <w:t xml:space="preserve"> credits and four full-time semesters on campus.</w:t>
      </w:r>
      <w:bookmarkEnd w:id="0"/>
      <w:r w:rsidRPr="00A70DA7">
        <w:rPr>
          <w:rFonts w:asciiTheme="minorHAnsi" w:hAnsiTheme="minorHAnsi" w:cstheme="minorHAnsi"/>
          <w:sz w:val="22"/>
          <w:szCs w:val="22"/>
        </w:rPr>
        <w:t xml:space="preserve"> All others must complete eight semesters on campus.</w:t>
      </w:r>
      <w:r w:rsidR="00E364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0CBACF" w14:textId="32AF9F22" w:rsidR="007127E9" w:rsidRPr="000413CA" w:rsidRDefault="007127E9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  <w:sectPr w:rsidR="007127E9" w:rsidRPr="000413CA" w:rsidSect="000032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sep="1" w:space="720"/>
          <w:docGrid w:linePitch="326"/>
        </w:sectPr>
      </w:pPr>
    </w:p>
    <w:p w14:paraId="7034F7A6" w14:textId="77777777" w:rsidR="00B9692C" w:rsidRPr="002D2601" w:rsidRDefault="00B9692C" w:rsidP="0047103D">
      <w:pPr>
        <w:widowControl w:val="0"/>
        <w:tabs>
          <w:tab w:val="left" w:pos="720"/>
        </w:tabs>
        <w:rPr>
          <w:rFonts w:ascii="Arial Narrow" w:hAnsi="Arial Narrow"/>
          <w:b/>
          <w:smallCaps/>
          <w:sz w:val="22"/>
          <w:u w:val="single"/>
        </w:rPr>
        <w:sectPr w:rsidR="00B9692C" w:rsidRPr="002D2601" w:rsidSect="004E316D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num="2" w:sep="1" w:space="720"/>
          <w:docGrid w:linePitch="326"/>
        </w:sectPr>
      </w:pPr>
    </w:p>
    <w:p w14:paraId="6C931CBE" w14:textId="28C1312C" w:rsidR="00685CCE" w:rsidRPr="009A7AF9" w:rsidRDefault="00D8436A" w:rsidP="00685CCE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</w:rPr>
      </w:pPr>
      <w:r w:rsidRPr="009A7AF9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FOUNDATION COURSES</w:t>
      </w:r>
      <w:r w:rsidR="00685CCE" w:rsidRPr="009A7AF9">
        <w:rPr>
          <w:rFonts w:asciiTheme="minorHAnsi" w:hAnsiTheme="minorHAnsi" w:cstheme="minorHAnsi"/>
          <w:b/>
          <w:smallCaps/>
          <w:sz w:val="22"/>
          <w:szCs w:val="22"/>
        </w:rPr>
        <w:t xml:space="preserve"> (3</w:t>
      </w:r>
      <w:r w:rsidR="0080011A" w:rsidRPr="009A7AF9">
        <w:rPr>
          <w:rFonts w:asciiTheme="minorHAnsi" w:hAnsiTheme="minorHAnsi" w:cstheme="minorHAnsi"/>
          <w:b/>
          <w:smallCaps/>
          <w:sz w:val="22"/>
          <w:szCs w:val="22"/>
        </w:rPr>
        <w:t>6</w:t>
      </w:r>
      <w:r w:rsidR="00DA430B">
        <w:rPr>
          <w:rFonts w:asciiTheme="minorHAnsi" w:hAnsiTheme="minorHAnsi" w:cstheme="minorHAnsi"/>
          <w:b/>
          <w:smallCaps/>
          <w:sz w:val="22"/>
          <w:szCs w:val="22"/>
        </w:rPr>
        <w:t>-39</w:t>
      </w:r>
      <w:r w:rsidR="00685CCE" w:rsidRPr="009A7AF9">
        <w:rPr>
          <w:rFonts w:asciiTheme="minorHAnsi" w:hAnsiTheme="minorHAnsi" w:cstheme="minorHAnsi"/>
          <w:b/>
          <w:smallCaps/>
          <w:sz w:val="22"/>
          <w:szCs w:val="22"/>
        </w:rPr>
        <w:t xml:space="preserve"> credits)</w:t>
      </w:r>
    </w:p>
    <w:p w14:paraId="6AE1569D" w14:textId="77E97A61" w:rsidR="0080011A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</w:rPr>
      </w:pPr>
      <w:r w:rsidRPr="009A7AF9">
        <w:rPr>
          <w:rFonts w:asciiTheme="minorHAnsi" w:hAnsiTheme="minorHAnsi" w:cstheme="minorHAnsi"/>
          <w:b/>
          <w:smallCaps/>
          <w:szCs w:val="24"/>
          <w:u w:val="single"/>
        </w:rPr>
        <w:t xml:space="preserve">Communication </w:t>
      </w:r>
      <w:r w:rsidR="00D8436A" w:rsidRPr="009A7AF9">
        <w:rPr>
          <w:rFonts w:asciiTheme="minorHAnsi" w:hAnsiTheme="minorHAnsi" w:cstheme="minorHAnsi"/>
          <w:b/>
          <w:smallCaps/>
          <w:szCs w:val="24"/>
          <w:u w:val="single"/>
        </w:rPr>
        <w:t>c</w:t>
      </w:r>
      <w:r w:rsidRPr="009A7AF9">
        <w:rPr>
          <w:rFonts w:asciiTheme="minorHAnsi" w:hAnsiTheme="minorHAnsi" w:cstheme="minorHAnsi"/>
          <w:b/>
          <w:smallCaps/>
          <w:szCs w:val="24"/>
          <w:u w:val="single"/>
        </w:rPr>
        <w:t>ourses</w:t>
      </w:r>
      <w:r w:rsidRPr="009A7AF9">
        <w:rPr>
          <w:rFonts w:asciiTheme="minorHAnsi" w:hAnsiTheme="minorHAnsi" w:cstheme="minorHAnsi"/>
          <w:b/>
          <w:smallCaps/>
          <w:sz w:val="22"/>
          <w:szCs w:val="22"/>
        </w:rPr>
        <w:t xml:space="preserve"> (6</w:t>
      </w:r>
      <w:r w:rsidR="00DA045B">
        <w:rPr>
          <w:rFonts w:asciiTheme="minorHAnsi" w:hAnsiTheme="minorHAnsi" w:cstheme="minorHAnsi"/>
          <w:b/>
          <w:smallCaps/>
          <w:sz w:val="22"/>
          <w:szCs w:val="22"/>
        </w:rPr>
        <w:t>-9</w:t>
      </w:r>
      <w:r w:rsidRPr="009A7AF9">
        <w:rPr>
          <w:rFonts w:asciiTheme="minorHAnsi" w:hAnsiTheme="minorHAnsi" w:cstheme="minorHAnsi"/>
          <w:b/>
          <w:smallCaps/>
          <w:sz w:val="22"/>
          <w:szCs w:val="22"/>
        </w:rPr>
        <w:t xml:space="preserve"> credits)</w:t>
      </w:r>
    </w:p>
    <w:p w14:paraId="49154CC2" w14:textId="429F4F4A" w:rsidR="00694D72" w:rsidRPr="00967693" w:rsidRDefault="00694D72" w:rsidP="00694D72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ENGL 1010 Essentials of Writing</w:t>
      </w:r>
      <w:r w:rsidR="00967693">
        <w:rPr>
          <w:rFonts w:asciiTheme="minorHAnsi" w:hAnsiTheme="minorHAnsi" w:cstheme="minorHAnsi"/>
          <w:sz w:val="22"/>
          <w:szCs w:val="22"/>
        </w:rPr>
        <w:t xml:space="preserve"> </w:t>
      </w:r>
      <w:r w:rsidR="00967693" w:rsidRPr="00967693">
        <w:rPr>
          <w:rFonts w:asciiTheme="minorHAnsi" w:hAnsiTheme="minorHAnsi" w:cstheme="minorHAnsi"/>
          <w:i/>
          <w:iCs/>
          <w:sz w:val="22"/>
          <w:szCs w:val="22"/>
        </w:rPr>
        <w:t>(if required)</w:t>
      </w:r>
    </w:p>
    <w:p w14:paraId="0B1F463B" w14:textId="630EC7D6" w:rsidR="00070081" w:rsidRPr="00035572" w:rsidRDefault="00270F3E" w:rsidP="00694D72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 xml:space="preserve">BUS 1010 </w:t>
      </w:r>
      <w:r w:rsidR="00070081" w:rsidRPr="00035572">
        <w:rPr>
          <w:rFonts w:asciiTheme="minorHAnsi" w:hAnsiTheme="minorHAnsi" w:cstheme="minorHAnsi"/>
          <w:sz w:val="22"/>
          <w:szCs w:val="22"/>
        </w:rPr>
        <w:t>Business Communication I</w:t>
      </w:r>
    </w:p>
    <w:p w14:paraId="49D5F04B" w14:textId="53AB5D0B" w:rsidR="00070081" w:rsidRPr="00035572" w:rsidRDefault="00270F3E" w:rsidP="00070081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 xml:space="preserve">BUS 1020 </w:t>
      </w:r>
      <w:r w:rsidR="00070081" w:rsidRPr="00035572">
        <w:rPr>
          <w:rFonts w:asciiTheme="minorHAnsi" w:hAnsiTheme="minorHAnsi" w:cstheme="minorHAnsi"/>
          <w:sz w:val="22"/>
          <w:szCs w:val="22"/>
        </w:rPr>
        <w:t>Business Communication II</w:t>
      </w:r>
    </w:p>
    <w:p w14:paraId="16B165FE" w14:textId="77777777" w:rsidR="007A4E1F" w:rsidRPr="00035572" w:rsidRDefault="007A4E1F" w:rsidP="007A4E1F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035572">
        <w:rPr>
          <w:rFonts w:asciiTheme="minorHAnsi" w:hAnsiTheme="minorHAnsi" w:cstheme="minorHAnsi"/>
          <w:b/>
          <w:smallCaps/>
          <w:szCs w:val="24"/>
          <w:u w:val="single"/>
        </w:rPr>
        <w:t>Quantitative courses</w:t>
      </w:r>
      <w:r w:rsidRPr="00035572">
        <w:rPr>
          <w:rFonts w:asciiTheme="minorHAnsi" w:hAnsiTheme="minorHAnsi" w:cstheme="minorHAnsi"/>
          <w:b/>
          <w:smallCaps/>
          <w:sz w:val="22"/>
          <w:szCs w:val="22"/>
        </w:rPr>
        <w:t xml:space="preserve"> (9 credits</w:t>
      </w:r>
      <w:r w:rsidRPr="00035572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)</w:t>
      </w:r>
    </w:p>
    <w:p w14:paraId="2EA27E91" w14:textId="287D1673" w:rsidR="007A4E1F" w:rsidRPr="000501DB" w:rsidRDefault="007A4E1F" w:rsidP="007A4E1F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 xml:space="preserve">IDS </w:t>
      </w:r>
      <w:proofErr w:type="gramStart"/>
      <w:r w:rsidRPr="00035572">
        <w:rPr>
          <w:rFonts w:asciiTheme="minorHAnsi" w:hAnsiTheme="minorHAnsi" w:cstheme="minorHAnsi"/>
          <w:sz w:val="22"/>
          <w:szCs w:val="22"/>
        </w:rPr>
        <w:t>1010  Math</w:t>
      </w:r>
      <w:proofErr w:type="gramEnd"/>
      <w:r w:rsidRPr="00035572">
        <w:rPr>
          <w:rFonts w:asciiTheme="minorHAnsi" w:hAnsiTheme="minorHAnsi" w:cstheme="minorHAnsi"/>
          <w:sz w:val="22"/>
          <w:szCs w:val="22"/>
        </w:rPr>
        <w:t xml:space="preserve"> for Business</w:t>
      </w:r>
      <w:r w:rsidRPr="00035572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</w:t>
      </w:r>
      <w:r w:rsidRPr="00035572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0501DB">
        <w:rPr>
          <w:rFonts w:asciiTheme="minorHAnsi" w:hAnsiTheme="minorHAnsi" w:cstheme="minorHAnsi"/>
          <w:i/>
          <w:iCs/>
          <w:sz w:val="22"/>
          <w:szCs w:val="22"/>
        </w:rPr>
        <w:t>exempt with AP Calc</w:t>
      </w:r>
      <w:r w:rsidRPr="00A91CF1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A91CF1" w:rsidRPr="00A91CF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501DB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2ADE4A7B" w14:textId="77777777" w:rsidR="007A4E1F" w:rsidRPr="00035572" w:rsidRDefault="007A4E1F" w:rsidP="007A4E1F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035572">
        <w:rPr>
          <w:rFonts w:asciiTheme="minorHAnsi" w:hAnsiTheme="minorHAnsi" w:cstheme="minorHAnsi"/>
          <w:smallCaps/>
          <w:sz w:val="22"/>
          <w:szCs w:val="22"/>
        </w:rPr>
        <w:t xml:space="preserve">IDS 1131    </w:t>
      </w:r>
      <w:r w:rsidRPr="00035572">
        <w:rPr>
          <w:rFonts w:asciiTheme="minorHAnsi" w:hAnsiTheme="minorHAnsi" w:cstheme="minorHAnsi"/>
          <w:sz w:val="22"/>
          <w:szCs w:val="22"/>
        </w:rPr>
        <w:t xml:space="preserve">Business Statistics </w:t>
      </w:r>
      <w:r w:rsidRPr="00035572">
        <w:rPr>
          <w:rFonts w:asciiTheme="minorHAnsi" w:hAnsiTheme="minorHAnsi" w:cstheme="minorHAnsi"/>
          <w:i/>
          <w:iCs/>
          <w:sz w:val="22"/>
          <w:szCs w:val="22"/>
        </w:rPr>
        <w:t>(exempt with AP Stat)</w:t>
      </w:r>
    </w:p>
    <w:p w14:paraId="2CDC274D" w14:textId="77777777" w:rsidR="007A4E1F" w:rsidRPr="00035572" w:rsidRDefault="007A4E1F" w:rsidP="007A4E1F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035572">
        <w:rPr>
          <w:rFonts w:asciiTheme="minorHAnsi" w:hAnsiTheme="minorHAnsi" w:cstheme="minorHAnsi"/>
          <w:sz w:val="22"/>
          <w:szCs w:val="22"/>
        </w:rPr>
        <w:t xml:space="preserve">IDS 1556   Regression Analysis and Visualization </w:t>
      </w:r>
    </w:p>
    <w:p w14:paraId="074963D4" w14:textId="14DC8DEA" w:rsidR="00D9267A" w:rsidRPr="00035572" w:rsidRDefault="007A4E1F" w:rsidP="00724947">
      <w:pPr>
        <w:widowControl w:val="0"/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0501DB">
        <w:rPr>
          <w:rFonts w:asciiTheme="minorHAnsi" w:hAnsiTheme="minorHAnsi" w:cstheme="minorHAnsi"/>
          <w:i/>
          <w:iCs/>
          <w:sz w:val="18"/>
          <w:szCs w:val="18"/>
        </w:rPr>
        <w:t>Please note: IDS 1010 is a prereq for IDS 1556.</w:t>
      </w:r>
      <w:r w:rsidR="00D9267A" w:rsidRPr="00035572">
        <w:rPr>
          <w:rFonts w:asciiTheme="minorHAnsi" w:hAnsiTheme="minorHAnsi" w:cstheme="minorHAnsi"/>
          <w:smallCaps/>
          <w:sz w:val="22"/>
          <w:szCs w:val="22"/>
        </w:rPr>
        <w:tab/>
      </w:r>
      <w:r w:rsidR="00D9267A" w:rsidRPr="00035572">
        <w:rPr>
          <w:rFonts w:asciiTheme="minorHAnsi" w:hAnsiTheme="minorHAnsi" w:cstheme="minorHAnsi"/>
          <w:sz w:val="22"/>
          <w:szCs w:val="22"/>
        </w:rPr>
        <w:tab/>
      </w:r>
      <w:r w:rsidR="00D9267A" w:rsidRPr="00035572">
        <w:rPr>
          <w:rFonts w:asciiTheme="minorHAnsi" w:hAnsiTheme="minorHAnsi" w:cstheme="minorHAnsi"/>
          <w:smallCaps/>
          <w:sz w:val="22"/>
          <w:szCs w:val="22"/>
        </w:rPr>
        <w:tab/>
      </w:r>
    </w:p>
    <w:p w14:paraId="31262345" w14:textId="7D73B4B5" w:rsidR="007F740F" w:rsidRPr="00035572" w:rsidRDefault="00685CCE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035572">
        <w:rPr>
          <w:rFonts w:asciiTheme="minorHAnsi" w:hAnsiTheme="minorHAnsi" w:cstheme="minorHAnsi"/>
          <w:b/>
          <w:smallCaps/>
          <w:szCs w:val="24"/>
          <w:u w:val="single"/>
        </w:rPr>
        <w:t>Business</w:t>
      </w:r>
      <w:r w:rsidR="00D8436A" w:rsidRPr="00035572">
        <w:rPr>
          <w:rFonts w:asciiTheme="minorHAnsi" w:hAnsiTheme="minorHAnsi" w:cstheme="minorHAnsi"/>
          <w:b/>
          <w:smallCaps/>
          <w:szCs w:val="24"/>
          <w:u w:val="single"/>
        </w:rPr>
        <w:t xml:space="preserve"> core</w:t>
      </w:r>
      <w:r w:rsidR="007F740F" w:rsidRPr="00035572">
        <w:rPr>
          <w:rFonts w:asciiTheme="minorHAnsi" w:hAnsiTheme="minorHAnsi" w:cstheme="minorHAnsi"/>
          <w:b/>
          <w:smallCaps/>
          <w:sz w:val="22"/>
          <w:szCs w:val="22"/>
        </w:rPr>
        <w:t xml:space="preserve"> (2</w:t>
      </w:r>
      <w:r w:rsidR="008F7FD8" w:rsidRPr="00035572">
        <w:rPr>
          <w:rFonts w:asciiTheme="minorHAnsi" w:hAnsiTheme="minorHAnsi" w:cstheme="minorHAnsi"/>
          <w:b/>
          <w:smallCaps/>
          <w:sz w:val="22"/>
          <w:szCs w:val="22"/>
        </w:rPr>
        <w:t>1</w:t>
      </w:r>
      <w:r w:rsidR="00942B35" w:rsidRPr="00035572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035572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7F740F" w:rsidRPr="00035572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1F23EC67" w14:textId="33355361" w:rsidR="007F740F" w:rsidRPr="00035572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 xml:space="preserve">ACC </w:t>
      </w:r>
      <w:r w:rsidR="007F740F" w:rsidRPr="00035572">
        <w:rPr>
          <w:rFonts w:asciiTheme="minorHAnsi" w:hAnsiTheme="minorHAnsi" w:cstheme="minorHAnsi"/>
          <w:sz w:val="22"/>
          <w:szCs w:val="22"/>
        </w:rPr>
        <w:t>1001</w:t>
      </w:r>
      <w:r w:rsidR="00C172A8" w:rsidRPr="00035572">
        <w:rPr>
          <w:rFonts w:asciiTheme="minorHAnsi" w:hAnsiTheme="minorHAnsi" w:cstheme="minorHAnsi"/>
          <w:sz w:val="22"/>
          <w:szCs w:val="22"/>
        </w:rPr>
        <w:tab/>
      </w:r>
      <w:r w:rsidR="007F740F" w:rsidRPr="00035572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Principles I</w:t>
      </w:r>
    </w:p>
    <w:p w14:paraId="4030F932" w14:textId="0563ECBC" w:rsidR="007F740F" w:rsidRPr="00035572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 xml:space="preserve">ACC </w:t>
      </w:r>
      <w:r w:rsidR="007F740F" w:rsidRPr="00035572">
        <w:rPr>
          <w:rFonts w:asciiTheme="minorHAnsi" w:hAnsiTheme="minorHAnsi" w:cstheme="minorHAnsi"/>
          <w:sz w:val="22"/>
          <w:szCs w:val="22"/>
        </w:rPr>
        <w:t>1002</w:t>
      </w:r>
      <w:r w:rsidR="00C172A8" w:rsidRPr="00035572">
        <w:rPr>
          <w:rFonts w:asciiTheme="minorHAnsi" w:hAnsiTheme="minorHAnsi" w:cstheme="minorHAnsi"/>
          <w:sz w:val="22"/>
          <w:szCs w:val="22"/>
        </w:rPr>
        <w:tab/>
      </w:r>
      <w:r w:rsidR="007F740F" w:rsidRPr="00035572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Principles II</w:t>
      </w:r>
    </w:p>
    <w:p w14:paraId="28474AE8" w14:textId="77777777" w:rsidR="00724947" w:rsidRPr="00035572" w:rsidRDefault="00724947" w:rsidP="00724947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>ENT 1020 Principles of Strategy</w:t>
      </w:r>
      <w:r w:rsidRPr="00035572">
        <w:rPr>
          <w:rFonts w:asciiTheme="minorHAnsi" w:hAnsiTheme="minorHAnsi" w:cstheme="minorHAnsi"/>
          <w:sz w:val="22"/>
          <w:szCs w:val="22"/>
        </w:rPr>
        <w:tab/>
      </w:r>
    </w:p>
    <w:p w14:paraId="5C03995F" w14:textId="77777777" w:rsidR="00D80124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 xml:space="preserve">FIN </w:t>
      </w:r>
      <w:r w:rsidR="001103C7" w:rsidRPr="00035572">
        <w:rPr>
          <w:rFonts w:asciiTheme="minorHAnsi" w:hAnsiTheme="minorHAnsi" w:cstheme="minorHAnsi"/>
          <w:sz w:val="22"/>
          <w:szCs w:val="22"/>
        </w:rPr>
        <w:t>1001</w:t>
      </w:r>
      <w:r w:rsidR="00C172A8" w:rsidRPr="00035572">
        <w:rPr>
          <w:rFonts w:asciiTheme="minorHAnsi" w:hAnsiTheme="minorHAnsi" w:cstheme="minorHAnsi"/>
          <w:sz w:val="22"/>
          <w:szCs w:val="22"/>
        </w:rPr>
        <w:tab/>
      </w:r>
      <w:r w:rsidR="003B09F9" w:rsidRPr="00035572">
        <w:rPr>
          <w:rFonts w:asciiTheme="minorHAnsi" w:hAnsiTheme="minorHAnsi" w:cstheme="minorHAnsi"/>
          <w:sz w:val="22"/>
          <w:szCs w:val="22"/>
        </w:rPr>
        <w:t>Principles of Finance</w:t>
      </w:r>
    </w:p>
    <w:p w14:paraId="4928CF4C" w14:textId="111FA835" w:rsidR="007F740F" w:rsidRPr="00035572" w:rsidRDefault="00D80124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IDS 1015 Spreadsheet 101</w:t>
      </w:r>
      <w:r w:rsidR="003B09F9" w:rsidRPr="00035572">
        <w:rPr>
          <w:rFonts w:asciiTheme="minorHAnsi" w:hAnsiTheme="minorHAnsi" w:cstheme="minorHAnsi"/>
          <w:sz w:val="22"/>
          <w:szCs w:val="22"/>
        </w:rPr>
        <w:tab/>
      </w:r>
    </w:p>
    <w:p w14:paraId="3DA5753F" w14:textId="1C15A781" w:rsidR="007F740F" w:rsidRPr="00035572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 xml:space="preserve">IDS </w:t>
      </w:r>
      <w:r w:rsidR="007F740F" w:rsidRPr="00035572">
        <w:rPr>
          <w:rFonts w:asciiTheme="minorHAnsi" w:hAnsiTheme="minorHAnsi" w:cstheme="minorHAnsi"/>
          <w:sz w:val="22"/>
          <w:szCs w:val="22"/>
        </w:rPr>
        <w:t>10</w:t>
      </w:r>
      <w:r w:rsidR="000413CA" w:rsidRPr="00035572">
        <w:rPr>
          <w:rFonts w:asciiTheme="minorHAnsi" w:hAnsiTheme="minorHAnsi" w:cstheme="minorHAnsi"/>
          <w:sz w:val="22"/>
          <w:szCs w:val="22"/>
        </w:rPr>
        <w:t>20</w:t>
      </w:r>
      <w:r w:rsidR="00C172A8" w:rsidRPr="00035572">
        <w:rPr>
          <w:rFonts w:asciiTheme="minorHAnsi" w:hAnsiTheme="minorHAnsi" w:cstheme="minorHAnsi"/>
          <w:sz w:val="22"/>
          <w:szCs w:val="22"/>
        </w:rPr>
        <w:tab/>
      </w:r>
      <w:r w:rsidR="00C65384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Principles of Business Analytics </w:t>
      </w:r>
    </w:p>
    <w:p w14:paraId="1726372C" w14:textId="19F3C039" w:rsidR="00877D8B" w:rsidRDefault="003B09F9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035572">
        <w:rPr>
          <w:rFonts w:asciiTheme="minorHAnsi" w:hAnsiTheme="minorHAnsi" w:cstheme="minorHAnsi"/>
          <w:sz w:val="22"/>
          <w:szCs w:val="22"/>
        </w:rPr>
        <w:t>MAR 1001</w:t>
      </w:r>
      <w:r w:rsidR="009A7AF9" w:rsidRPr="00035572">
        <w:rPr>
          <w:rFonts w:asciiTheme="minorHAnsi" w:hAnsiTheme="minorHAnsi" w:cstheme="minorHAnsi"/>
          <w:sz w:val="22"/>
          <w:szCs w:val="22"/>
        </w:rPr>
        <w:t xml:space="preserve"> </w:t>
      </w:r>
      <w:r w:rsidRPr="00035572">
        <w:rPr>
          <w:rFonts w:asciiTheme="minorHAnsi" w:hAnsiTheme="minorHAnsi" w:cstheme="minorHAnsi"/>
          <w:sz w:val="22"/>
          <w:szCs w:val="22"/>
        </w:rPr>
        <w:t>Principles of Marketin</w:t>
      </w:r>
      <w:r w:rsidR="009F4F75" w:rsidRPr="00035572">
        <w:rPr>
          <w:rFonts w:asciiTheme="minorHAnsi" w:hAnsiTheme="minorHAnsi" w:cstheme="minorHAnsi"/>
          <w:sz w:val="22"/>
          <w:szCs w:val="22"/>
        </w:rPr>
        <w:t>g</w:t>
      </w:r>
    </w:p>
    <w:p w14:paraId="7224777C" w14:textId="77777777" w:rsidR="00914BF0" w:rsidRPr="007772A7" w:rsidRDefault="00914BF0" w:rsidP="00914BF0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7772A7">
        <w:rPr>
          <w:rFonts w:asciiTheme="minorHAnsi" w:hAnsiTheme="minorHAnsi" w:cstheme="minorHAnsi"/>
          <w:i/>
          <w:iCs/>
          <w:sz w:val="22"/>
          <w:szCs w:val="22"/>
        </w:rPr>
        <w:t>One business ethics course:</w:t>
      </w:r>
    </w:p>
    <w:p w14:paraId="7C08D497" w14:textId="77777777" w:rsidR="00914BF0" w:rsidRDefault="00914BF0" w:rsidP="00914BF0">
      <w:pPr>
        <w:widowControl w:val="0"/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671801">
        <w:rPr>
          <w:rFonts w:asciiTheme="minorHAnsi" w:hAnsiTheme="minorHAnsi" w:cstheme="minorHAnsi"/>
          <w:sz w:val="22"/>
          <w:szCs w:val="22"/>
        </w:rPr>
        <w:t xml:space="preserve">BLW 2021 </w:t>
      </w:r>
      <w:r w:rsidRPr="00671801">
        <w:rPr>
          <w:rStyle w:val="Strong"/>
          <w:rFonts w:asciiTheme="minorHAnsi" w:hAnsiTheme="minorHAnsi" w:cstheme="minorHAnsi"/>
          <w:b w:val="0"/>
          <w:sz w:val="22"/>
          <w:szCs w:val="22"/>
        </w:rPr>
        <w:t>Ethical &amp; Legal Environ</w:t>
      </w: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671801">
        <w:rPr>
          <w:rFonts w:asciiTheme="minorHAnsi" w:hAnsiTheme="minorHAnsi" w:cstheme="minorHAnsi"/>
          <w:sz w:val="22"/>
          <w:szCs w:val="22"/>
        </w:rPr>
        <w:t xml:space="preserve">of Business </w:t>
      </w:r>
    </w:p>
    <w:p w14:paraId="6ACA68D4" w14:textId="18DFF2DB" w:rsidR="00914BF0" w:rsidRPr="00914BF0" w:rsidRDefault="00914BF0" w:rsidP="00914BF0">
      <w:pPr>
        <w:widowControl w:val="0"/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671801">
        <w:rPr>
          <w:rFonts w:asciiTheme="minorHAnsi" w:hAnsiTheme="minorHAnsi" w:cstheme="minorHAnsi"/>
          <w:sz w:val="22"/>
          <w:szCs w:val="22"/>
        </w:rPr>
        <w:t>BLW 1800 Business as a Human Enterprise</w:t>
      </w:r>
      <w:r>
        <w:rPr>
          <w:rFonts w:asciiTheme="minorHAnsi" w:hAnsiTheme="minorHAnsi" w:cstheme="minorHAnsi"/>
          <w:sz w:val="22"/>
          <w:szCs w:val="22"/>
        </w:rPr>
        <w:t xml:space="preserve"> (honors)</w:t>
      </w:r>
    </w:p>
    <w:p w14:paraId="56C09823" w14:textId="77777777" w:rsidR="007127E9" w:rsidRPr="00F402DD" w:rsidRDefault="007127E9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p w14:paraId="5A0CB6B0" w14:textId="2E7B999B" w:rsidR="0080011A" w:rsidRPr="009A7AF9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9A7AF9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GENERAL EDUCATION</w:t>
      </w:r>
      <w:r w:rsidRPr="009A7AF9">
        <w:rPr>
          <w:rFonts w:asciiTheme="minorHAnsi" w:hAnsiTheme="minorHAnsi" w:cstheme="minorHAnsi"/>
          <w:b/>
          <w:smallCaps/>
          <w:sz w:val="22"/>
          <w:szCs w:val="22"/>
        </w:rPr>
        <w:t xml:space="preserve"> (18 credits)</w:t>
      </w:r>
    </w:p>
    <w:p w14:paraId="6264EF60" w14:textId="77777777" w:rsidR="00630BBA" w:rsidRDefault="0080011A" w:rsidP="00630BB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9A7AF9">
        <w:rPr>
          <w:rFonts w:asciiTheme="minorHAnsi" w:hAnsiTheme="minorHAnsi" w:cstheme="minorHAnsi"/>
          <w:b/>
          <w:smallCaps/>
          <w:szCs w:val="24"/>
          <w:u w:val="single"/>
        </w:rPr>
        <w:t>Humanities</w:t>
      </w:r>
      <w:r w:rsidRPr="009A7AF9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</w:t>
      </w:r>
      <w:r w:rsidRPr="009A7AF9">
        <w:rPr>
          <w:rFonts w:asciiTheme="minorHAnsi" w:hAnsiTheme="minorHAnsi" w:cstheme="minorHAnsi"/>
          <w:b/>
          <w:smallCaps/>
          <w:sz w:val="22"/>
          <w:szCs w:val="22"/>
        </w:rPr>
        <w:t>(6 credits)</w:t>
      </w:r>
      <w:bookmarkStart w:id="2" w:name="_Hlk5013926"/>
    </w:p>
    <w:p w14:paraId="0F11B4D5" w14:textId="0D76FAB8" w:rsidR="0080011A" w:rsidRPr="00630BBA" w:rsidRDefault="0080011A" w:rsidP="00630BB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9A7AF9">
        <w:rPr>
          <w:rFonts w:asciiTheme="minorHAnsi" w:hAnsiTheme="minorHAnsi" w:cstheme="minorHAnsi"/>
          <w:b/>
          <w:sz w:val="22"/>
          <w:szCs w:val="22"/>
          <w:u w:val="single"/>
        </w:rPr>
        <w:t>Two 3-credit courses:</w:t>
      </w:r>
      <w:r w:rsidR="007E71BF" w:rsidRPr="009A7AF9">
        <w:rPr>
          <w:rFonts w:asciiTheme="minorHAnsi" w:hAnsiTheme="minorHAnsi" w:cstheme="minorHAnsi"/>
          <w:sz w:val="22"/>
          <w:szCs w:val="22"/>
        </w:rPr>
        <w:t xml:space="preserve"> A</w:t>
      </w:r>
      <w:r w:rsidRPr="009A7AF9">
        <w:rPr>
          <w:rFonts w:asciiTheme="minorHAnsi" w:hAnsiTheme="minorHAnsi" w:cstheme="minorHAnsi"/>
          <w:sz w:val="22"/>
          <w:szCs w:val="22"/>
        </w:rPr>
        <w:t>RT</w:t>
      </w:r>
      <w:r w:rsidR="00C03E29">
        <w:rPr>
          <w:rFonts w:asciiTheme="minorHAnsi" w:hAnsiTheme="minorHAnsi" w:cstheme="minorHAnsi"/>
          <w:sz w:val="22"/>
          <w:szCs w:val="22"/>
        </w:rPr>
        <w:t>S</w:t>
      </w:r>
      <w:r w:rsidR="007E71BF" w:rsidRPr="009A7AF9">
        <w:rPr>
          <w:rFonts w:asciiTheme="minorHAnsi" w:hAnsiTheme="minorHAnsi" w:cstheme="minorHAnsi"/>
          <w:sz w:val="22"/>
          <w:szCs w:val="22"/>
        </w:rPr>
        <w:t xml:space="preserve">, </w:t>
      </w:r>
      <w:r w:rsidRPr="009A7AF9">
        <w:rPr>
          <w:rFonts w:asciiTheme="minorHAnsi" w:hAnsiTheme="minorHAnsi" w:cstheme="minorHAnsi"/>
          <w:sz w:val="22"/>
          <w:szCs w:val="22"/>
        </w:rPr>
        <w:t>MUS</w:t>
      </w:r>
      <w:r w:rsidR="007F6CC4">
        <w:rPr>
          <w:rFonts w:asciiTheme="minorHAnsi" w:hAnsiTheme="minorHAnsi" w:cstheme="minorHAnsi"/>
          <w:sz w:val="22"/>
          <w:szCs w:val="22"/>
        </w:rPr>
        <w:t>I</w:t>
      </w:r>
      <w:r w:rsidR="007E71BF" w:rsidRPr="009A7AF9">
        <w:rPr>
          <w:rFonts w:asciiTheme="minorHAnsi" w:hAnsiTheme="minorHAnsi" w:cstheme="minorHAnsi"/>
          <w:sz w:val="22"/>
          <w:szCs w:val="22"/>
        </w:rPr>
        <w:t>, E</w:t>
      </w:r>
      <w:r w:rsidRPr="009A7AF9">
        <w:rPr>
          <w:rFonts w:asciiTheme="minorHAnsi" w:hAnsiTheme="minorHAnsi" w:cstheme="minorHAnsi"/>
          <w:sz w:val="22"/>
          <w:szCs w:val="22"/>
        </w:rPr>
        <w:t>NG</w:t>
      </w:r>
      <w:r w:rsidR="005B62B8">
        <w:rPr>
          <w:rFonts w:asciiTheme="minorHAnsi" w:hAnsiTheme="minorHAnsi" w:cstheme="minorHAnsi"/>
          <w:sz w:val="22"/>
          <w:szCs w:val="22"/>
        </w:rPr>
        <w:t>L</w:t>
      </w:r>
      <w:r w:rsidR="0098722B">
        <w:rPr>
          <w:rFonts w:asciiTheme="minorHAnsi" w:hAnsiTheme="minorHAnsi" w:cstheme="minorHAnsi"/>
          <w:sz w:val="22"/>
          <w:szCs w:val="22"/>
        </w:rPr>
        <w:t xml:space="preserve"> </w:t>
      </w:r>
      <w:r w:rsidR="00630BBA">
        <w:rPr>
          <w:rFonts w:asciiTheme="minorHAnsi" w:hAnsiTheme="minorHAnsi" w:cstheme="minorHAnsi"/>
          <w:sz w:val="22"/>
          <w:szCs w:val="22"/>
        </w:rPr>
        <w:t>(</w:t>
      </w:r>
      <w:r w:rsidR="005137F2">
        <w:rPr>
          <w:rFonts w:asciiTheme="minorHAnsi" w:hAnsiTheme="minorHAnsi" w:cstheme="minorHAnsi"/>
          <w:sz w:val="20"/>
        </w:rPr>
        <w:t xml:space="preserve">must fulfill </w:t>
      </w:r>
      <w:r w:rsidR="00630BBA" w:rsidRPr="007A38FF">
        <w:rPr>
          <w:rFonts w:asciiTheme="minorHAnsi" w:hAnsiTheme="minorHAnsi" w:cstheme="minorHAnsi"/>
          <w:sz w:val="20"/>
        </w:rPr>
        <w:t>Interpreting</w:t>
      </w:r>
      <w:r w:rsidR="00630BBA" w:rsidRPr="007A38FF">
        <w:rPr>
          <w:rFonts w:asciiTheme="minorHAnsi" w:hAnsiTheme="minorHAnsi" w:cstheme="minorHAnsi"/>
          <w:spacing w:val="-3"/>
          <w:sz w:val="20"/>
        </w:rPr>
        <w:t xml:space="preserve"> </w:t>
      </w:r>
      <w:r w:rsidR="00630BBA" w:rsidRPr="007A38FF">
        <w:rPr>
          <w:rFonts w:asciiTheme="minorHAnsi" w:hAnsiTheme="minorHAnsi" w:cstheme="minorHAnsi"/>
          <w:sz w:val="20"/>
        </w:rPr>
        <w:t>Literature</w:t>
      </w:r>
      <w:r w:rsidR="00630BBA" w:rsidRPr="007A38FF">
        <w:rPr>
          <w:rFonts w:asciiTheme="minorHAnsi" w:hAnsiTheme="minorHAnsi" w:cstheme="minorHAnsi"/>
          <w:spacing w:val="-2"/>
          <w:sz w:val="20"/>
        </w:rPr>
        <w:t xml:space="preserve"> </w:t>
      </w:r>
      <w:r w:rsidR="00630BBA" w:rsidRPr="007A38FF">
        <w:rPr>
          <w:rFonts w:asciiTheme="minorHAnsi" w:hAnsiTheme="minorHAnsi" w:cstheme="minorHAnsi"/>
          <w:sz w:val="20"/>
        </w:rPr>
        <w:t>and</w:t>
      </w:r>
      <w:r w:rsidR="00630BBA" w:rsidRPr="007A38FF">
        <w:rPr>
          <w:rFonts w:asciiTheme="minorHAnsi" w:hAnsiTheme="minorHAnsi" w:cstheme="minorHAnsi"/>
          <w:spacing w:val="-3"/>
          <w:sz w:val="20"/>
        </w:rPr>
        <w:t xml:space="preserve"> </w:t>
      </w:r>
      <w:r w:rsidR="00630BBA" w:rsidRPr="007A38FF">
        <w:rPr>
          <w:rFonts w:asciiTheme="minorHAnsi" w:hAnsiTheme="minorHAnsi" w:cstheme="minorHAnsi"/>
          <w:sz w:val="20"/>
        </w:rPr>
        <w:t>the</w:t>
      </w:r>
      <w:r w:rsidR="00630BBA" w:rsidRPr="007A38FF">
        <w:rPr>
          <w:rFonts w:asciiTheme="minorHAnsi" w:hAnsiTheme="minorHAnsi" w:cstheme="minorHAnsi"/>
          <w:spacing w:val="-3"/>
          <w:sz w:val="20"/>
        </w:rPr>
        <w:t xml:space="preserve"> </w:t>
      </w:r>
      <w:r w:rsidR="00630BBA" w:rsidRPr="007A38FF">
        <w:rPr>
          <w:rFonts w:asciiTheme="minorHAnsi" w:hAnsiTheme="minorHAnsi" w:cstheme="minorHAnsi"/>
          <w:sz w:val="20"/>
        </w:rPr>
        <w:t>Arts</w:t>
      </w:r>
      <w:r w:rsidR="00630BBA">
        <w:rPr>
          <w:rFonts w:asciiTheme="minorHAnsi" w:hAnsiTheme="minorHAnsi" w:cstheme="minorHAnsi"/>
          <w:sz w:val="20"/>
        </w:rPr>
        <w:t>)</w:t>
      </w:r>
      <w:r w:rsidR="00630BBA">
        <w:rPr>
          <w:rFonts w:asciiTheme="minorHAnsi" w:hAnsiTheme="minorHAnsi" w:cstheme="minorHAnsi"/>
          <w:sz w:val="22"/>
          <w:szCs w:val="22"/>
        </w:rPr>
        <w:t>;</w:t>
      </w:r>
      <w:r w:rsidR="007E71BF" w:rsidRPr="009A7AF9">
        <w:rPr>
          <w:rFonts w:asciiTheme="minorHAnsi" w:hAnsiTheme="minorHAnsi" w:cstheme="minorHAnsi"/>
          <w:sz w:val="22"/>
          <w:szCs w:val="22"/>
        </w:rPr>
        <w:t xml:space="preserve"> </w:t>
      </w:r>
      <w:r w:rsidRPr="009A7AF9">
        <w:rPr>
          <w:rFonts w:asciiTheme="minorHAnsi" w:hAnsiTheme="minorHAnsi" w:cstheme="minorHAnsi"/>
          <w:sz w:val="22"/>
          <w:szCs w:val="22"/>
        </w:rPr>
        <w:t>HIS</w:t>
      </w:r>
      <w:r w:rsidR="007F6CC4">
        <w:rPr>
          <w:rFonts w:asciiTheme="minorHAnsi" w:hAnsiTheme="minorHAnsi" w:cstheme="minorHAnsi"/>
          <w:sz w:val="22"/>
          <w:szCs w:val="22"/>
        </w:rPr>
        <w:t>T</w:t>
      </w:r>
      <w:r w:rsidR="00792BC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="00F30146" w:rsidRPr="00A91CF1">
        <w:rPr>
          <w:rFonts w:asciiTheme="minorHAnsi" w:hAnsiTheme="minorHAnsi" w:cstheme="minorHAnsi"/>
          <w:sz w:val="22"/>
          <w:szCs w:val="22"/>
        </w:rPr>
        <w:t>;</w:t>
      </w:r>
      <w:r w:rsidRPr="009A7AF9">
        <w:rPr>
          <w:rFonts w:asciiTheme="minorHAnsi" w:hAnsiTheme="minorHAnsi" w:cstheme="minorHAnsi"/>
          <w:sz w:val="22"/>
          <w:szCs w:val="22"/>
        </w:rPr>
        <w:t xml:space="preserve"> PHIL</w:t>
      </w:r>
      <w:r w:rsidR="00F30146">
        <w:rPr>
          <w:rFonts w:asciiTheme="minorHAnsi" w:hAnsiTheme="minorHAnsi" w:cstheme="minorHAnsi"/>
          <w:sz w:val="22"/>
          <w:szCs w:val="22"/>
        </w:rPr>
        <w:t>;</w:t>
      </w:r>
      <w:r w:rsidRPr="009A7AF9">
        <w:rPr>
          <w:rFonts w:asciiTheme="minorHAnsi" w:hAnsiTheme="minorHAnsi" w:cstheme="minorHAnsi"/>
          <w:sz w:val="22"/>
          <w:szCs w:val="22"/>
        </w:rPr>
        <w:t xml:space="preserve"> Foreign Lang 1102 and up </w:t>
      </w:r>
      <w:r w:rsidRPr="001B1360">
        <w:rPr>
          <w:rFonts w:asciiTheme="minorHAnsi" w:hAnsiTheme="minorHAnsi" w:cstheme="minorHAnsi"/>
          <w:sz w:val="20"/>
        </w:rPr>
        <w:t>(not Hebrew)</w:t>
      </w:r>
      <w:r w:rsidR="00724947">
        <w:rPr>
          <w:rFonts w:asciiTheme="minorHAnsi" w:hAnsiTheme="minorHAnsi" w:cstheme="minorHAnsi"/>
          <w:sz w:val="20"/>
        </w:rPr>
        <w:t xml:space="preserve">; </w:t>
      </w:r>
      <w:r w:rsidR="00724947" w:rsidRPr="009A7AF9">
        <w:rPr>
          <w:rFonts w:asciiTheme="minorHAnsi" w:hAnsiTheme="minorHAnsi" w:cstheme="minorHAnsi"/>
          <w:sz w:val="22"/>
          <w:szCs w:val="22"/>
        </w:rPr>
        <w:t>JHI</w:t>
      </w:r>
      <w:r w:rsidR="00724947">
        <w:rPr>
          <w:rFonts w:asciiTheme="minorHAnsi" w:hAnsiTheme="minorHAnsi" w:cstheme="minorHAnsi"/>
          <w:sz w:val="22"/>
          <w:szCs w:val="22"/>
        </w:rPr>
        <w:t>S,</w:t>
      </w:r>
      <w:r w:rsidR="00724947" w:rsidRPr="009A7AF9">
        <w:rPr>
          <w:rFonts w:asciiTheme="minorHAnsi" w:hAnsiTheme="minorHAnsi" w:cstheme="minorHAnsi"/>
          <w:sz w:val="22"/>
          <w:szCs w:val="22"/>
        </w:rPr>
        <w:t xml:space="preserve"> JPH</w:t>
      </w:r>
      <w:r w:rsidR="00724947">
        <w:rPr>
          <w:rFonts w:asciiTheme="minorHAnsi" w:hAnsiTheme="minorHAnsi" w:cstheme="minorHAnsi"/>
          <w:sz w:val="22"/>
          <w:szCs w:val="22"/>
        </w:rPr>
        <w:t>I (if not used for JS requirements)</w:t>
      </w:r>
    </w:p>
    <w:bookmarkEnd w:id="2"/>
    <w:p w14:paraId="35531464" w14:textId="77777777" w:rsidR="0080011A" w:rsidRPr="009A7AF9" w:rsidRDefault="0080011A" w:rsidP="00E926E4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9A7AF9">
        <w:rPr>
          <w:rFonts w:asciiTheme="minorHAnsi" w:hAnsiTheme="minorHAnsi" w:cstheme="minorHAnsi"/>
          <w:sz w:val="22"/>
          <w:szCs w:val="22"/>
        </w:rPr>
        <w:t>HUM #1 __________________________</w:t>
      </w:r>
      <w:r w:rsidRPr="009A7AF9">
        <w:rPr>
          <w:rFonts w:asciiTheme="minorHAnsi" w:hAnsiTheme="minorHAnsi" w:cstheme="minorHAnsi"/>
          <w:sz w:val="22"/>
          <w:szCs w:val="22"/>
        </w:rPr>
        <w:tab/>
      </w:r>
      <w:r w:rsidRPr="009A7AF9">
        <w:rPr>
          <w:rFonts w:asciiTheme="minorHAnsi" w:hAnsiTheme="minorHAnsi" w:cstheme="minorHAnsi"/>
          <w:sz w:val="22"/>
          <w:szCs w:val="22"/>
        </w:rPr>
        <w:tab/>
      </w:r>
    </w:p>
    <w:p w14:paraId="4F41FEF8" w14:textId="77777777" w:rsidR="0080011A" w:rsidRPr="009A7AF9" w:rsidRDefault="0080011A" w:rsidP="00E926E4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9A7AF9">
        <w:rPr>
          <w:rFonts w:asciiTheme="minorHAnsi" w:hAnsiTheme="minorHAnsi" w:cstheme="minorHAnsi"/>
          <w:sz w:val="22"/>
          <w:szCs w:val="22"/>
        </w:rPr>
        <w:t>HUM #2 __________________________</w:t>
      </w:r>
      <w:r w:rsidRPr="009A7AF9">
        <w:rPr>
          <w:rFonts w:asciiTheme="minorHAnsi" w:hAnsiTheme="minorHAnsi" w:cstheme="minorHAnsi"/>
          <w:sz w:val="22"/>
          <w:szCs w:val="22"/>
        </w:rPr>
        <w:tab/>
      </w:r>
      <w:r w:rsidRPr="009A7AF9">
        <w:rPr>
          <w:rFonts w:asciiTheme="minorHAnsi" w:hAnsiTheme="minorHAnsi" w:cstheme="minorHAnsi"/>
          <w:sz w:val="22"/>
          <w:szCs w:val="22"/>
        </w:rPr>
        <w:tab/>
      </w:r>
    </w:p>
    <w:p w14:paraId="5D49B153" w14:textId="77777777" w:rsidR="0080011A" w:rsidRPr="009A7AF9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9A7AF9">
        <w:rPr>
          <w:rFonts w:asciiTheme="minorHAnsi" w:hAnsiTheme="minorHAnsi" w:cstheme="minorHAnsi"/>
          <w:b/>
          <w:smallCaps/>
          <w:szCs w:val="24"/>
          <w:u w:val="single"/>
        </w:rPr>
        <w:t>Social and Natural Science</w:t>
      </w:r>
      <w:r w:rsidRPr="009A7AF9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</w:t>
      </w:r>
      <w:r w:rsidRPr="009A7AF9">
        <w:rPr>
          <w:rFonts w:asciiTheme="minorHAnsi" w:hAnsiTheme="minorHAnsi" w:cstheme="minorHAnsi"/>
          <w:b/>
          <w:smallCaps/>
          <w:sz w:val="22"/>
          <w:szCs w:val="22"/>
        </w:rPr>
        <w:t>(6 credits)</w:t>
      </w:r>
      <w:r w:rsidRPr="009A7AF9">
        <w:rPr>
          <w:rFonts w:asciiTheme="minorHAnsi" w:hAnsiTheme="minorHAnsi" w:cstheme="minorHAnsi"/>
          <w:b/>
          <w:sz w:val="22"/>
          <w:szCs w:val="22"/>
        </w:rPr>
        <w:tab/>
      </w:r>
      <w:r w:rsidRPr="009A7AF9">
        <w:rPr>
          <w:rFonts w:asciiTheme="minorHAnsi" w:hAnsiTheme="minorHAnsi" w:cstheme="minorHAnsi"/>
          <w:b/>
          <w:sz w:val="22"/>
          <w:szCs w:val="22"/>
        </w:rPr>
        <w:tab/>
      </w:r>
    </w:p>
    <w:p w14:paraId="6F249CD5" w14:textId="4F38E0A6" w:rsidR="0080011A" w:rsidRPr="009A7AF9" w:rsidRDefault="0080011A" w:rsidP="00E926E4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9A7AF9">
        <w:rPr>
          <w:rFonts w:asciiTheme="minorHAnsi" w:hAnsiTheme="minorHAnsi" w:cstheme="minorHAnsi"/>
          <w:sz w:val="22"/>
          <w:szCs w:val="22"/>
        </w:rPr>
        <w:t>ECO</w:t>
      </w:r>
      <w:r w:rsidR="00C03E29">
        <w:rPr>
          <w:rFonts w:asciiTheme="minorHAnsi" w:hAnsiTheme="minorHAnsi" w:cstheme="minorHAnsi"/>
          <w:sz w:val="22"/>
          <w:szCs w:val="22"/>
        </w:rPr>
        <w:t>N</w:t>
      </w:r>
      <w:r w:rsidRPr="009A7AF9">
        <w:rPr>
          <w:rFonts w:asciiTheme="minorHAnsi" w:hAnsiTheme="minorHAnsi" w:cstheme="minorHAnsi"/>
          <w:sz w:val="22"/>
          <w:szCs w:val="22"/>
        </w:rPr>
        <w:t xml:space="preserve"> 1010 Principles of Economics</w:t>
      </w:r>
    </w:p>
    <w:p w14:paraId="0296C564" w14:textId="0A613AF3" w:rsidR="00D718B0" w:rsidRPr="009A7AF9" w:rsidRDefault="006312F1" w:rsidP="003400E4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Pick</w:t>
      </w:r>
      <w:r w:rsidR="0080011A" w:rsidRPr="009A7AF9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80011A" w:rsidRPr="009A7AF9">
        <w:rPr>
          <w:rFonts w:asciiTheme="minorHAnsi" w:hAnsiTheme="minorHAnsi" w:cstheme="minorHAnsi"/>
          <w:b/>
          <w:i/>
          <w:sz w:val="22"/>
          <w:szCs w:val="22"/>
          <w:u w:val="single"/>
        </w:rPr>
        <w:t>one</w:t>
      </w:r>
      <w:r w:rsidR="0080011A" w:rsidRPr="009A7AF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80011A" w:rsidRPr="009A7AF9">
        <w:rPr>
          <w:rFonts w:asciiTheme="minorHAnsi" w:hAnsiTheme="minorHAnsi" w:cstheme="minorHAnsi"/>
          <w:sz w:val="22"/>
          <w:szCs w:val="22"/>
        </w:rPr>
        <w:t>BIO</w:t>
      </w:r>
      <w:r w:rsidR="00FB0629">
        <w:rPr>
          <w:rFonts w:asciiTheme="minorHAnsi" w:hAnsiTheme="minorHAnsi" w:cstheme="minorHAnsi"/>
          <w:sz w:val="22"/>
          <w:szCs w:val="22"/>
        </w:rPr>
        <w:t>L</w:t>
      </w:r>
      <w:r w:rsidR="0080011A" w:rsidRPr="009A7AF9">
        <w:rPr>
          <w:rFonts w:asciiTheme="minorHAnsi" w:hAnsiTheme="minorHAnsi" w:cstheme="minorHAnsi"/>
          <w:sz w:val="22"/>
          <w:szCs w:val="22"/>
        </w:rPr>
        <w:t>, CHE</w:t>
      </w:r>
      <w:r w:rsidR="00FB0629">
        <w:rPr>
          <w:rFonts w:asciiTheme="minorHAnsi" w:hAnsiTheme="minorHAnsi" w:cstheme="minorHAnsi"/>
          <w:sz w:val="22"/>
          <w:szCs w:val="22"/>
        </w:rPr>
        <w:t>M</w:t>
      </w:r>
      <w:r w:rsidR="0080011A" w:rsidRPr="009A7AF9">
        <w:rPr>
          <w:rFonts w:asciiTheme="minorHAnsi" w:hAnsiTheme="minorHAnsi" w:cstheme="minorHAnsi"/>
          <w:sz w:val="22"/>
          <w:szCs w:val="22"/>
        </w:rPr>
        <w:t>, PHY</w:t>
      </w:r>
      <w:r w:rsidR="00FB0629">
        <w:rPr>
          <w:rFonts w:asciiTheme="minorHAnsi" w:hAnsiTheme="minorHAnsi" w:cstheme="minorHAnsi"/>
          <w:sz w:val="22"/>
          <w:szCs w:val="22"/>
        </w:rPr>
        <w:t>S</w:t>
      </w:r>
      <w:r w:rsidR="0080011A" w:rsidRPr="009A7AF9">
        <w:rPr>
          <w:rFonts w:asciiTheme="minorHAnsi" w:hAnsiTheme="minorHAnsi" w:cstheme="minorHAnsi"/>
          <w:sz w:val="22"/>
          <w:szCs w:val="22"/>
        </w:rPr>
        <w:t>, POL</w:t>
      </w:r>
      <w:r w:rsidR="00FB0629">
        <w:rPr>
          <w:rFonts w:asciiTheme="minorHAnsi" w:hAnsiTheme="minorHAnsi" w:cstheme="minorHAnsi"/>
          <w:sz w:val="22"/>
          <w:szCs w:val="22"/>
        </w:rPr>
        <w:t>I</w:t>
      </w:r>
      <w:r w:rsidR="0080011A" w:rsidRPr="009A7AF9">
        <w:rPr>
          <w:rFonts w:asciiTheme="minorHAnsi" w:hAnsiTheme="minorHAnsi" w:cstheme="minorHAnsi"/>
          <w:sz w:val="22"/>
          <w:szCs w:val="22"/>
        </w:rPr>
        <w:t>, PSY</w:t>
      </w:r>
      <w:r w:rsidR="00FB0629">
        <w:rPr>
          <w:rFonts w:asciiTheme="minorHAnsi" w:hAnsiTheme="minorHAnsi" w:cstheme="minorHAnsi"/>
          <w:sz w:val="22"/>
          <w:szCs w:val="22"/>
        </w:rPr>
        <w:t>C</w:t>
      </w:r>
      <w:r w:rsidR="0080011A" w:rsidRPr="009A7AF9">
        <w:rPr>
          <w:rFonts w:asciiTheme="minorHAnsi" w:hAnsiTheme="minorHAnsi" w:cstheme="minorHAnsi"/>
          <w:sz w:val="22"/>
          <w:szCs w:val="22"/>
        </w:rPr>
        <w:t>, SOC</w:t>
      </w:r>
      <w:r w:rsidR="00FB0629">
        <w:rPr>
          <w:rFonts w:asciiTheme="minorHAnsi" w:hAnsiTheme="minorHAnsi" w:cstheme="minorHAnsi"/>
          <w:sz w:val="22"/>
          <w:szCs w:val="22"/>
        </w:rPr>
        <w:t>I</w:t>
      </w:r>
      <w:r w:rsidR="0080011A" w:rsidRPr="009A7AF9">
        <w:rPr>
          <w:rFonts w:asciiTheme="minorHAnsi" w:hAnsiTheme="minorHAnsi" w:cstheme="minorHAnsi"/>
          <w:sz w:val="22"/>
          <w:szCs w:val="22"/>
        </w:rPr>
        <w:t xml:space="preserve">: </w:t>
      </w:r>
      <w:r w:rsidR="00FB0629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</w:t>
      </w:r>
    </w:p>
    <w:p w14:paraId="3CB93933" w14:textId="2F83B14F" w:rsidR="00972556" w:rsidRDefault="00D718B0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</w:rPr>
      </w:pPr>
      <w:r w:rsidRPr="00CA22E1">
        <w:rPr>
          <w:rFonts w:asciiTheme="minorHAnsi" w:hAnsiTheme="minorHAnsi" w:cstheme="minorHAnsi"/>
          <w:b/>
          <w:smallCaps/>
          <w:szCs w:val="24"/>
          <w:u w:val="single"/>
        </w:rPr>
        <w:t xml:space="preserve">General </w:t>
      </w:r>
      <w:r w:rsidR="001103C7" w:rsidRPr="00CA22E1">
        <w:rPr>
          <w:rFonts w:asciiTheme="minorHAnsi" w:hAnsiTheme="minorHAnsi" w:cstheme="minorHAnsi"/>
          <w:b/>
          <w:smallCaps/>
          <w:szCs w:val="24"/>
          <w:u w:val="single"/>
        </w:rPr>
        <w:t>E</w:t>
      </w:r>
      <w:r w:rsidR="00A95D23" w:rsidRPr="00CA22E1">
        <w:rPr>
          <w:rFonts w:asciiTheme="minorHAnsi" w:hAnsiTheme="minorHAnsi" w:cstheme="minorHAnsi"/>
          <w:b/>
          <w:smallCaps/>
          <w:szCs w:val="24"/>
          <w:u w:val="single"/>
        </w:rPr>
        <w:t>lective</w:t>
      </w:r>
      <w:r w:rsidR="001103C7" w:rsidRPr="00CA22E1">
        <w:rPr>
          <w:rFonts w:asciiTheme="minorHAnsi" w:hAnsiTheme="minorHAnsi" w:cstheme="minorHAnsi"/>
          <w:b/>
          <w:smallCaps/>
          <w:sz w:val="22"/>
          <w:szCs w:val="22"/>
        </w:rPr>
        <w:t xml:space="preserve"> (</w:t>
      </w:r>
      <w:r w:rsidR="00AC7554" w:rsidRPr="00CA22E1">
        <w:rPr>
          <w:rFonts w:asciiTheme="minorHAnsi" w:hAnsiTheme="minorHAnsi" w:cstheme="minorHAnsi"/>
          <w:b/>
          <w:smallCaps/>
          <w:sz w:val="22"/>
          <w:szCs w:val="22"/>
        </w:rPr>
        <w:t>3</w:t>
      </w:r>
      <w:r w:rsidR="001103C7" w:rsidRPr="00CA22E1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CA22E1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972556" w:rsidRPr="00CA22E1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3286DC00" w14:textId="6AF87081" w:rsidR="003571A5" w:rsidRPr="003571A5" w:rsidRDefault="00914BF0" w:rsidP="003571A5">
      <w:pPr>
        <w:widowControl w:val="0"/>
        <w:tabs>
          <w:tab w:val="left" w:pos="720"/>
        </w:tabs>
        <w:ind w:left="7920" w:hanging="792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One</w:t>
      </w:r>
      <w:r w:rsidR="003571A5" w:rsidRPr="003571A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3-credit classes, 2000-level or higher; may not</w:t>
      </w:r>
    </w:p>
    <w:p w14:paraId="3A7EEE40" w14:textId="0DC132B2" w:rsidR="003571A5" w:rsidRPr="003571A5" w:rsidRDefault="003571A5" w:rsidP="003571A5">
      <w:pPr>
        <w:widowControl w:val="0"/>
        <w:tabs>
          <w:tab w:val="left" w:pos="720"/>
        </w:tabs>
        <w:ind w:left="7920" w:hanging="7920"/>
        <w:rPr>
          <w:rFonts w:asciiTheme="minorHAnsi" w:hAnsiTheme="minorHAnsi" w:cstheme="minorHAnsi"/>
          <w:bCs/>
          <w:sz w:val="22"/>
          <w:szCs w:val="22"/>
        </w:rPr>
      </w:pPr>
      <w:r w:rsidRPr="003571A5">
        <w:rPr>
          <w:rStyle w:val="Strong"/>
          <w:rFonts w:asciiTheme="minorHAnsi" w:hAnsiTheme="minorHAnsi" w:cstheme="minorHAnsi"/>
          <w:b w:val="0"/>
          <w:sz w:val="22"/>
          <w:szCs w:val="22"/>
        </w:rPr>
        <w:t>double count as major business electives.</w:t>
      </w:r>
    </w:p>
    <w:p w14:paraId="61C444E7" w14:textId="28DC0217" w:rsidR="00035572" w:rsidRPr="006D56D1" w:rsidRDefault="006A7B41" w:rsidP="00E926E4">
      <w:pPr>
        <w:pStyle w:val="ListParagraph"/>
        <w:widowControl w:val="0"/>
        <w:numPr>
          <w:ilvl w:val="0"/>
          <w:numId w:val="17"/>
        </w:numPr>
        <w:tabs>
          <w:tab w:val="left" w:pos="1440"/>
          <w:tab w:val="left" w:pos="32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bookmarkStart w:id="3" w:name="_Hlk5015931"/>
      <w:r w:rsidRPr="006D56D1">
        <w:rPr>
          <w:rFonts w:asciiTheme="minorHAnsi" w:hAnsiTheme="minorHAnsi" w:cstheme="minorHAnsi"/>
          <w:sz w:val="22"/>
          <w:szCs w:val="22"/>
        </w:rPr>
        <w:t>ELEC</w:t>
      </w:r>
      <w:r w:rsidR="00914BF0">
        <w:rPr>
          <w:rFonts w:asciiTheme="minorHAnsi" w:hAnsiTheme="minorHAnsi" w:cstheme="minorHAnsi"/>
          <w:sz w:val="22"/>
          <w:szCs w:val="22"/>
        </w:rPr>
        <w:t xml:space="preserve"> </w:t>
      </w:r>
      <w:r w:rsidR="006D56D1" w:rsidRPr="006D56D1">
        <w:rPr>
          <w:rFonts w:asciiTheme="minorHAnsi" w:hAnsiTheme="minorHAnsi" w:cstheme="minorHAnsi"/>
          <w:sz w:val="22"/>
          <w:szCs w:val="22"/>
        </w:rPr>
        <w:t>______________________</w:t>
      </w:r>
    </w:p>
    <w:bookmarkEnd w:id="3"/>
    <w:p w14:paraId="65ACDBB7" w14:textId="78FB493A" w:rsidR="009A7AF9" w:rsidRPr="00D80124" w:rsidRDefault="00B115D7" w:rsidP="00D80124">
      <w:pPr>
        <w:widowControl w:val="0"/>
        <w:tabs>
          <w:tab w:val="left" w:pos="1440"/>
          <w:tab w:val="left" w:pos="3240"/>
          <w:tab w:val="left" w:pos="4320"/>
        </w:tabs>
        <w:spacing w:line="360" w:lineRule="auto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D718B0">
        <w:rPr>
          <w:rFonts w:asciiTheme="minorHAnsi" w:hAnsiTheme="minorHAnsi" w:cstheme="minorHAnsi"/>
          <w:sz w:val="20"/>
          <w:szCs w:val="22"/>
        </w:rPr>
        <w:br w:type="column"/>
      </w:r>
      <w:bookmarkStart w:id="4" w:name="_Hlk214447825"/>
      <w:bookmarkStart w:id="5" w:name="_Hlk158889951"/>
      <w:r w:rsidR="000C0984" w:rsidRPr="009A7AF9">
        <w:rPr>
          <w:rFonts w:asciiTheme="minorHAnsi" w:hAnsiTheme="minorHAnsi" w:cstheme="minorHAnsi"/>
          <w:b/>
          <w:caps/>
          <w:smallCaps/>
          <w:sz w:val="28"/>
          <w:szCs w:val="28"/>
          <w:u w:val="single"/>
        </w:rPr>
        <w:t>JEWISH STUDIES REQUIREMENTS</w:t>
      </w:r>
      <w:r w:rsidR="000C0984" w:rsidRPr="009A7AF9">
        <w:rPr>
          <w:rFonts w:asciiTheme="minorHAnsi" w:hAnsiTheme="minorHAnsi" w:cstheme="minorHAnsi"/>
          <w:b/>
          <w:caps/>
          <w:smallCaps/>
          <w:sz w:val="22"/>
          <w:szCs w:val="22"/>
        </w:rPr>
        <w:t xml:space="preserve">: </w:t>
      </w:r>
    </w:p>
    <w:p w14:paraId="54BD5A62" w14:textId="59015F9A" w:rsidR="00D80124" w:rsidRPr="00D80124" w:rsidRDefault="00D80124" w:rsidP="00D80124">
      <w:pPr>
        <w:pStyle w:val="BodyText"/>
        <w:spacing w:line="20" w:lineRule="atLeast"/>
        <w:rPr>
          <w:rFonts w:asciiTheme="minorHAnsi" w:hAnsiTheme="minorHAnsi" w:cstheme="minorHAnsi"/>
          <w:bCs/>
          <w:szCs w:val="22"/>
        </w:rPr>
      </w:pPr>
      <w:bookmarkStart w:id="6" w:name="_Hlk510608331"/>
      <w:r w:rsidRPr="00D80124">
        <w:rPr>
          <w:rFonts w:asciiTheme="minorHAnsi" w:hAnsiTheme="minorHAnsi" w:cstheme="minorHAnsi"/>
          <w:bCs/>
          <w:szCs w:val="22"/>
        </w:rPr>
        <w:t xml:space="preserve">• </w:t>
      </w:r>
      <w:r>
        <w:rPr>
          <w:rFonts w:asciiTheme="minorHAnsi" w:hAnsiTheme="minorHAnsi" w:cstheme="minorHAnsi"/>
          <w:bCs/>
          <w:szCs w:val="22"/>
        </w:rPr>
        <w:t>S</w:t>
      </w:r>
      <w:r w:rsidRPr="00D80124">
        <w:rPr>
          <w:rFonts w:asciiTheme="minorHAnsi" w:hAnsiTheme="minorHAnsi" w:cstheme="minorHAnsi"/>
          <w:bCs/>
          <w:szCs w:val="22"/>
        </w:rPr>
        <w:t xml:space="preserve">tudents are required to complete 36 credits </w:t>
      </w:r>
      <w:r w:rsidR="0079533C">
        <w:rPr>
          <w:rFonts w:asciiTheme="minorHAnsi" w:hAnsiTheme="minorHAnsi" w:cstheme="minorHAnsi"/>
          <w:bCs/>
          <w:szCs w:val="22"/>
        </w:rPr>
        <w:t xml:space="preserve">and 18 courses </w:t>
      </w:r>
      <w:r w:rsidRPr="00D80124">
        <w:rPr>
          <w:rFonts w:asciiTheme="minorHAnsi" w:hAnsiTheme="minorHAnsi" w:cstheme="minorHAnsi"/>
          <w:bCs/>
          <w:szCs w:val="22"/>
        </w:rPr>
        <w:t xml:space="preserve">in Jewish Studies </w:t>
      </w:r>
      <w:r w:rsidRPr="00D80124">
        <w:rPr>
          <w:rFonts w:asciiTheme="minorHAnsi" w:hAnsiTheme="minorHAnsi" w:cstheme="minorHAnsi"/>
          <w:b/>
          <w:bCs/>
          <w:szCs w:val="22"/>
        </w:rPr>
        <w:t xml:space="preserve">[JS] </w:t>
      </w:r>
      <w:r w:rsidRPr="00D80124">
        <w:rPr>
          <w:rFonts w:asciiTheme="minorHAnsi" w:hAnsiTheme="minorHAnsi" w:cstheme="minorHAnsi"/>
          <w:bCs/>
          <w:szCs w:val="22"/>
        </w:rPr>
        <w:t xml:space="preserve">except as indicated Exceptions below. </w:t>
      </w:r>
    </w:p>
    <w:p w14:paraId="7F4150B7" w14:textId="4802DF10" w:rsidR="00D80124" w:rsidRPr="00D80124" w:rsidRDefault="00D80124" w:rsidP="00D80124">
      <w:pPr>
        <w:pStyle w:val="BodyText"/>
        <w:spacing w:line="20" w:lineRule="atLeast"/>
        <w:rPr>
          <w:rFonts w:asciiTheme="minorHAnsi" w:hAnsiTheme="minorHAnsi" w:cstheme="minorHAnsi"/>
          <w:bCs/>
          <w:szCs w:val="22"/>
        </w:rPr>
      </w:pPr>
      <w:r w:rsidRPr="00D80124">
        <w:rPr>
          <w:rFonts w:asciiTheme="minorHAnsi" w:hAnsiTheme="minorHAnsi" w:cstheme="minorHAnsi"/>
          <w:bCs/>
          <w:szCs w:val="22"/>
        </w:rPr>
        <w:t xml:space="preserve">• A minimum of two </w:t>
      </w:r>
      <w:r w:rsidR="008F63F3">
        <w:rPr>
          <w:rFonts w:asciiTheme="minorHAnsi" w:hAnsiTheme="minorHAnsi" w:cstheme="minorHAnsi"/>
          <w:bCs/>
          <w:szCs w:val="22"/>
        </w:rPr>
        <w:t xml:space="preserve">JS </w:t>
      </w:r>
      <w:r w:rsidRPr="00D80124">
        <w:rPr>
          <w:rFonts w:asciiTheme="minorHAnsi" w:hAnsiTheme="minorHAnsi" w:cstheme="minorHAnsi"/>
          <w:bCs/>
          <w:szCs w:val="22"/>
        </w:rPr>
        <w:t xml:space="preserve">courses </w:t>
      </w:r>
      <w:proofErr w:type="gramStart"/>
      <w:r w:rsidR="008F63F3">
        <w:rPr>
          <w:rFonts w:asciiTheme="minorHAnsi" w:hAnsiTheme="minorHAnsi" w:cstheme="minorHAnsi"/>
          <w:bCs/>
          <w:szCs w:val="22"/>
        </w:rPr>
        <w:t>are</w:t>
      </w:r>
      <w:proofErr w:type="gramEnd"/>
      <w:r w:rsidRPr="00D80124">
        <w:rPr>
          <w:rFonts w:asciiTheme="minorHAnsi" w:hAnsiTheme="minorHAnsi" w:cstheme="minorHAnsi"/>
          <w:bCs/>
          <w:szCs w:val="22"/>
        </w:rPr>
        <w:t xml:space="preserve"> required each semester of attendance. </w:t>
      </w:r>
    </w:p>
    <w:p w14:paraId="07C28AFF" w14:textId="6D95C540" w:rsidR="00D80124" w:rsidRDefault="00D80124" w:rsidP="00D80124">
      <w:pPr>
        <w:pStyle w:val="BodyText"/>
        <w:spacing w:line="20" w:lineRule="atLeast"/>
        <w:rPr>
          <w:rFonts w:asciiTheme="minorHAnsi" w:hAnsiTheme="minorHAnsi" w:cstheme="minorHAnsi"/>
          <w:bCs/>
          <w:szCs w:val="22"/>
        </w:rPr>
      </w:pPr>
      <w:r w:rsidRPr="00D80124">
        <w:rPr>
          <w:rFonts w:asciiTheme="minorHAnsi" w:hAnsiTheme="minorHAnsi" w:cstheme="minorHAnsi"/>
          <w:bCs/>
          <w:szCs w:val="22"/>
        </w:rPr>
        <w:t>• A minimum of 16 credits (8 courses) in J</w:t>
      </w:r>
      <w:r w:rsidR="008F63F3">
        <w:rPr>
          <w:rFonts w:asciiTheme="minorHAnsi" w:hAnsiTheme="minorHAnsi" w:cstheme="minorHAnsi"/>
          <w:bCs/>
          <w:szCs w:val="22"/>
        </w:rPr>
        <w:t>S</w:t>
      </w:r>
      <w:r w:rsidRPr="00D80124">
        <w:rPr>
          <w:rFonts w:asciiTheme="minorHAnsi" w:hAnsiTheme="minorHAnsi" w:cstheme="minorHAnsi"/>
          <w:bCs/>
          <w:szCs w:val="22"/>
        </w:rPr>
        <w:t xml:space="preserve"> must be taken on the Beren Campus. </w:t>
      </w:r>
    </w:p>
    <w:p w14:paraId="2C33712C" w14:textId="05BEC58F" w:rsidR="003D37EC" w:rsidRPr="00D80124" w:rsidRDefault="003D37EC" w:rsidP="003D37EC">
      <w:pPr>
        <w:pStyle w:val="BodyText"/>
        <w:spacing w:line="20" w:lineRule="atLeast"/>
        <w:rPr>
          <w:rFonts w:asciiTheme="minorHAnsi" w:hAnsiTheme="minorHAnsi" w:cstheme="minorHAnsi"/>
          <w:bCs/>
          <w:szCs w:val="22"/>
        </w:rPr>
      </w:pPr>
      <w:r w:rsidRPr="00D80124">
        <w:rPr>
          <w:rFonts w:asciiTheme="minorHAnsi" w:hAnsiTheme="minorHAnsi" w:cstheme="minorHAnsi"/>
          <w:bCs/>
          <w:szCs w:val="22"/>
        </w:rPr>
        <w:t xml:space="preserve">• </w:t>
      </w:r>
      <w:r w:rsidRPr="003D37EC">
        <w:rPr>
          <w:rFonts w:asciiTheme="minorHAnsi" w:hAnsiTheme="minorHAnsi" w:cstheme="minorHAnsi"/>
          <w:szCs w:val="22"/>
        </w:rPr>
        <w:t>Students may take up to</w:t>
      </w:r>
      <w:r>
        <w:rPr>
          <w:rFonts w:asciiTheme="minorHAnsi" w:hAnsiTheme="minorHAnsi" w:cstheme="minorHAnsi"/>
          <w:szCs w:val="22"/>
        </w:rPr>
        <w:t xml:space="preserve"> 2 JS </w:t>
      </w:r>
      <w:r w:rsidRPr="003D37EC">
        <w:rPr>
          <w:rFonts w:asciiTheme="minorHAnsi" w:hAnsiTheme="minorHAnsi" w:cstheme="minorHAnsi"/>
          <w:szCs w:val="22"/>
        </w:rPr>
        <w:t>courses as P/N.</w:t>
      </w:r>
    </w:p>
    <w:bookmarkEnd w:id="4"/>
    <w:p w14:paraId="4D5B1EB2" w14:textId="77777777" w:rsidR="00D80124" w:rsidRPr="00D80124" w:rsidRDefault="00D80124" w:rsidP="00D80124">
      <w:pPr>
        <w:pStyle w:val="BodyText"/>
        <w:spacing w:line="20" w:lineRule="atLeast"/>
        <w:ind w:left="1440"/>
        <w:rPr>
          <w:rFonts w:asciiTheme="minorHAnsi" w:hAnsiTheme="minorHAnsi" w:cstheme="minorHAnsi"/>
          <w:bCs/>
          <w:sz w:val="16"/>
          <w:szCs w:val="16"/>
        </w:rPr>
      </w:pPr>
    </w:p>
    <w:p w14:paraId="3BB56623" w14:textId="77777777" w:rsidR="00D80124" w:rsidRPr="00D80124" w:rsidRDefault="00D80124" w:rsidP="00D80124">
      <w:pPr>
        <w:pStyle w:val="BodyText"/>
        <w:spacing w:line="20" w:lineRule="atLeast"/>
        <w:rPr>
          <w:rFonts w:asciiTheme="minorHAnsi" w:hAnsiTheme="minorHAnsi" w:cstheme="minorHAnsi"/>
          <w:bCs/>
          <w:szCs w:val="22"/>
        </w:rPr>
      </w:pPr>
      <w:r w:rsidRPr="00D80124">
        <w:rPr>
          <w:rFonts w:asciiTheme="minorHAnsi" w:hAnsiTheme="minorHAnsi" w:cstheme="minorHAnsi"/>
          <w:b/>
          <w:bCs/>
          <w:szCs w:val="22"/>
        </w:rPr>
        <w:t xml:space="preserve">Distribution Requirements </w:t>
      </w:r>
    </w:p>
    <w:p w14:paraId="050818B5" w14:textId="397FE7CF" w:rsidR="00D80124" w:rsidRPr="00D80124" w:rsidRDefault="00D80124" w:rsidP="00D80124">
      <w:pPr>
        <w:pStyle w:val="BodyText"/>
        <w:spacing w:line="20" w:lineRule="atLeast"/>
        <w:rPr>
          <w:rFonts w:asciiTheme="minorHAnsi" w:hAnsiTheme="minorHAnsi" w:cstheme="minorHAnsi"/>
          <w:bCs/>
          <w:szCs w:val="22"/>
        </w:rPr>
      </w:pPr>
      <w:r w:rsidRPr="00D80124">
        <w:rPr>
          <w:rFonts w:asciiTheme="minorHAnsi" w:hAnsiTheme="minorHAnsi" w:cstheme="minorHAnsi"/>
          <w:bCs/>
          <w:szCs w:val="22"/>
        </w:rPr>
        <w:t>Courses must be taken on the Beren Campus</w:t>
      </w:r>
      <w:r w:rsidR="008F63F3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="008F63F3">
        <w:rPr>
          <w:rFonts w:asciiTheme="minorHAnsi" w:hAnsiTheme="minorHAnsi" w:cstheme="minorHAnsi"/>
          <w:bCs/>
          <w:szCs w:val="22"/>
        </w:rPr>
        <w:t xml:space="preserve">and </w:t>
      </w:r>
      <w:r w:rsidRPr="00D80124">
        <w:rPr>
          <w:rFonts w:asciiTheme="minorHAnsi" w:hAnsiTheme="minorHAnsi" w:cstheme="minorHAnsi"/>
          <w:bCs/>
          <w:szCs w:val="22"/>
        </w:rPr>
        <w:t xml:space="preserve"> designated</w:t>
      </w:r>
      <w:proofErr w:type="gramEnd"/>
      <w:r w:rsidRPr="00D80124">
        <w:rPr>
          <w:rFonts w:asciiTheme="minorHAnsi" w:hAnsiTheme="minorHAnsi" w:cstheme="minorHAnsi"/>
          <w:bCs/>
          <w:szCs w:val="22"/>
        </w:rPr>
        <w:t xml:space="preserve"> as “</w:t>
      </w:r>
      <w:r w:rsidRPr="00D80124">
        <w:rPr>
          <w:rFonts w:asciiTheme="minorHAnsi" w:hAnsiTheme="minorHAnsi" w:cstheme="minorHAnsi"/>
          <w:b/>
          <w:bCs/>
          <w:i/>
          <w:iCs/>
          <w:szCs w:val="22"/>
        </w:rPr>
        <w:t>Fundamentals</w:t>
      </w:r>
      <w:r w:rsidRPr="00D80124">
        <w:rPr>
          <w:rFonts w:asciiTheme="minorHAnsi" w:hAnsiTheme="minorHAnsi" w:cstheme="minorHAnsi"/>
          <w:bCs/>
          <w:szCs w:val="22"/>
        </w:rPr>
        <w:t>” in the schedule</w:t>
      </w:r>
      <w:r w:rsidR="008F63F3">
        <w:rPr>
          <w:rFonts w:asciiTheme="minorHAnsi" w:hAnsiTheme="minorHAnsi" w:cstheme="minorHAnsi"/>
          <w:bCs/>
          <w:szCs w:val="22"/>
        </w:rPr>
        <w:t xml:space="preserve">. </w:t>
      </w:r>
    </w:p>
    <w:p w14:paraId="42A40E7E" w14:textId="7E4F2879" w:rsidR="00F402DD" w:rsidRPr="009E7EC9" w:rsidRDefault="00F402DD" w:rsidP="00F402DD">
      <w:pPr>
        <w:pStyle w:val="BodyText"/>
        <w:numPr>
          <w:ilvl w:val="0"/>
          <w:numId w:val="39"/>
        </w:numPr>
        <w:spacing w:line="20" w:lineRule="atLeast"/>
        <w:rPr>
          <w:rFonts w:asciiTheme="minorHAnsi" w:hAnsiTheme="minorHAnsi" w:cstheme="minorHAnsi"/>
          <w:szCs w:val="22"/>
        </w:rPr>
      </w:pPr>
      <w:r w:rsidRPr="009E7EC9">
        <w:rPr>
          <w:rFonts w:asciiTheme="minorHAnsi" w:hAnsiTheme="minorHAnsi" w:cstheme="minorHAnsi"/>
          <w:szCs w:val="22"/>
        </w:rPr>
        <w:t>Bible</w:t>
      </w:r>
      <w:r w:rsidRPr="009E7EC9">
        <w:rPr>
          <w:rFonts w:asciiTheme="minorHAnsi" w:hAnsiTheme="minorHAnsi" w:cstheme="minorHAnsi"/>
          <w:spacing w:val="-2"/>
          <w:szCs w:val="22"/>
        </w:rPr>
        <w:t xml:space="preserve"> </w:t>
      </w:r>
      <w:r w:rsidRPr="009E7EC9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1</w:t>
      </w:r>
      <w:r w:rsidRPr="009E7EC9">
        <w:rPr>
          <w:rFonts w:asciiTheme="minorHAnsi" w:hAnsiTheme="minorHAnsi" w:cstheme="minorHAnsi"/>
          <w:szCs w:val="22"/>
        </w:rPr>
        <w:t xml:space="preserve"> courses)                                                                                       </w:t>
      </w:r>
    </w:p>
    <w:p w14:paraId="2ACCCC98" w14:textId="09A9923C" w:rsidR="00F402DD" w:rsidRPr="009E7EC9" w:rsidRDefault="00F402DD" w:rsidP="00F402DD">
      <w:pPr>
        <w:pStyle w:val="BodyText"/>
        <w:numPr>
          <w:ilvl w:val="0"/>
          <w:numId w:val="39"/>
        </w:numPr>
        <w:spacing w:line="20" w:lineRule="atLeast"/>
        <w:rPr>
          <w:rFonts w:asciiTheme="minorHAnsi" w:hAnsiTheme="minorHAnsi" w:cstheme="minorHAnsi"/>
          <w:szCs w:val="22"/>
        </w:rPr>
      </w:pPr>
      <w:r w:rsidRPr="009E7EC9">
        <w:rPr>
          <w:rFonts w:asciiTheme="minorHAnsi" w:hAnsiTheme="minorHAnsi" w:cstheme="minorHAnsi"/>
          <w:szCs w:val="22"/>
        </w:rPr>
        <w:t>Judaic</w:t>
      </w:r>
      <w:r w:rsidRPr="009E7EC9">
        <w:rPr>
          <w:rFonts w:asciiTheme="minorHAnsi" w:hAnsiTheme="minorHAnsi" w:cstheme="minorHAnsi"/>
          <w:spacing w:val="-2"/>
          <w:szCs w:val="22"/>
        </w:rPr>
        <w:t xml:space="preserve"> </w:t>
      </w:r>
      <w:r w:rsidRPr="009E7EC9">
        <w:rPr>
          <w:rFonts w:asciiTheme="minorHAnsi" w:hAnsiTheme="minorHAnsi" w:cstheme="minorHAnsi"/>
          <w:szCs w:val="22"/>
        </w:rPr>
        <w:t>Studies</w:t>
      </w:r>
      <w:r w:rsidRPr="009E7EC9">
        <w:rPr>
          <w:rFonts w:asciiTheme="minorHAnsi" w:hAnsiTheme="minorHAnsi" w:cstheme="minorHAnsi"/>
          <w:spacing w:val="-2"/>
          <w:szCs w:val="22"/>
        </w:rPr>
        <w:t xml:space="preserve"> </w:t>
      </w:r>
      <w:r w:rsidRPr="009E7EC9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1</w:t>
      </w:r>
      <w:r w:rsidRPr="009E7EC9">
        <w:rPr>
          <w:rFonts w:asciiTheme="minorHAnsi" w:hAnsiTheme="minorHAnsi" w:cstheme="minorHAnsi"/>
          <w:szCs w:val="22"/>
        </w:rPr>
        <w:t xml:space="preserve"> courses)                                                    </w:t>
      </w:r>
    </w:p>
    <w:p w14:paraId="0DD1AE60" w14:textId="77777777" w:rsidR="00F402DD" w:rsidRPr="009E7EC9" w:rsidRDefault="00F402DD" w:rsidP="00F402DD">
      <w:pPr>
        <w:pStyle w:val="BodyText"/>
        <w:numPr>
          <w:ilvl w:val="0"/>
          <w:numId w:val="39"/>
        </w:numPr>
        <w:spacing w:line="20" w:lineRule="atLeast"/>
        <w:rPr>
          <w:rFonts w:asciiTheme="minorHAnsi" w:hAnsiTheme="minorHAnsi" w:cstheme="minorHAnsi"/>
          <w:szCs w:val="22"/>
        </w:rPr>
      </w:pPr>
      <w:r w:rsidRPr="009E7EC9">
        <w:rPr>
          <w:rFonts w:asciiTheme="minorHAnsi" w:hAnsiTheme="minorHAnsi" w:cstheme="minorHAnsi"/>
          <w:szCs w:val="22"/>
        </w:rPr>
        <w:t>Jewish Business</w:t>
      </w:r>
      <w:r w:rsidRPr="009E7EC9">
        <w:rPr>
          <w:rFonts w:asciiTheme="minorHAnsi" w:hAnsiTheme="minorHAnsi" w:cstheme="minorHAnsi"/>
          <w:spacing w:val="-2"/>
          <w:szCs w:val="22"/>
        </w:rPr>
        <w:t xml:space="preserve"> </w:t>
      </w:r>
      <w:r w:rsidRPr="009E7EC9">
        <w:rPr>
          <w:rFonts w:asciiTheme="minorHAnsi" w:hAnsiTheme="minorHAnsi" w:cstheme="minorHAnsi"/>
          <w:szCs w:val="22"/>
        </w:rPr>
        <w:t>Ethics (</w:t>
      </w:r>
      <w:r>
        <w:rPr>
          <w:rFonts w:asciiTheme="minorHAnsi" w:hAnsiTheme="minorHAnsi" w:cstheme="minorHAnsi"/>
          <w:szCs w:val="22"/>
        </w:rPr>
        <w:t>2</w:t>
      </w:r>
      <w:r w:rsidRPr="009E7EC9">
        <w:rPr>
          <w:rFonts w:asciiTheme="minorHAnsi" w:hAnsiTheme="minorHAnsi" w:cstheme="minorHAnsi"/>
          <w:szCs w:val="22"/>
        </w:rPr>
        <w:t xml:space="preserve"> course</w:t>
      </w:r>
      <w:r>
        <w:rPr>
          <w:rFonts w:asciiTheme="minorHAnsi" w:hAnsiTheme="minorHAnsi" w:cstheme="minorHAnsi"/>
          <w:szCs w:val="22"/>
        </w:rPr>
        <w:t>s</w:t>
      </w:r>
      <w:r w:rsidRPr="009E7EC9">
        <w:rPr>
          <w:rFonts w:asciiTheme="minorHAnsi" w:hAnsiTheme="minorHAnsi" w:cstheme="minorHAnsi"/>
          <w:szCs w:val="22"/>
        </w:rPr>
        <w:t xml:space="preserve">)                                           </w:t>
      </w:r>
    </w:p>
    <w:p w14:paraId="401B5378" w14:textId="77777777" w:rsidR="00F402DD" w:rsidRPr="009E7EC9" w:rsidRDefault="00F402DD" w:rsidP="00F402DD">
      <w:pPr>
        <w:pStyle w:val="BodyText"/>
        <w:numPr>
          <w:ilvl w:val="0"/>
          <w:numId w:val="39"/>
        </w:numPr>
        <w:spacing w:line="20" w:lineRule="atLeast"/>
        <w:rPr>
          <w:rFonts w:asciiTheme="minorHAnsi" w:hAnsiTheme="minorHAnsi" w:cstheme="minorHAnsi"/>
          <w:szCs w:val="22"/>
        </w:rPr>
      </w:pPr>
      <w:r w:rsidRPr="009E7EC9">
        <w:rPr>
          <w:rFonts w:asciiTheme="minorHAnsi" w:hAnsiTheme="minorHAnsi" w:cstheme="minorHAnsi"/>
          <w:szCs w:val="22"/>
        </w:rPr>
        <w:t>Jewish</w:t>
      </w:r>
      <w:r w:rsidRPr="009E7EC9">
        <w:rPr>
          <w:rFonts w:asciiTheme="minorHAnsi" w:hAnsiTheme="minorHAnsi" w:cstheme="minorHAnsi"/>
          <w:spacing w:val="-2"/>
          <w:szCs w:val="22"/>
        </w:rPr>
        <w:t xml:space="preserve"> </w:t>
      </w:r>
      <w:r w:rsidRPr="009E7EC9">
        <w:rPr>
          <w:rFonts w:asciiTheme="minorHAnsi" w:hAnsiTheme="minorHAnsi" w:cstheme="minorHAnsi"/>
          <w:szCs w:val="22"/>
        </w:rPr>
        <w:t>History</w:t>
      </w:r>
      <w:r w:rsidRPr="009E7EC9">
        <w:rPr>
          <w:rFonts w:asciiTheme="minorHAnsi" w:hAnsiTheme="minorHAnsi" w:cstheme="minorHAnsi"/>
          <w:spacing w:val="-2"/>
          <w:szCs w:val="22"/>
        </w:rPr>
        <w:t xml:space="preserve"> </w:t>
      </w:r>
      <w:r w:rsidRPr="009E7EC9">
        <w:rPr>
          <w:rFonts w:asciiTheme="minorHAnsi" w:hAnsiTheme="minorHAnsi" w:cstheme="minorHAnsi"/>
          <w:szCs w:val="22"/>
        </w:rPr>
        <w:t xml:space="preserve">(1 course)                                              </w:t>
      </w:r>
    </w:p>
    <w:p w14:paraId="77E93D26" w14:textId="73AC7C07" w:rsidR="00F402DD" w:rsidRPr="00F402DD" w:rsidRDefault="00F402DD" w:rsidP="00F402DD">
      <w:pPr>
        <w:pStyle w:val="BodyText"/>
        <w:numPr>
          <w:ilvl w:val="0"/>
          <w:numId w:val="39"/>
        </w:numPr>
        <w:tabs>
          <w:tab w:val="left" w:pos="4563"/>
          <w:tab w:val="left" w:pos="4881"/>
        </w:tabs>
        <w:spacing w:line="20" w:lineRule="atLeast"/>
        <w:rPr>
          <w:rFonts w:asciiTheme="minorHAnsi" w:hAnsiTheme="minorHAnsi" w:cstheme="minorHAnsi"/>
          <w:szCs w:val="22"/>
        </w:rPr>
      </w:pPr>
      <w:r w:rsidRPr="009E7EC9">
        <w:rPr>
          <w:rFonts w:asciiTheme="minorHAnsi" w:hAnsiTheme="minorHAnsi" w:cstheme="minorHAnsi"/>
          <w:szCs w:val="22"/>
        </w:rPr>
        <w:t>Jewish</w:t>
      </w:r>
      <w:r w:rsidRPr="009E7EC9">
        <w:rPr>
          <w:rFonts w:asciiTheme="minorHAnsi" w:hAnsiTheme="minorHAnsi" w:cstheme="minorHAnsi"/>
          <w:spacing w:val="-3"/>
          <w:szCs w:val="22"/>
        </w:rPr>
        <w:t xml:space="preserve"> </w:t>
      </w:r>
      <w:r w:rsidRPr="009E7EC9">
        <w:rPr>
          <w:rFonts w:asciiTheme="minorHAnsi" w:hAnsiTheme="minorHAnsi" w:cstheme="minorHAnsi"/>
          <w:szCs w:val="22"/>
        </w:rPr>
        <w:t>Philosophy</w:t>
      </w:r>
      <w:r w:rsidRPr="009E7EC9">
        <w:rPr>
          <w:rFonts w:asciiTheme="minorHAnsi" w:hAnsiTheme="minorHAnsi" w:cstheme="minorHAnsi"/>
          <w:spacing w:val="-2"/>
          <w:szCs w:val="22"/>
        </w:rPr>
        <w:t xml:space="preserve"> </w:t>
      </w:r>
      <w:r w:rsidRPr="009E7EC9">
        <w:rPr>
          <w:rFonts w:asciiTheme="minorHAnsi" w:hAnsiTheme="minorHAnsi" w:cstheme="minorHAnsi"/>
          <w:szCs w:val="22"/>
        </w:rPr>
        <w:t>(1 course)</w:t>
      </w:r>
      <w:r w:rsidRPr="00F402DD">
        <w:rPr>
          <w:rFonts w:asciiTheme="minorHAnsi" w:hAnsiTheme="minorHAnsi" w:cstheme="minorHAnsi"/>
          <w:szCs w:val="22"/>
        </w:rPr>
        <w:tab/>
      </w:r>
    </w:p>
    <w:p w14:paraId="556A7EED" w14:textId="77777777" w:rsidR="00F402DD" w:rsidRPr="00F402DD" w:rsidRDefault="00F402DD" w:rsidP="00F402DD">
      <w:pPr>
        <w:widowControl w:val="0"/>
        <w:tabs>
          <w:tab w:val="left" w:pos="180"/>
        </w:tabs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2EA2CD68" w14:textId="495BB0B5" w:rsidR="00A91CF1" w:rsidRDefault="00D80124" w:rsidP="00D80124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801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Hebrew Language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category</w:t>
      </w:r>
      <w:r w:rsidRPr="00D801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- depend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ing</w:t>
      </w:r>
      <w:r w:rsidRPr="00D801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on</w:t>
      </w:r>
      <w:r w:rsidRPr="00D801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placement</w:t>
      </w:r>
    </w:p>
    <w:tbl>
      <w:tblPr>
        <w:tblW w:w="538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3081"/>
      </w:tblGrid>
      <w:tr w:rsidR="008F63F3" w:rsidRPr="00304A54" w14:paraId="4B05507F" w14:textId="77777777" w:rsidTr="003D37EC">
        <w:trPr>
          <w:trHeight w:val="510"/>
        </w:trPr>
        <w:tc>
          <w:tcPr>
            <w:tcW w:w="2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7A5FF9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Category 1 </w:t>
            </w:r>
          </w:p>
        </w:tc>
        <w:tc>
          <w:tcPr>
            <w:tcW w:w="30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C086EF" w14:textId="2C0D7AC2" w:rsidR="008F63F3" w:rsidRPr="00304A54" w:rsidRDefault="008F63F3" w:rsidP="003D37E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sz w:val="22"/>
                <w:szCs w:val="22"/>
              </w:rPr>
              <w:t>HEBR 1001 and 1002 and</w:t>
            </w:r>
            <w:proofErr w:type="gramStart"/>
            <w:r w:rsidR="003D37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04A5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D37EC">
              <w:rPr>
                <w:rFonts w:ascii="Calibri" w:hAnsi="Calibri" w:cs="Calibri"/>
                <w:sz w:val="22"/>
                <w:szCs w:val="22"/>
              </w:rPr>
              <w:t>{</w:t>
            </w:r>
            <w:proofErr w:type="gramEnd"/>
            <w:r w:rsidR="003D37EC">
              <w:rPr>
                <w:rFonts w:ascii="Calibri" w:hAnsi="Calibri" w:cs="Calibri"/>
                <w:sz w:val="22"/>
                <w:szCs w:val="22"/>
              </w:rPr>
              <w:t xml:space="preserve">BBLE </w:t>
            </w:r>
            <w:r w:rsidRPr="00304A54">
              <w:rPr>
                <w:rFonts w:ascii="Calibri" w:hAnsi="Calibri" w:cs="Calibri"/>
                <w:sz w:val="22"/>
                <w:szCs w:val="22"/>
              </w:rPr>
              <w:t xml:space="preserve">1405 OR 1410} </w:t>
            </w:r>
          </w:p>
        </w:tc>
      </w:tr>
      <w:tr w:rsidR="008F63F3" w:rsidRPr="00304A54" w14:paraId="0741EA18" w14:textId="77777777" w:rsidTr="003D37EC">
        <w:trPr>
          <w:trHeight w:val="240"/>
        </w:trPr>
        <w:tc>
          <w:tcPr>
            <w:tcW w:w="2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EDFCFE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Category 2 </w:t>
            </w:r>
          </w:p>
        </w:tc>
        <w:tc>
          <w:tcPr>
            <w:tcW w:w="30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0F627B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sz w:val="22"/>
                <w:szCs w:val="22"/>
              </w:rPr>
              <w:t xml:space="preserve">HEBR 1010 and 1020 </w:t>
            </w:r>
          </w:p>
        </w:tc>
      </w:tr>
      <w:tr w:rsidR="008F63F3" w:rsidRPr="00304A54" w14:paraId="3CFCFCB2" w14:textId="77777777" w:rsidTr="003D37EC">
        <w:trPr>
          <w:trHeight w:val="177"/>
        </w:trPr>
        <w:tc>
          <w:tcPr>
            <w:tcW w:w="2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BE534B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Category 3 </w:t>
            </w:r>
          </w:p>
        </w:tc>
        <w:tc>
          <w:tcPr>
            <w:tcW w:w="30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8E1D0B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sz w:val="22"/>
                <w:szCs w:val="22"/>
              </w:rPr>
              <w:t xml:space="preserve">HEBR 1030 </w:t>
            </w:r>
          </w:p>
        </w:tc>
      </w:tr>
      <w:tr w:rsidR="008F63F3" w:rsidRPr="00304A54" w14:paraId="701CD6EE" w14:textId="77777777" w:rsidTr="003D37EC">
        <w:trPr>
          <w:trHeight w:val="852"/>
        </w:trPr>
        <w:tc>
          <w:tcPr>
            <w:tcW w:w="2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77205D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Category 4 </w:t>
            </w:r>
          </w:p>
        </w:tc>
        <w:tc>
          <w:tcPr>
            <w:tcW w:w="30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21789D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sz w:val="22"/>
                <w:szCs w:val="22"/>
              </w:rPr>
              <w:t xml:space="preserve">HEBR 1211 or 1221 depending on placement, or HEBR 1240 [equivalent to either] </w:t>
            </w:r>
          </w:p>
        </w:tc>
      </w:tr>
      <w:tr w:rsidR="008F63F3" w:rsidRPr="00304A54" w14:paraId="73C60BFD" w14:textId="77777777" w:rsidTr="003D37EC">
        <w:trPr>
          <w:trHeight w:val="1365"/>
        </w:trPr>
        <w:tc>
          <w:tcPr>
            <w:tcW w:w="2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6E55A2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Category 5 </w:t>
            </w:r>
          </w:p>
        </w:tc>
        <w:tc>
          <w:tcPr>
            <w:tcW w:w="30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D7F45B" w14:textId="77777777" w:rsidR="008F63F3" w:rsidRPr="00304A54" w:rsidRDefault="008F63F3" w:rsidP="000815CC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304A54">
              <w:rPr>
                <w:rFonts w:ascii="Calibri" w:hAnsi="Calibri" w:cs="Calibri"/>
                <w:sz w:val="22"/>
                <w:szCs w:val="22"/>
              </w:rPr>
              <w:t xml:space="preserve">Exempt pending writing sample. Other exemptions: </w:t>
            </w:r>
            <w:proofErr w:type="spellStart"/>
            <w:r w:rsidRPr="00304A54">
              <w:rPr>
                <w:rFonts w:ascii="Calibri" w:hAnsi="Calibri" w:cs="Calibri"/>
                <w:sz w:val="22"/>
                <w:szCs w:val="22"/>
              </w:rPr>
              <w:t>Bagrut</w:t>
            </w:r>
            <w:proofErr w:type="spellEnd"/>
            <w:r w:rsidRPr="00304A54">
              <w:rPr>
                <w:rFonts w:ascii="Calibri" w:hAnsi="Calibri" w:cs="Calibri"/>
                <w:sz w:val="22"/>
                <w:szCs w:val="22"/>
              </w:rPr>
              <w:t xml:space="preserve"> certificate; Jerusalem Exam score of 85 or above. </w:t>
            </w:r>
          </w:p>
        </w:tc>
      </w:tr>
    </w:tbl>
    <w:p w14:paraId="5D00B04A" w14:textId="77777777" w:rsidR="00D80124" w:rsidRDefault="00D80124" w:rsidP="00A91CF1">
      <w:pPr>
        <w:widowControl w:val="0"/>
        <w:tabs>
          <w:tab w:val="left" w:pos="180"/>
        </w:tabs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487B7F2" w14:textId="55605179" w:rsidR="00A91CF1" w:rsidRPr="003D37EC" w:rsidRDefault="00A91CF1" w:rsidP="00A91CF1">
      <w:pPr>
        <w:widowControl w:val="0"/>
        <w:tabs>
          <w:tab w:val="left" w:pos="180"/>
        </w:tabs>
        <w:rPr>
          <w:rFonts w:asciiTheme="minorHAnsi" w:hAnsiTheme="minorHAnsi" w:cstheme="minorHAnsi"/>
          <w:i/>
          <w:iCs/>
          <w:sz w:val="20"/>
        </w:rPr>
      </w:pPr>
      <w:r w:rsidRPr="003D37EC">
        <w:rPr>
          <w:rFonts w:asciiTheme="minorHAnsi" w:hAnsiTheme="minorHAnsi" w:cstheme="minorHAnsi"/>
          <w:b/>
          <w:bCs/>
          <w:i/>
          <w:iCs/>
          <w:sz w:val="20"/>
        </w:rPr>
        <w:t>Notes</w:t>
      </w:r>
      <w:r w:rsidRPr="003D37EC">
        <w:rPr>
          <w:rFonts w:asciiTheme="minorHAnsi" w:hAnsiTheme="minorHAnsi" w:cstheme="minorHAnsi"/>
          <w:i/>
          <w:iCs/>
          <w:sz w:val="20"/>
        </w:rPr>
        <w:t>:</w:t>
      </w:r>
    </w:p>
    <w:p w14:paraId="71F5BEE4" w14:textId="6E1812CB" w:rsidR="00A91CF1" w:rsidRPr="003D37EC" w:rsidRDefault="00A91CF1" w:rsidP="00A91CF1">
      <w:pPr>
        <w:widowControl w:val="0"/>
        <w:tabs>
          <w:tab w:val="left" w:pos="720"/>
        </w:tabs>
        <w:rPr>
          <w:rFonts w:asciiTheme="minorHAnsi" w:hAnsiTheme="minorHAnsi" w:cstheme="minorHAnsi"/>
          <w:i/>
          <w:iCs/>
          <w:sz w:val="20"/>
        </w:rPr>
      </w:pPr>
      <w:r w:rsidRPr="003D37EC">
        <w:rPr>
          <w:rFonts w:asciiTheme="minorHAnsi" w:hAnsiTheme="minorHAnsi" w:cstheme="minorHAnsi"/>
          <w:i/>
          <w:iCs/>
          <w:sz w:val="20"/>
          <w:vertAlign w:val="superscript"/>
        </w:rPr>
        <w:t>1</w:t>
      </w:r>
      <w:r w:rsidRPr="003D37EC">
        <w:rPr>
          <w:rFonts w:asciiTheme="minorHAnsi" w:hAnsiTheme="minorHAnsi" w:cstheme="minorHAnsi"/>
          <w:i/>
          <w:iCs/>
          <w:sz w:val="20"/>
        </w:rPr>
        <w:t xml:space="preserve"> AP US History counts as one humanities course.</w:t>
      </w:r>
    </w:p>
    <w:bookmarkEnd w:id="5"/>
    <w:bookmarkEnd w:id="6"/>
    <w:p w14:paraId="67FF9B0B" w14:textId="77777777" w:rsidR="009E7EC9" w:rsidRDefault="009E7EC9" w:rsidP="00952003">
      <w:pPr>
        <w:rPr>
          <w:rStyle w:val="Strong"/>
          <w:rFonts w:asciiTheme="minorHAnsi" w:hAnsiTheme="minorHAnsi" w:cstheme="minorHAnsi"/>
          <w:b w:val="0"/>
          <w:sz w:val="20"/>
        </w:rPr>
      </w:pPr>
    </w:p>
    <w:p w14:paraId="1B9CB9C1" w14:textId="3F26B20F" w:rsidR="00247520" w:rsidRPr="006F4564" w:rsidRDefault="00247520" w:rsidP="006F4564">
      <w:pPr>
        <w:rPr>
          <w:rStyle w:val="Strong"/>
          <w:rFonts w:asciiTheme="minorHAnsi" w:hAnsiTheme="minorHAnsi" w:cstheme="minorHAnsi"/>
          <w:b w:val="0"/>
          <w:sz w:val="20"/>
        </w:rPr>
        <w:sectPr w:rsidR="00247520" w:rsidRPr="006F4564" w:rsidSect="004E316D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num="2" w:sep="1" w:space="720"/>
          <w:docGrid w:linePitch="326"/>
        </w:sectPr>
      </w:pPr>
    </w:p>
    <w:p w14:paraId="5F847570" w14:textId="665B7226" w:rsidR="00490440" w:rsidRPr="000413CA" w:rsidRDefault="00490440" w:rsidP="003D37EC">
      <w:pPr>
        <w:jc w:val="center"/>
        <w:rPr>
          <w:rFonts w:asciiTheme="minorHAnsi" w:hAnsiTheme="minorHAnsi" w:cstheme="minorHAnsi"/>
          <w:b/>
          <w:smallCaps/>
          <w:szCs w:val="24"/>
        </w:rPr>
      </w:pPr>
      <w:r w:rsidRPr="000413CA">
        <w:rPr>
          <w:rFonts w:asciiTheme="minorHAnsi" w:hAnsiTheme="minorHAnsi" w:cstheme="minorHAnsi"/>
          <w:b/>
          <w:smallCaps/>
          <w:szCs w:val="24"/>
        </w:rPr>
        <w:t>ACCOUNTING MAJOR</w:t>
      </w:r>
    </w:p>
    <w:p w14:paraId="779A40AC" w14:textId="77777777" w:rsidR="00490440" w:rsidRPr="000413CA" w:rsidRDefault="00490440" w:rsidP="00490440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b/>
          <w:smallCaps/>
          <w:sz w:val="22"/>
          <w:szCs w:val="22"/>
        </w:rPr>
        <w:sectPr w:rsidR="00490440" w:rsidRPr="000413CA" w:rsidSect="00BD40B1">
          <w:headerReference w:type="default" r:id="rId14"/>
          <w:footerReference w:type="default" r:id="rId15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</w:p>
    <w:p w14:paraId="73AFF167" w14:textId="77777777" w:rsidR="00490440" w:rsidRPr="000413CA" w:rsidRDefault="00490440" w:rsidP="00490440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3FCD046A" w14:textId="77777777" w:rsidR="00490440" w:rsidRPr="000413CA" w:rsidRDefault="00490440" w:rsidP="00490440">
      <w:pPr>
        <w:widowControl w:val="0"/>
        <w:tabs>
          <w:tab w:val="left" w:pos="720"/>
        </w:tabs>
        <w:ind w:left="180"/>
        <w:rPr>
          <w:rFonts w:asciiTheme="minorHAnsi" w:hAnsiTheme="minorHAnsi" w:cstheme="minorHAnsi"/>
          <w:caps/>
          <w:sz w:val="22"/>
          <w:szCs w:val="22"/>
        </w:rPr>
      </w:pPr>
    </w:p>
    <w:p w14:paraId="372F240F" w14:textId="77777777" w:rsidR="00490440" w:rsidRPr="000413CA" w:rsidRDefault="00490440" w:rsidP="0049044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0"/>
        </w:rPr>
      </w:pPr>
    </w:p>
    <w:p w14:paraId="26872D37" w14:textId="77777777" w:rsidR="00490440" w:rsidRPr="00321268" w:rsidRDefault="00490440" w:rsidP="0049044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Hlk80870280"/>
      <w:r w:rsidRPr="00321268">
        <w:rPr>
          <w:rFonts w:asciiTheme="minorHAnsi" w:hAnsiTheme="minorHAnsi" w:cstheme="minorHAnsi"/>
          <w:b/>
          <w:bCs/>
          <w:sz w:val="22"/>
          <w:szCs w:val="22"/>
        </w:rPr>
        <w:t>Required Accounting courses:</w:t>
      </w:r>
    </w:p>
    <w:p w14:paraId="2ADE61B0" w14:textId="77777777" w:rsidR="00490440" w:rsidRPr="00321268" w:rsidRDefault="00490440" w:rsidP="0049044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  <w:sectPr w:rsidR="00490440" w:rsidRPr="00321268" w:rsidSect="00863EC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ep="1" w:space="720"/>
        </w:sectPr>
      </w:pPr>
    </w:p>
    <w:p w14:paraId="30565416" w14:textId="77777777" w:rsidR="00490440" w:rsidRPr="00321268" w:rsidRDefault="00490440" w:rsidP="00490440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 xml:space="preserve">ACC 1101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Intermediate Accounting I</w:t>
      </w:r>
    </w:p>
    <w:p w14:paraId="7AE49DD7" w14:textId="77777777" w:rsidR="00490440" w:rsidRPr="00321268" w:rsidRDefault="00490440" w:rsidP="00490440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1102</w:t>
      </w:r>
      <w:r w:rsidRPr="0032126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Intermediate Accounting II</w:t>
      </w:r>
    </w:p>
    <w:p w14:paraId="2F8836BF" w14:textId="77777777" w:rsidR="00490440" w:rsidRPr="00321268" w:rsidRDefault="00490440" w:rsidP="00490440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2403</w:t>
      </w:r>
      <w:r w:rsidRPr="0032126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Management Accounting</w:t>
      </w:r>
    </w:p>
    <w:p w14:paraId="17A8F7C2" w14:textId="77777777" w:rsidR="00490440" w:rsidRPr="00131F95" w:rsidRDefault="00490440" w:rsidP="00490440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F95">
        <w:rPr>
          <w:rFonts w:asciiTheme="minorHAnsi" w:hAnsiTheme="minorHAnsi" w:cstheme="minorHAnsi"/>
          <w:sz w:val="22"/>
          <w:szCs w:val="22"/>
        </w:rPr>
        <w:t>ACC 2625</w:t>
      </w:r>
      <w:r>
        <w:rPr>
          <w:rFonts w:asciiTheme="minorHAnsi" w:hAnsiTheme="minorHAnsi" w:cstheme="minorHAnsi"/>
          <w:sz w:val="22"/>
          <w:szCs w:val="22"/>
        </w:rPr>
        <w:t xml:space="preserve">/ACC </w:t>
      </w:r>
      <w:r w:rsidRPr="00131F95">
        <w:rPr>
          <w:rFonts w:asciiTheme="minorHAnsi" w:hAnsiTheme="minorHAnsi" w:cstheme="minorHAnsi"/>
          <w:sz w:val="22"/>
          <w:szCs w:val="22"/>
        </w:rPr>
        <w:t>6625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Information Systems</w:t>
      </w:r>
    </w:p>
    <w:p w14:paraId="4835940F" w14:textId="77777777" w:rsidR="00490440" w:rsidRPr="00321268" w:rsidRDefault="00490440" w:rsidP="00490440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 xml:space="preserve">ACC 3601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Principles of Auditing </w:t>
      </w:r>
      <w:r w:rsidRPr="00321268">
        <w:rPr>
          <w:rFonts w:asciiTheme="minorHAnsi" w:hAnsiTheme="minorHAnsi" w:cstheme="minorHAnsi"/>
          <w:sz w:val="22"/>
          <w:szCs w:val="22"/>
        </w:rPr>
        <w:t>(Capstone)</w:t>
      </w:r>
    </w:p>
    <w:p w14:paraId="4A7DE156" w14:textId="77777777" w:rsidR="00490440" w:rsidRPr="00321268" w:rsidRDefault="00490440" w:rsidP="00490440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TAX 6124</w:t>
      </w:r>
      <w:r w:rsidRPr="00321268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Federal Income Tax I</w:t>
      </w:r>
    </w:p>
    <w:p w14:paraId="5A3A6A92" w14:textId="77777777" w:rsidR="00490440" w:rsidRPr="00321268" w:rsidRDefault="00490440" w:rsidP="00490440">
      <w:pPr>
        <w:pStyle w:val="ListParagraph"/>
        <w:widowControl w:val="0"/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174413" w14:textId="77777777" w:rsidR="00490440" w:rsidRPr="00321268" w:rsidRDefault="00490440" w:rsidP="00490440">
      <w:pPr>
        <w:widowControl w:val="0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1268">
        <w:rPr>
          <w:rFonts w:asciiTheme="minorHAnsi" w:hAnsiTheme="minorHAnsi" w:cstheme="minorHAnsi"/>
          <w:b/>
          <w:sz w:val="22"/>
          <w:szCs w:val="22"/>
        </w:rPr>
        <w:t>Three (3) business elective courses:</w:t>
      </w:r>
    </w:p>
    <w:p w14:paraId="2D9B48FF" w14:textId="77777777" w:rsidR="00490440" w:rsidRPr="00321268" w:rsidRDefault="00490440" w:rsidP="00490440">
      <w:pPr>
        <w:widowControl w:val="0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4C2C0A" w14:textId="77777777" w:rsidR="00490440" w:rsidRPr="00321268" w:rsidRDefault="00490440" w:rsidP="00490440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1751061"/>
      <w:r w:rsidRPr="00321268">
        <w:rPr>
          <w:rFonts w:asciiTheme="minorHAnsi" w:hAnsiTheme="minorHAnsi" w:cstheme="minorHAnsi"/>
          <w:sz w:val="22"/>
          <w:szCs w:val="22"/>
        </w:rPr>
        <w:t>BUS ELEC #1 _____________________________________________________________________</w:t>
      </w:r>
    </w:p>
    <w:p w14:paraId="3A424776" w14:textId="77777777" w:rsidR="00490440" w:rsidRPr="00321268" w:rsidRDefault="00490440" w:rsidP="00490440">
      <w:pPr>
        <w:widowControl w:val="0"/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BC4CD1" w14:textId="77777777" w:rsidR="00490440" w:rsidRPr="00321268" w:rsidRDefault="00490440" w:rsidP="00490440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BUS ELEC #2 _____________________________________________________________________</w:t>
      </w:r>
    </w:p>
    <w:p w14:paraId="21DBA453" w14:textId="77777777" w:rsidR="00490440" w:rsidRPr="00321268" w:rsidRDefault="00490440" w:rsidP="00490440">
      <w:pPr>
        <w:widowControl w:val="0"/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3BD90D" w14:textId="77777777" w:rsidR="00490440" w:rsidRPr="00321268" w:rsidRDefault="00490440" w:rsidP="00490440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80867509"/>
      <w:r w:rsidRPr="00321268">
        <w:rPr>
          <w:rFonts w:asciiTheme="minorHAnsi" w:hAnsiTheme="minorHAnsi" w:cstheme="minorHAnsi"/>
          <w:sz w:val="22"/>
          <w:szCs w:val="22"/>
        </w:rPr>
        <w:t>BUS ELEC #3 _____________________________________________________________________</w:t>
      </w:r>
    </w:p>
    <w:bookmarkEnd w:id="8"/>
    <w:bookmarkEnd w:id="9"/>
    <w:p w14:paraId="4D02737B" w14:textId="77777777" w:rsidR="00490440" w:rsidRPr="00321268" w:rsidRDefault="00490440" w:rsidP="00490440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</w:p>
    <w:p w14:paraId="72151285" w14:textId="77777777" w:rsidR="00490440" w:rsidRPr="00321268" w:rsidRDefault="00490440" w:rsidP="00490440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  <w:u w:val="single"/>
        </w:rPr>
        <w:sectPr w:rsidR="00490440" w:rsidRPr="00321268" w:rsidSect="00863EC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ep="1" w:space="720"/>
        </w:sectPr>
      </w:pPr>
    </w:p>
    <w:p w14:paraId="2D746B2F" w14:textId="77777777" w:rsidR="00490440" w:rsidRPr="00321268" w:rsidRDefault="00490440" w:rsidP="00490440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0" w:name="_Hlk80868208"/>
      <w:bookmarkStart w:id="11" w:name="_Hlk80868876"/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Notes about business electives for </w:t>
      </w:r>
      <w:proofErr w:type="gramStart"/>
      <w:r w:rsidRPr="00321268">
        <w:rPr>
          <w:rFonts w:asciiTheme="minorHAnsi" w:hAnsiTheme="minorHAnsi" w:cstheme="minorHAnsi"/>
          <w:sz w:val="22"/>
          <w:szCs w:val="22"/>
          <w:u w:val="single"/>
        </w:rPr>
        <w:t>Accounting</w:t>
      </w:r>
      <w:proofErr w:type="gramEnd"/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 majors:</w:t>
      </w:r>
    </w:p>
    <w:p w14:paraId="6640AF15" w14:textId="77777777" w:rsidR="00490440" w:rsidRDefault="00490440" w:rsidP="0049044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bookmarkStart w:id="12" w:name="_Hlk11751350"/>
      <w:bookmarkStart w:id="13" w:name="_Hlk510100607"/>
      <w:bookmarkEnd w:id="10"/>
      <w:r>
        <w:rPr>
          <w:rFonts w:asciiTheme="minorHAnsi" w:hAnsiTheme="minorHAnsi" w:cstheme="minorHAnsi"/>
          <w:sz w:val="20"/>
        </w:rPr>
        <w:t xml:space="preserve">These classes are recommended for students who plan to take the CPA exams: </w:t>
      </w:r>
    </w:p>
    <w:p w14:paraId="5A899DA2" w14:textId="77777777" w:rsidR="00490440" w:rsidRDefault="00490440" w:rsidP="00490440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 xml:space="preserve">BLW 2112 Business Law, </w:t>
      </w:r>
    </w:p>
    <w:p w14:paraId="6C7123FE" w14:textId="77777777" w:rsidR="00490440" w:rsidRDefault="00490440" w:rsidP="00490440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 xml:space="preserve">TAX 6125 Federal Income Tax II, </w:t>
      </w:r>
    </w:p>
    <w:p w14:paraId="4B7EC6CD" w14:textId="77777777" w:rsidR="00490440" w:rsidRPr="00321268" w:rsidRDefault="00490440" w:rsidP="00490440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Another accounting elective course or MS in Accounting (MSA) course (seniors only)</w:t>
      </w:r>
    </w:p>
    <w:p w14:paraId="599D864E" w14:textId="77777777" w:rsidR="00490440" w:rsidRPr="00FE033D" w:rsidRDefault="00490440" w:rsidP="0049044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Fonts w:asciiTheme="minorHAnsi" w:hAnsiTheme="minorHAnsi" w:cstheme="minorHAnsi"/>
          <w:bCs/>
          <w:sz w:val="20"/>
          <w:u w:val="single"/>
        </w:rPr>
      </w:pPr>
      <w:r w:rsidRPr="00321268">
        <w:rPr>
          <w:rFonts w:asciiTheme="minorHAnsi" w:hAnsiTheme="minorHAnsi" w:cstheme="minorHAnsi"/>
          <w:bCs/>
          <w:sz w:val="20"/>
        </w:rPr>
        <w:t>TAX 6124, TAX 6125, and ACC 6625 count as nine credits towards the MSA, which requires 30 credits</w:t>
      </w:r>
      <w:r>
        <w:rPr>
          <w:rFonts w:asciiTheme="minorHAnsi" w:hAnsiTheme="minorHAnsi" w:cstheme="minorHAnsi"/>
          <w:bCs/>
          <w:sz w:val="20"/>
        </w:rPr>
        <w:t xml:space="preserve"> in total.</w:t>
      </w:r>
      <w:r w:rsidRPr="00321268">
        <w:rPr>
          <w:rFonts w:asciiTheme="minorHAnsi" w:hAnsiTheme="minorHAnsi" w:cstheme="minorHAnsi"/>
          <w:bCs/>
          <w:sz w:val="20"/>
        </w:rPr>
        <w:t xml:space="preserve"> Students may take up to 12 MSA credits (four courses</w:t>
      </w:r>
      <w:r>
        <w:rPr>
          <w:rFonts w:asciiTheme="minorHAnsi" w:hAnsiTheme="minorHAnsi" w:cstheme="minorHAnsi"/>
          <w:bCs/>
          <w:sz w:val="20"/>
        </w:rPr>
        <w:t xml:space="preserve"> as an undergraduate</w:t>
      </w:r>
      <w:r w:rsidRPr="00321268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 xml:space="preserve">student) </w:t>
      </w:r>
      <w:r w:rsidRPr="00321268">
        <w:rPr>
          <w:rFonts w:asciiTheme="minorHAnsi" w:hAnsiTheme="minorHAnsi" w:cstheme="minorHAnsi"/>
          <w:bCs/>
          <w:sz w:val="20"/>
        </w:rPr>
        <w:t>towards their joint BS</w:t>
      </w:r>
      <w:r>
        <w:rPr>
          <w:rFonts w:asciiTheme="minorHAnsi" w:hAnsiTheme="minorHAnsi" w:cstheme="minorHAnsi"/>
          <w:bCs/>
          <w:sz w:val="20"/>
        </w:rPr>
        <w:t>-</w:t>
      </w:r>
      <w:r w:rsidRPr="00321268">
        <w:rPr>
          <w:rFonts w:asciiTheme="minorHAnsi" w:hAnsiTheme="minorHAnsi" w:cstheme="minorHAnsi"/>
          <w:bCs/>
          <w:sz w:val="20"/>
        </w:rPr>
        <w:t xml:space="preserve">MSA degree. </w:t>
      </w:r>
    </w:p>
    <w:p w14:paraId="0B364464" w14:textId="77777777" w:rsidR="00490440" w:rsidRPr="00321268" w:rsidRDefault="00490440" w:rsidP="0049044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3BEA72F1" w14:textId="77777777" w:rsidR="00490440" w:rsidRPr="00FE033D" w:rsidRDefault="00490440" w:rsidP="0049044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z w:val="20"/>
          <w:u w:val="single"/>
        </w:rPr>
      </w:pPr>
      <w:proofErr w:type="gramStart"/>
      <w:r w:rsidRPr="00321268">
        <w:rPr>
          <w:rFonts w:asciiTheme="minorHAnsi" w:hAnsiTheme="minorHAnsi" w:cstheme="minorHAnsi"/>
          <w:sz w:val="20"/>
        </w:rPr>
        <w:t>One non-business or correlate elective,</w:t>
      </w:r>
      <w:proofErr w:type="gramEnd"/>
      <w:r w:rsidRPr="00321268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bookmarkEnd w:id="11"/>
    <w:p w14:paraId="2C484D63" w14:textId="77777777" w:rsidR="00490440" w:rsidRPr="00321268" w:rsidRDefault="00490440" w:rsidP="00490440">
      <w:pPr>
        <w:pStyle w:val="ListParagraph"/>
        <w:widowControl w:val="0"/>
        <w:tabs>
          <w:tab w:val="left" w:pos="720"/>
        </w:tabs>
        <w:ind w:left="360"/>
        <w:rPr>
          <w:rFonts w:asciiTheme="minorHAnsi" w:hAnsiTheme="minorHAnsi" w:cstheme="minorHAnsi"/>
          <w:bCs/>
          <w:sz w:val="20"/>
        </w:rPr>
      </w:pPr>
    </w:p>
    <w:p w14:paraId="6CCD8D87" w14:textId="77777777" w:rsidR="00490440" w:rsidRPr="00321268" w:rsidRDefault="00490440" w:rsidP="00490440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21268">
        <w:rPr>
          <w:rFonts w:asciiTheme="minorHAnsi" w:hAnsiTheme="minorHAnsi" w:cstheme="minorHAnsi"/>
          <w:sz w:val="22"/>
          <w:szCs w:val="22"/>
          <w:u w:val="single"/>
        </w:rPr>
        <w:t>Notes for future CPAs:</w:t>
      </w:r>
    </w:p>
    <w:p w14:paraId="24BB6796" w14:textId="77777777" w:rsidR="00490440" w:rsidRPr="00321268" w:rsidRDefault="00490440" w:rsidP="0049044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To be licensed as a CPA, a student must complete 33 accounting credits, 36 business credits and 150 total credits. IDS1010: Mathematics for Business does </w:t>
      </w:r>
      <w:r w:rsidRPr="00321268">
        <w:rPr>
          <w:rStyle w:val="Strong"/>
          <w:rFonts w:asciiTheme="minorHAnsi" w:hAnsiTheme="minorHAnsi" w:cstheme="minorHAnsi"/>
          <w:bCs w:val="0"/>
          <w:sz w:val="20"/>
        </w:rPr>
        <w:t>not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count towards the 36 business credits but </w:t>
      </w:r>
      <w:r w:rsidRPr="006227C6">
        <w:rPr>
          <w:rStyle w:val="Strong"/>
          <w:rFonts w:asciiTheme="minorHAnsi" w:hAnsiTheme="minorHAnsi" w:cstheme="minorHAnsi"/>
          <w:bCs w:val="0"/>
          <w:sz w:val="20"/>
        </w:rPr>
        <w:t>does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count towards the 150 total credits. </w:t>
      </w:r>
    </w:p>
    <w:p w14:paraId="44819C91" w14:textId="77777777" w:rsidR="00490440" w:rsidRPr="00321268" w:rsidRDefault="00490440" w:rsidP="0049044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The Sy Syms MSA is a </w:t>
      </w:r>
      <w:bookmarkEnd w:id="7"/>
      <w:r w:rsidRPr="00FE033D">
        <w:rPr>
          <w:rFonts w:asciiTheme="minorHAnsi" w:hAnsiTheme="minorHAnsi" w:cstheme="minorHAnsi"/>
          <w:sz w:val="20"/>
        </w:rPr>
        <w:t>New York State CPA Licensure Qualifying Registered Program. This program will help you become a CPA licensed in most states</w:t>
      </w:r>
      <w:r>
        <w:rPr>
          <w:rFonts w:asciiTheme="minorHAnsi" w:hAnsiTheme="minorHAnsi" w:cstheme="minorHAnsi"/>
          <w:sz w:val="20"/>
        </w:rPr>
        <w:t xml:space="preserve">, </w:t>
      </w:r>
      <w:r w:rsidRPr="00FE033D">
        <w:rPr>
          <w:rFonts w:asciiTheme="minorHAnsi" w:hAnsiTheme="minorHAnsi" w:cstheme="minorHAnsi"/>
          <w:sz w:val="20"/>
        </w:rPr>
        <w:t>including New York. Licensure requirements vary by state. Students are responsible for ensuring that they meet said requirements.</w:t>
      </w:r>
    </w:p>
    <w:bookmarkEnd w:id="12"/>
    <w:bookmarkEnd w:id="13"/>
    <w:p w14:paraId="3B602D8F" w14:textId="77777777" w:rsidR="00490440" w:rsidRPr="00321268" w:rsidRDefault="00490440" w:rsidP="00490440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3C09A57" w14:textId="77777777" w:rsidR="00490440" w:rsidRPr="00321268" w:rsidRDefault="00490440" w:rsidP="00490440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3EEE022D" w14:textId="77777777" w:rsidR="00490440" w:rsidRPr="00321268" w:rsidRDefault="00490440" w:rsidP="00490440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490440" w:rsidRPr="00321268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4BD65AE1" w14:textId="77777777" w:rsidR="00490440" w:rsidRPr="00321268" w:rsidRDefault="00490440" w:rsidP="004904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bookmarkStart w:id="14" w:name="_Hlk80888387"/>
      <w:r w:rsidRPr="00321268">
        <w:rPr>
          <w:rFonts w:asciiTheme="minorHAnsi" w:hAnsiTheme="minorHAnsi" w:cstheme="minorHAnsi"/>
          <w:b/>
          <w:caps/>
          <w:sz w:val="20"/>
          <w:u w:val="single"/>
        </w:rPr>
        <w:t>Duals</w:t>
      </w:r>
      <w:r w:rsidRPr="00321268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79693E1B" w14:textId="77777777" w:rsidR="00490440" w:rsidRPr="00321268" w:rsidRDefault="00490440" w:rsidP="00490440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55807FE1" w14:textId="77777777" w:rsidR="00490440" w:rsidRPr="00321268" w:rsidRDefault="00490440" w:rsidP="00490440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3DB6AE22" w14:textId="77777777" w:rsidR="00490440" w:rsidRPr="00321268" w:rsidRDefault="00490440" w:rsidP="00490440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bookmarkEnd w:id="14"/>
    <w:p w14:paraId="772BAF30" w14:textId="24432E90" w:rsidR="0070727D" w:rsidRPr="000413CA" w:rsidRDefault="00D318CC" w:rsidP="00490440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70727D" w:rsidRPr="000413CA" w:rsidSect="00BD40B1">
          <w:headerReference w:type="even" r:id="rId16"/>
          <w:headerReference w:type="default" r:id="rId17"/>
          <w:footerReference w:type="even" r:id="rId18"/>
          <w:footerReference w:type="default" r:id="rId19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 w:val="22"/>
          <w:szCs w:val="22"/>
          <w:u w:val="double"/>
        </w:rPr>
        <w:br w:type="page"/>
      </w:r>
      <w:r w:rsidR="0070727D" w:rsidRPr="000413CA">
        <w:rPr>
          <w:rFonts w:asciiTheme="minorHAnsi" w:hAnsiTheme="minorHAnsi" w:cstheme="minorHAnsi"/>
          <w:b/>
          <w:smallCaps/>
          <w:szCs w:val="24"/>
        </w:rPr>
        <w:lastRenderedPageBreak/>
        <w:t>BUSINESS ANALYTICS MAJOR</w:t>
      </w:r>
    </w:p>
    <w:p w14:paraId="61ECCDB4" w14:textId="77777777" w:rsidR="0070727D" w:rsidRPr="000413CA" w:rsidRDefault="0070727D" w:rsidP="0070727D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49C699A" w14:textId="77777777" w:rsidR="0070727D" w:rsidRPr="000413CA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F8C126A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BAB1B57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Business Analytics courses:</w:t>
      </w:r>
    </w:p>
    <w:p w14:paraId="3E44A03D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caps/>
          <w:sz w:val="22"/>
          <w:szCs w:val="22"/>
        </w:rPr>
      </w:pPr>
    </w:p>
    <w:p w14:paraId="69C41083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IDS 2030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Business Analytics and Programming</w:t>
      </w:r>
    </w:p>
    <w:p w14:paraId="21BA4EF4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bCs/>
          <w:sz w:val="22"/>
          <w:szCs w:val="22"/>
        </w:rPr>
        <w:t xml:space="preserve">IDS 2550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bCs/>
          <w:sz w:val="22"/>
          <w:szCs w:val="22"/>
        </w:rPr>
        <w:t xml:space="preserve">Business Intelligence and Consumers Insights </w:t>
      </w:r>
    </w:p>
    <w:p w14:paraId="0373A68F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Cs/>
          <w:sz w:val="22"/>
          <w:szCs w:val="22"/>
        </w:rPr>
        <w:t xml:space="preserve">IDS 2460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bCs/>
          <w:sz w:val="22"/>
          <w:szCs w:val="22"/>
        </w:rPr>
        <w:t>Data Management for Business Analytics</w:t>
      </w:r>
    </w:p>
    <w:p w14:paraId="06C96D1B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IDS 3000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Business Intelligence Project </w:t>
      </w:r>
      <w:r w:rsidRPr="005310C1">
        <w:rPr>
          <w:rFonts w:asciiTheme="minorHAnsi" w:hAnsiTheme="minorHAnsi" w:cstheme="minorHAnsi"/>
          <w:sz w:val="22"/>
          <w:szCs w:val="22"/>
        </w:rPr>
        <w:t>(Capstone)</w:t>
      </w:r>
    </w:p>
    <w:p w14:paraId="786B5E47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bCs/>
          <w:sz w:val="22"/>
          <w:szCs w:val="22"/>
        </w:rPr>
      </w:pPr>
    </w:p>
    <w:p w14:paraId="4A0CAFD8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63C2DA97" w14:textId="77777777" w:rsidR="0070727D" w:rsidRPr="005310C1" w:rsidRDefault="0070727D" w:rsidP="0070727D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(2) IDS elective courses:</w:t>
      </w:r>
    </w:p>
    <w:p w14:paraId="4548CCFD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14ECE299" w14:textId="77777777" w:rsidR="0070727D" w:rsidRPr="005310C1" w:rsidRDefault="0070727D" w:rsidP="0070727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iCs/>
          <w:sz w:val="22"/>
          <w:szCs w:val="22"/>
        </w:rPr>
        <w:t>IDS</w:t>
      </w:r>
      <w:r w:rsidRPr="005310C1">
        <w:rPr>
          <w:rFonts w:asciiTheme="minorHAnsi" w:hAnsiTheme="minorHAnsi" w:cstheme="minorHAnsi"/>
          <w:i/>
          <w:sz w:val="22"/>
          <w:szCs w:val="22"/>
        </w:rPr>
        <w:t xml:space="preserve">    _______________</w:t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  <w:t xml:space="preserve">____________  </w:t>
      </w:r>
      <w:r w:rsidRPr="005310C1">
        <w:rPr>
          <w:rFonts w:asciiTheme="minorHAnsi" w:hAnsiTheme="minorHAnsi" w:cstheme="minorHAnsi"/>
          <w:i/>
          <w:sz w:val="22"/>
          <w:szCs w:val="22"/>
        </w:rPr>
        <w:tab/>
      </w:r>
    </w:p>
    <w:p w14:paraId="5EBDD582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b/>
          <w:sz w:val="22"/>
          <w:szCs w:val="22"/>
        </w:rPr>
      </w:pPr>
    </w:p>
    <w:p w14:paraId="33B4B278" w14:textId="77777777" w:rsidR="0070727D" w:rsidRPr="005310C1" w:rsidRDefault="0070727D" w:rsidP="0070727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iCs/>
          <w:sz w:val="22"/>
          <w:szCs w:val="22"/>
        </w:rPr>
        <w:t>IDS</w:t>
      </w:r>
      <w:r w:rsidRPr="005310C1">
        <w:rPr>
          <w:rFonts w:asciiTheme="minorHAnsi" w:hAnsiTheme="minorHAnsi" w:cstheme="minorHAnsi"/>
          <w:i/>
          <w:sz w:val="22"/>
          <w:szCs w:val="22"/>
        </w:rPr>
        <w:t xml:space="preserve">    _______________</w:t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  <w:t xml:space="preserve">____________  </w:t>
      </w:r>
      <w:r w:rsidRPr="005310C1">
        <w:rPr>
          <w:rFonts w:asciiTheme="minorHAnsi" w:hAnsiTheme="minorHAnsi" w:cstheme="minorHAnsi"/>
          <w:i/>
          <w:sz w:val="22"/>
          <w:szCs w:val="22"/>
        </w:rPr>
        <w:tab/>
      </w:r>
    </w:p>
    <w:p w14:paraId="362F820E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579D3278" w14:textId="77777777" w:rsidR="0070727D" w:rsidRPr="005310C1" w:rsidRDefault="0070727D" w:rsidP="0070727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94721AD" w14:textId="77777777" w:rsidR="009B2CFD" w:rsidRDefault="009B2CFD" w:rsidP="009B2CF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0E357237" w14:textId="336B5FCE" w:rsidR="009B2CFD" w:rsidRDefault="009B2CFD" w:rsidP="009B2CF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Three (3) business elective courses: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A28C533" w14:textId="77777777" w:rsidR="009B2CFD" w:rsidRPr="005310C1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B57987F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A81EF92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35D066B1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700660D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557BAB9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1A2EEF3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7EA3DA3C" w14:textId="77777777" w:rsidR="0070727D" w:rsidRPr="005310C1" w:rsidRDefault="0070727D" w:rsidP="0070727D">
      <w:pPr>
        <w:widowControl w:val="0"/>
        <w:tabs>
          <w:tab w:val="left" w:pos="72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</w:p>
    <w:p w14:paraId="66210515" w14:textId="750B4C81" w:rsidR="002D3E29" w:rsidRPr="006323C8" w:rsidRDefault="002D3E29" w:rsidP="002D3E29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Business Analytics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6EF8226F" w14:textId="3ECB5DF0" w:rsidR="0070727D" w:rsidRPr="005310C1" w:rsidRDefault="002D3E29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  <w:sectPr w:rsidR="0070727D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  <w:r w:rsidRPr="002D3E29">
        <w:rPr>
          <w:rFonts w:asciiTheme="minorHAnsi" w:hAnsiTheme="minorHAnsi" w:cstheme="minorHAnsi"/>
          <w:sz w:val="20"/>
        </w:rPr>
        <w:t>All three business electives must be in the same Syms subject (resulting in a Syms minor) or must be a combination of Computer Science &amp; IDS courses. Exemption from this requirement must be approved by the IDS Chair.</w:t>
      </w:r>
    </w:p>
    <w:p w14:paraId="404DF93B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70727D" w:rsidRPr="005310C1" w:rsidSect="00785498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A5F1E7C" w14:textId="19EF674D" w:rsidR="0070727D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525121E" w14:textId="665B66C3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B823DD3" w14:textId="639FADDF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FDE414A" w14:textId="478730A3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861BB40" w14:textId="38544A3B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4B07FCB" w14:textId="01DF5741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022F8E8" w14:textId="2A68944F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3B592A38" w14:textId="77777777" w:rsidR="009B2CFD" w:rsidRPr="005310C1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E212A8C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bookmarkStart w:id="15" w:name="_Hlk70523039"/>
    </w:p>
    <w:bookmarkEnd w:id="15"/>
    <w:p w14:paraId="7048C941" w14:textId="77777777" w:rsidR="009B2CFD" w:rsidRPr="00A570E1" w:rsidRDefault="009B2CFD" w:rsidP="009B2C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 w:rsidRPr="00A570E1">
        <w:rPr>
          <w:rFonts w:asciiTheme="minorHAnsi" w:hAnsiTheme="minorHAnsi" w:cstheme="minorHAnsi"/>
          <w:b/>
          <w:caps/>
          <w:sz w:val="20"/>
          <w:u w:val="single"/>
        </w:rPr>
        <w:t>D</w:t>
      </w:r>
      <w:bookmarkStart w:id="16" w:name="_Hlk80888677"/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335DBB53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2DE82A9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3EB752C7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bookmarkEnd w:id="16"/>
    <w:p w14:paraId="2B72E539" w14:textId="77777777" w:rsidR="0070727D" w:rsidRPr="000413CA" w:rsidRDefault="0070727D" w:rsidP="0070727D">
      <w:pPr>
        <w:rPr>
          <w:rFonts w:asciiTheme="minorHAnsi" w:hAnsiTheme="minorHAnsi" w:cstheme="minorHAnsi"/>
          <w:b/>
          <w:smallCaps/>
          <w:sz w:val="22"/>
          <w:szCs w:val="22"/>
          <w:u w:val="double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  <w:u w:val="double"/>
        </w:rPr>
        <w:br w:type="page"/>
      </w:r>
    </w:p>
    <w:p w14:paraId="7F5F73CB" w14:textId="71D08283" w:rsidR="00355AF0" w:rsidRPr="000413CA" w:rsidRDefault="00355AF0" w:rsidP="005310C1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355AF0" w:rsidRPr="000413CA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Cs w:val="24"/>
        </w:rPr>
        <w:lastRenderedPageBreak/>
        <w:t>FINANCE MAJOR</w:t>
      </w:r>
    </w:p>
    <w:p w14:paraId="0BEA1D13" w14:textId="77777777" w:rsidR="00355AF0" w:rsidRPr="000413CA" w:rsidRDefault="00355AF0" w:rsidP="00355AF0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1532025F" w14:textId="77777777" w:rsidR="00F7635A" w:rsidRPr="000413CA" w:rsidRDefault="00F7635A" w:rsidP="008A4982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b/>
          <w:smallCaps/>
          <w:sz w:val="22"/>
          <w:u w:val="double"/>
        </w:rPr>
      </w:pPr>
    </w:p>
    <w:p w14:paraId="233250A1" w14:textId="77777777" w:rsidR="00BC0869" w:rsidRPr="000413CA" w:rsidRDefault="00BC0869" w:rsidP="006A5C28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smallCaps/>
          <w:sz w:val="22"/>
        </w:rPr>
        <w:sectPr w:rsidR="00BC0869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94E814A" w14:textId="77777777" w:rsidR="00F7635A" w:rsidRPr="000413CA" w:rsidRDefault="00F7635A" w:rsidP="008A4982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F7635A" w:rsidRPr="000413CA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2E0B00A" w14:textId="060A71FC" w:rsidR="00355AF0" w:rsidRDefault="00355AF0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Finance courses:</w:t>
      </w:r>
    </w:p>
    <w:p w14:paraId="59C37137" w14:textId="77777777" w:rsidR="007127E9" w:rsidRPr="005310C1" w:rsidRDefault="007127E9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ADD3C" w14:textId="652A5F96" w:rsidR="008A4982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="008A4982" w:rsidRPr="005310C1">
        <w:rPr>
          <w:rFonts w:asciiTheme="minorHAnsi" w:hAnsiTheme="minorHAnsi" w:cstheme="minorHAnsi"/>
          <w:sz w:val="22"/>
          <w:szCs w:val="22"/>
        </w:rPr>
        <w:t>1408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C57B0F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Corporate</w:t>
      </w:r>
      <w:proofErr w:type="gramEnd"/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Finance</w:t>
      </w:r>
    </w:p>
    <w:p w14:paraId="36162A87" w14:textId="24AB92C5" w:rsidR="000E791F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="008A4982" w:rsidRPr="005310C1">
        <w:rPr>
          <w:rFonts w:asciiTheme="minorHAnsi" w:hAnsiTheme="minorHAnsi" w:cstheme="minorHAnsi"/>
          <w:sz w:val="22"/>
          <w:szCs w:val="22"/>
        </w:rPr>
        <w:t>2505</w:t>
      </w:r>
      <w:r w:rsidR="00C57B0F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Investment</w:t>
      </w:r>
      <w:proofErr w:type="gramEnd"/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Analysis</w:t>
      </w:r>
    </w:p>
    <w:p w14:paraId="69487DBF" w14:textId="1AC28C01" w:rsidR="00230323" w:rsidRPr="005310C1" w:rsidRDefault="00230323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One of</w:t>
      </w:r>
      <w:r w:rsidR="00CF0134">
        <w:rPr>
          <w:rFonts w:asciiTheme="minorHAnsi" w:hAnsiTheme="minorHAnsi" w:cstheme="minorHAnsi"/>
          <w:sz w:val="22"/>
          <w:szCs w:val="22"/>
        </w:rPr>
        <w:t xml:space="preserve"> the following three courses</w:t>
      </w:r>
      <w:r w:rsidRPr="005310C1">
        <w:rPr>
          <w:rFonts w:asciiTheme="minorHAnsi" w:hAnsiTheme="minorHAnsi" w:cstheme="minorHAnsi"/>
          <w:sz w:val="22"/>
          <w:szCs w:val="22"/>
        </w:rPr>
        <w:t>: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8381D6D" w14:textId="6C3B3123" w:rsidR="000E791F" w:rsidRPr="005310C1" w:rsidRDefault="007C1664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>2521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8A498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Portfolio Management</w:t>
      </w:r>
    </w:p>
    <w:p w14:paraId="4855957B" w14:textId="35D90BD8" w:rsidR="008A4982" w:rsidRPr="005310C1" w:rsidRDefault="007C1664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 xml:space="preserve">3510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4D2024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Options and Futures</w:t>
      </w:r>
      <w:r w:rsidR="00BA353D" w:rsidRPr="005310C1">
        <w:rPr>
          <w:rFonts w:asciiTheme="minorHAnsi" w:hAnsiTheme="minorHAnsi" w:cstheme="minorHAnsi"/>
          <w:sz w:val="22"/>
          <w:szCs w:val="22"/>
        </w:rPr>
        <w:tab/>
      </w:r>
    </w:p>
    <w:p w14:paraId="20385B32" w14:textId="77777777" w:rsidR="00CF0134" w:rsidRPr="00CF0134" w:rsidRDefault="00230323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FIN 3</w:t>
      </w:r>
      <w:r w:rsidR="00E3675A" w:rsidRPr="005310C1">
        <w:rPr>
          <w:rFonts w:asciiTheme="minorHAnsi" w:hAnsiTheme="minorHAnsi" w:cstheme="minorHAnsi"/>
          <w:sz w:val="22"/>
          <w:szCs w:val="22"/>
        </w:rPr>
        <w:t>720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E3675A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Fixed Income Securities</w:t>
      </w:r>
    </w:p>
    <w:p w14:paraId="3DE59C6C" w14:textId="681FBD3C" w:rsidR="00785498" w:rsidRPr="005310C1" w:rsidRDefault="00785498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2409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Advanced Corporate Finance </w:t>
      </w:r>
      <w:r w:rsidRPr="005310C1">
        <w:rPr>
          <w:rFonts w:asciiTheme="minorHAnsi" w:hAnsiTheme="minorHAnsi" w:cstheme="minorHAnsi"/>
          <w:sz w:val="22"/>
          <w:szCs w:val="22"/>
        </w:rPr>
        <w:t>(Capstone)</w:t>
      </w:r>
      <w:r w:rsidR="00E3675A" w:rsidRPr="005310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EBB85" w14:textId="77777777" w:rsidR="008A4982" w:rsidRPr="005310C1" w:rsidRDefault="008A4982" w:rsidP="008A4982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</w:p>
    <w:p w14:paraId="29586493" w14:textId="101738F2" w:rsidR="00D161E9" w:rsidRPr="005310C1" w:rsidRDefault="00D34056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</w:t>
      </w:r>
      <w:r w:rsidR="008A4982" w:rsidRPr="005310C1">
        <w:rPr>
          <w:rFonts w:asciiTheme="minorHAnsi" w:hAnsiTheme="minorHAnsi" w:cstheme="minorHAnsi"/>
          <w:b/>
          <w:sz w:val="22"/>
          <w:szCs w:val="22"/>
        </w:rPr>
        <w:t>2</w:t>
      </w:r>
      <w:r w:rsidRPr="005310C1">
        <w:rPr>
          <w:rFonts w:asciiTheme="minorHAnsi" w:hAnsiTheme="minorHAnsi" w:cstheme="minorHAnsi"/>
          <w:b/>
          <w:sz w:val="22"/>
          <w:szCs w:val="22"/>
        </w:rPr>
        <w:t>)</w:t>
      </w:r>
      <w:r w:rsidR="00941395" w:rsidRPr="005310C1">
        <w:rPr>
          <w:rFonts w:asciiTheme="minorHAnsi" w:hAnsiTheme="minorHAnsi" w:cstheme="minorHAnsi"/>
          <w:b/>
          <w:sz w:val="22"/>
          <w:szCs w:val="22"/>
        </w:rPr>
        <w:t xml:space="preserve"> Finance elective</w:t>
      </w:r>
      <w:r w:rsidR="00AB4592" w:rsidRPr="005310C1">
        <w:rPr>
          <w:rFonts w:asciiTheme="minorHAnsi" w:hAnsiTheme="minorHAnsi" w:cstheme="minorHAnsi"/>
          <w:b/>
          <w:sz w:val="22"/>
          <w:szCs w:val="22"/>
        </w:rPr>
        <w:t xml:space="preserve"> course</w:t>
      </w:r>
      <w:r w:rsidR="007F753F">
        <w:rPr>
          <w:rFonts w:asciiTheme="minorHAnsi" w:hAnsiTheme="minorHAnsi" w:cstheme="minorHAnsi"/>
          <w:b/>
          <w:sz w:val="22"/>
          <w:szCs w:val="22"/>
        </w:rPr>
        <w:t>s:</w:t>
      </w:r>
    </w:p>
    <w:p w14:paraId="70256D9E" w14:textId="77777777" w:rsidR="005310C1" w:rsidRPr="005310C1" w:rsidRDefault="005310C1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</w:rPr>
      </w:pPr>
    </w:p>
    <w:p w14:paraId="405805A0" w14:textId="5E17A7E8" w:rsidR="008A4982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AB4592" w:rsidRPr="005310C1">
        <w:rPr>
          <w:rFonts w:asciiTheme="minorHAnsi" w:hAnsiTheme="minorHAnsi" w:cstheme="minorHAnsi"/>
          <w:sz w:val="22"/>
          <w:szCs w:val="22"/>
        </w:rPr>
        <w:t xml:space="preserve">   _______________</w:t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  <w:t>____</w:t>
      </w:r>
      <w:r w:rsidR="00E3675A" w:rsidRPr="005310C1">
        <w:rPr>
          <w:rFonts w:asciiTheme="minorHAnsi" w:hAnsiTheme="minorHAnsi" w:cstheme="minorHAnsi"/>
          <w:sz w:val="22"/>
          <w:szCs w:val="22"/>
        </w:rPr>
        <w:t>________</w:t>
      </w:r>
      <w:r w:rsidR="00E36C06" w:rsidRPr="005310C1">
        <w:rPr>
          <w:rFonts w:asciiTheme="minorHAnsi" w:hAnsiTheme="minorHAnsi" w:cstheme="minorHAnsi"/>
          <w:sz w:val="22"/>
          <w:szCs w:val="22"/>
        </w:rPr>
        <w:t>__</w:t>
      </w:r>
      <w:r w:rsidR="00AB4592" w:rsidRPr="005310C1">
        <w:rPr>
          <w:rFonts w:asciiTheme="minorHAnsi" w:hAnsiTheme="minorHAnsi" w:cstheme="minorHAnsi"/>
          <w:sz w:val="22"/>
          <w:szCs w:val="22"/>
        </w:rPr>
        <w:t xml:space="preserve">______  </w:t>
      </w:r>
    </w:p>
    <w:p w14:paraId="0BDC9442" w14:textId="77777777" w:rsidR="003B1BEB" w:rsidRPr="005310C1" w:rsidRDefault="003B1BEB" w:rsidP="005310C1">
      <w:pPr>
        <w:widowControl w:val="0"/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</w:p>
    <w:p w14:paraId="7C73D9DF" w14:textId="04803DEE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FIN    _______________</w:t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  <w:t xml:space="preserve">____________________  </w:t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63CF3030" w14:textId="77777777" w:rsidR="00A356A2" w:rsidRPr="005310C1" w:rsidRDefault="00A356A2" w:rsidP="008A4982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2C2FCE66" w14:textId="77777777" w:rsidR="0070727D" w:rsidRDefault="00D34056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z w:val="22"/>
          <w:szCs w:val="22"/>
        </w:rPr>
      </w:pPr>
      <w:bookmarkStart w:id="17" w:name="_Hlk510101169"/>
      <w:bookmarkStart w:id="18" w:name="_Hlk510101145"/>
      <w:r w:rsidRPr="005310C1">
        <w:rPr>
          <w:rFonts w:asciiTheme="minorHAnsi" w:hAnsiTheme="minorHAnsi" w:cstheme="minorHAnsi"/>
          <w:b/>
          <w:sz w:val="22"/>
          <w:szCs w:val="22"/>
        </w:rPr>
        <w:t>Three (3) b</w:t>
      </w:r>
      <w:r w:rsidR="008F7FD8" w:rsidRPr="005310C1">
        <w:rPr>
          <w:rFonts w:asciiTheme="minorHAnsi" w:hAnsiTheme="minorHAnsi" w:cstheme="minorHAnsi"/>
          <w:b/>
          <w:sz w:val="22"/>
          <w:szCs w:val="22"/>
        </w:rPr>
        <w:t>usiness</w:t>
      </w:r>
      <w:r w:rsidRPr="005310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70B6" w:rsidRPr="005310C1">
        <w:rPr>
          <w:rFonts w:asciiTheme="minorHAnsi" w:hAnsiTheme="minorHAnsi" w:cstheme="minorHAnsi"/>
          <w:b/>
          <w:sz w:val="22"/>
          <w:szCs w:val="22"/>
        </w:rPr>
        <w:t>e</w:t>
      </w:r>
      <w:r w:rsidR="008A4982" w:rsidRPr="005310C1">
        <w:rPr>
          <w:rFonts w:asciiTheme="minorHAnsi" w:hAnsiTheme="minorHAnsi" w:cstheme="minorHAnsi"/>
          <w:b/>
          <w:sz w:val="22"/>
          <w:szCs w:val="22"/>
        </w:rPr>
        <w:t xml:space="preserve">lective </w:t>
      </w:r>
      <w:r w:rsidR="001470B6" w:rsidRPr="005310C1">
        <w:rPr>
          <w:rFonts w:asciiTheme="minorHAnsi" w:hAnsiTheme="minorHAnsi" w:cstheme="minorHAnsi"/>
          <w:b/>
          <w:sz w:val="22"/>
          <w:szCs w:val="22"/>
        </w:rPr>
        <w:t>course</w:t>
      </w:r>
      <w:r w:rsidR="00BD4024" w:rsidRPr="005310C1">
        <w:rPr>
          <w:rFonts w:asciiTheme="minorHAnsi" w:hAnsiTheme="minorHAnsi" w:cstheme="minorHAnsi"/>
          <w:b/>
          <w:sz w:val="22"/>
          <w:szCs w:val="22"/>
        </w:rPr>
        <w:t>s</w:t>
      </w:r>
      <w:r w:rsidR="0070727D">
        <w:rPr>
          <w:rFonts w:asciiTheme="minorHAnsi" w:hAnsiTheme="minorHAnsi" w:cstheme="minorHAnsi"/>
          <w:b/>
          <w:sz w:val="22"/>
          <w:szCs w:val="22"/>
        </w:rPr>
        <w:t>:</w:t>
      </w:r>
    </w:p>
    <w:p w14:paraId="40259A66" w14:textId="7E48068A" w:rsidR="007F753F" w:rsidRDefault="00D161E9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5310C1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</w:p>
    <w:bookmarkEnd w:id="17"/>
    <w:bookmarkEnd w:id="18"/>
    <w:p w14:paraId="11CA4CD2" w14:textId="536485DD" w:rsidR="008A4982" w:rsidRPr="005310C1" w:rsidRDefault="001B5954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</w:t>
      </w:r>
      <w:r w:rsidR="00E428D8" w:rsidRPr="005310C1">
        <w:rPr>
          <w:rFonts w:asciiTheme="minorHAnsi" w:hAnsiTheme="minorHAnsi" w:cstheme="minorHAnsi"/>
          <w:sz w:val="22"/>
          <w:szCs w:val="22"/>
        </w:rPr>
        <w:t xml:space="preserve">ELEC </w:t>
      </w:r>
      <w:r w:rsidR="0031783E" w:rsidRPr="005310C1">
        <w:rPr>
          <w:rFonts w:asciiTheme="minorHAnsi" w:hAnsiTheme="minorHAnsi" w:cstheme="minorHAnsi"/>
          <w:sz w:val="22"/>
          <w:szCs w:val="22"/>
        </w:rPr>
        <w:t>#1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3675A" w:rsidRPr="005310C1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</w:p>
    <w:p w14:paraId="18F1BEED" w14:textId="77777777" w:rsidR="003B1BEB" w:rsidRPr="005310C1" w:rsidRDefault="003B1BEB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1A25EA6F" w14:textId="3A6FC541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#2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</w:p>
    <w:p w14:paraId="76ED4AAA" w14:textId="77777777" w:rsidR="003B1BEB" w:rsidRPr="005310C1" w:rsidRDefault="003B1BEB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3B9F5434" w14:textId="2E853517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#3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</w:p>
    <w:p w14:paraId="3000BE3E" w14:textId="7D288A7C" w:rsidR="006A68B6" w:rsidRPr="005310C1" w:rsidRDefault="006A68B6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1755B587" w14:textId="77777777" w:rsidR="00DE15B2" w:rsidRPr="005310C1" w:rsidRDefault="00DE15B2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69D68579" w14:textId="77777777" w:rsidR="00BC0869" w:rsidRPr="005310C1" w:rsidRDefault="00BC0869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  <w:sectPr w:rsidR="00BC0869" w:rsidRPr="005310C1" w:rsidSect="00DE15B2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2D73BDCF" w14:textId="748A35C1" w:rsidR="002730A5" w:rsidRPr="006323C8" w:rsidRDefault="002730A5" w:rsidP="002730A5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9" w:name="_Hlk80868974"/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Finance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20E88BAC" w14:textId="77777777" w:rsidR="002730A5" w:rsidRPr="00F02030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14430241" w14:textId="079C3E8A" w:rsidR="002730A5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proofErr w:type="gramStart"/>
      <w:r w:rsidRPr="00F02030">
        <w:rPr>
          <w:rFonts w:asciiTheme="minorHAnsi" w:hAnsiTheme="minorHAnsi" w:cstheme="minorHAnsi"/>
          <w:sz w:val="20"/>
        </w:rPr>
        <w:t>One non-business or correlate elective,</w:t>
      </w:r>
      <w:proofErr w:type="gramEnd"/>
      <w:r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0C065E76" w14:textId="7BB970AE" w:rsidR="002730A5" w:rsidRPr="002730A5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730A5">
        <w:rPr>
          <w:rFonts w:asciiTheme="minorHAnsi" w:hAnsiTheme="minorHAnsi" w:cstheme="minorHAnsi"/>
          <w:sz w:val="20"/>
        </w:rPr>
        <w:t xml:space="preserve">To earn a Real Estate Minor, FIN </w:t>
      </w:r>
      <w:r w:rsidR="00AE1FA2">
        <w:rPr>
          <w:rFonts w:asciiTheme="minorHAnsi" w:hAnsiTheme="minorHAnsi" w:cstheme="minorHAnsi"/>
          <w:sz w:val="20"/>
        </w:rPr>
        <w:t>2949 Real Estate Finance</w:t>
      </w:r>
      <w:r w:rsidRPr="002730A5">
        <w:rPr>
          <w:rFonts w:asciiTheme="minorHAnsi" w:hAnsiTheme="minorHAnsi" w:cstheme="minorHAnsi"/>
          <w:sz w:val="20"/>
        </w:rPr>
        <w:t xml:space="preserve"> &amp; FIN</w:t>
      </w:r>
      <w:r w:rsidR="00AE1FA2">
        <w:rPr>
          <w:rFonts w:asciiTheme="minorHAnsi" w:hAnsiTheme="minorHAnsi" w:cstheme="minorHAnsi"/>
          <w:sz w:val="20"/>
        </w:rPr>
        <w:t xml:space="preserve"> 3149 Real Estate Capital Markets</w:t>
      </w:r>
      <w:r w:rsidRPr="002730A5">
        <w:rPr>
          <w:rFonts w:asciiTheme="minorHAnsi" w:hAnsiTheme="minorHAnsi" w:cstheme="minorHAnsi"/>
          <w:sz w:val="20"/>
        </w:rPr>
        <w:t xml:space="preserve"> would count as business electives not as Finance electives.</w:t>
      </w:r>
    </w:p>
    <w:bookmarkEnd w:id="19"/>
    <w:p w14:paraId="27DCEE77" w14:textId="2A504A17" w:rsidR="002730A5" w:rsidRPr="002730A5" w:rsidRDefault="002730A5" w:rsidP="002730A5">
      <w:pPr>
        <w:widowControl w:val="0"/>
        <w:tabs>
          <w:tab w:val="left" w:pos="720"/>
        </w:tabs>
        <w:rPr>
          <w:rFonts w:asciiTheme="minorHAnsi" w:hAnsiTheme="minorHAnsi" w:cstheme="minorHAnsi"/>
          <w:bCs/>
          <w:sz w:val="20"/>
          <w:highlight w:val="yellow"/>
          <w:u w:val="single"/>
        </w:rPr>
      </w:pPr>
    </w:p>
    <w:p w14:paraId="00D82AA5" w14:textId="0A946864" w:rsidR="00DE15B2" w:rsidRDefault="00DE15B2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7A758DC1" w14:textId="0ACC259E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54CBE5A8" w14:textId="2D362DE8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128BE8E3" w14:textId="1C720A82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0506AFE7" w14:textId="6C96D87A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466AA947" w14:textId="77777777" w:rsidR="004B6E85" w:rsidRPr="005310C1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585D94FC" w14:textId="77777777" w:rsidR="009B2CFD" w:rsidRPr="005310C1" w:rsidRDefault="009B2CFD" w:rsidP="00DE15B2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522650D" w14:textId="77777777" w:rsidR="000A095C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38B5853" w14:textId="77777777" w:rsidR="000A095C" w:rsidRPr="005310C1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3291DB1" w14:textId="779A04EA" w:rsidR="009B2CFD" w:rsidRPr="00A570E1" w:rsidRDefault="009B2CFD" w:rsidP="009B2C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3B64FF2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2C9DF5B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42E8C9FF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C1BB0E2" w14:textId="27B29F42" w:rsidR="0070727D" w:rsidRPr="004B6E85" w:rsidRDefault="00BC0869" w:rsidP="004B6E85">
      <w:pPr>
        <w:jc w:val="center"/>
        <w:rPr>
          <w:rFonts w:asciiTheme="minorHAnsi" w:hAnsiTheme="minorHAnsi" w:cstheme="minorHAnsi"/>
          <w:sz w:val="22"/>
          <w:szCs w:val="22"/>
        </w:rPr>
        <w:sectPr w:rsidR="0070727D" w:rsidRPr="004B6E85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5310C1">
        <w:rPr>
          <w:rFonts w:asciiTheme="minorHAnsi" w:hAnsiTheme="minorHAnsi" w:cstheme="minorHAnsi"/>
          <w:sz w:val="22"/>
          <w:szCs w:val="22"/>
        </w:rPr>
        <w:br w:type="page"/>
      </w:r>
      <w:r w:rsidR="0070727D" w:rsidRPr="000413CA">
        <w:rPr>
          <w:rFonts w:asciiTheme="minorHAnsi" w:hAnsiTheme="minorHAnsi" w:cstheme="minorHAnsi"/>
          <w:b/>
          <w:smallCaps/>
          <w:szCs w:val="24"/>
        </w:rPr>
        <w:lastRenderedPageBreak/>
        <w:t>MARKETING MAJOR</w:t>
      </w:r>
    </w:p>
    <w:p w14:paraId="0D5DA7DE" w14:textId="77777777" w:rsidR="0070727D" w:rsidRPr="000413CA" w:rsidRDefault="0070727D" w:rsidP="0070727D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CFDBA5A" w14:textId="77777777" w:rsidR="0070727D" w:rsidRPr="000413CA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  <w:sectPr w:rsidR="0070727D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CE2EC36" w14:textId="77777777" w:rsidR="0070727D" w:rsidRPr="000413CA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</w:p>
    <w:p w14:paraId="788C7B1A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Marketing courses:</w:t>
      </w:r>
    </w:p>
    <w:p w14:paraId="405B8A15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12CD285D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2501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Buyer Behavior</w:t>
      </w:r>
    </w:p>
    <w:p w14:paraId="63923E5E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331</w:t>
      </w:r>
      <w:r>
        <w:rPr>
          <w:rFonts w:asciiTheme="minorHAnsi" w:hAnsiTheme="minorHAnsi" w:cstheme="minorHAnsi"/>
          <w:sz w:val="22"/>
          <w:szCs w:val="22"/>
        </w:rPr>
        <w:t xml:space="preserve">8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Social Media Marketing</w:t>
      </w:r>
      <w:r w:rsidRPr="005310C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C6F7A08" w14:textId="69A3B035" w:rsidR="0070727D" w:rsidRPr="005310C1" w:rsidRDefault="0070727D" w:rsidP="0070727D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One of</w:t>
      </w:r>
      <w:r w:rsidR="004B6E85">
        <w:rPr>
          <w:rFonts w:asciiTheme="minorHAnsi" w:hAnsiTheme="minorHAnsi" w:cstheme="minorHAnsi"/>
          <w:sz w:val="22"/>
          <w:szCs w:val="22"/>
        </w:rPr>
        <w:t xml:space="preserve"> the following two courses</w:t>
      </w:r>
      <w:r w:rsidRPr="005310C1">
        <w:rPr>
          <w:rFonts w:asciiTheme="minorHAnsi" w:hAnsiTheme="minorHAnsi" w:cstheme="minorHAnsi"/>
          <w:sz w:val="22"/>
          <w:szCs w:val="22"/>
        </w:rPr>
        <w:t>: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5BA97599" w14:textId="77777777" w:rsidR="0070727D" w:rsidRPr="004B6E85" w:rsidRDefault="0070727D" w:rsidP="004B6E85">
      <w:pPr>
        <w:pStyle w:val="ListParagraph"/>
        <w:widowControl w:val="0"/>
        <w:numPr>
          <w:ilvl w:val="0"/>
          <w:numId w:val="32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4B6E85">
        <w:rPr>
          <w:rFonts w:asciiTheme="minorHAnsi" w:hAnsiTheme="minorHAnsi" w:cstheme="minorHAnsi"/>
          <w:sz w:val="22"/>
          <w:szCs w:val="22"/>
        </w:rPr>
        <w:t xml:space="preserve">MAR 2621  </w:t>
      </w:r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Applied Research </w:t>
      </w:r>
    </w:p>
    <w:p w14:paraId="0F114F9E" w14:textId="3C5CBD22" w:rsidR="0070727D" w:rsidRPr="004B6E85" w:rsidRDefault="0070727D" w:rsidP="004B6E85">
      <w:pPr>
        <w:pStyle w:val="ListParagraph"/>
        <w:widowControl w:val="0"/>
        <w:numPr>
          <w:ilvl w:val="0"/>
          <w:numId w:val="32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Cs/>
          <w:sz w:val="22"/>
          <w:szCs w:val="22"/>
        </w:rPr>
      </w:pPr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MAR 3320 Digital M</w:t>
      </w:r>
      <w:r w:rsidR="00452887"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edia</w:t>
      </w:r>
      <w:r w:rsidRPr="004B6E85">
        <w:rPr>
          <w:rFonts w:asciiTheme="minorHAnsi" w:hAnsiTheme="minorHAnsi" w:cstheme="minorHAnsi"/>
          <w:sz w:val="22"/>
          <w:szCs w:val="22"/>
        </w:rPr>
        <w:tab/>
      </w:r>
    </w:p>
    <w:p w14:paraId="6BD9DB2C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3720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Marketing Capstone</w:t>
      </w:r>
    </w:p>
    <w:p w14:paraId="1FBA192D" w14:textId="77777777" w:rsidR="0070727D" w:rsidRPr="005310C1" w:rsidRDefault="0070727D" w:rsidP="0070727D">
      <w:pPr>
        <w:widowControl w:val="0"/>
        <w:tabs>
          <w:tab w:val="left" w:pos="540"/>
          <w:tab w:val="left" w:pos="720"/>
          <w:tab w:val="left" w:pos="10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4164A64B" w14:textId="77777777" w:rsidR="0070727D" w:rsidRPr="005310C1" w:rsidRDefault="0070727D" w:rsidP="0070727D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(2) Marketing elective courses:</w:t>
      </w:r>
    </w:p>
    <w:p w14:paraId="4D4C6802" w14:textId="77777777" w:rsidR="0070727D" w:rsidRPr="005310C1" w:rsidRDefault="0070727D" w:rsidP="0070727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73EE9A0" w14:textId="77777777" w:rsidR="0070727D" w:rsidRPr="005310C1" w:rsidRDefault="0070727D" w:rsidP="0070727D">
      <w:pPr>
        <w:pStyle w:val="ListParagraph"/>
        <w:widowControl w:val="0"/>
        <w:numPr>
          <w:ilvl w:val="0"/>
          <w:numId w:val="11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3954AE3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61669CF0" w14:textId="77777777" w:rsidR="0070727D" w:rsidRPr="005310C1" w:rsidRDefault="0070727D" w:rsidP="0070727D">
      <w:pPr>
        <w:pStyle w:val="ListParagraph"/>
        <w:widowControl w:val="0"/>
        <w:numPr>
          <w:ilvl w:val="0"/>
          <w:numId w:val="11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389F7F0D" w14:textId="77777777" w:rsidR="0070727D" w:rsidRPr="005310C1" w:rsidRDefault="0070727D" w:rsidP="0070727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17020D6C" w14:textId="77777777" w:rsidR="0070727D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 xml:space="preserve">Three (3) business elective courses </w:t>
      </w:r>
    </w:p>
    <w:p w14:paraId="367ADDA4" w14:textId="77777777" w:rsidR="0070727D" w:rsidRDefault="0070727D" w:rsidP="0070727D">
      <w:pPr>
        <w:pStyle w:val="ListParagraph"/>
        <w:widowControl w:val="0"/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4D5EE6F5" w14:textId="54F0D72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4CCF3219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43C1D4E7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7E118A5D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1F619EF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594D9AF2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113E2DC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A756AD2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358FDDDF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  <w:sectPr w:rsidR="0070727D" w:rsidRPr="005310C1" w:rsidSect="00DE15B2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B3F76D8" w14:textId="3DE6CCE3" w:rsidR="0070727D" w:rsidRPr="006323C8" w:rsidRDefault="0070727D" w:rsidP="0070727D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Marketing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7CBF3D91" w14:textId="77777777" w:rsidR="0070727D" w:rsidRPr="00F02030" w:rsidRDefault="0070727D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4FA9E2AE" w14:textId="77777777" w:rsidR="0070727D" w:rsidRDefault="0070727D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proofErr w:type="gramStart"/>
      <w:r w:rsidRPr="00F02030">
        <w:rPr>
          <w:rFonts w:asciiTheme="minorHAnsi" w:hAnsiTheme="minorHAnsi" w:cstheme="minorHAnsi"/>
          <w:sz w:val="20"/>
        </w:rPr>
        <w:t>One non-business or correlate elective,</w:t>
      </w:r>
      <w:proofErr w:type="gramEnd"/>
      <w:r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6E39D634" w14:textId="6B2D1935" w:rsidR="009C32CE" w:rsidRDefault="009C32CE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bookmarkStart w:id="20" w:name="_Hlk175217656"/>
      <w:r>
        <w:rPr>
          <w:rFonts w:asciiTheme="minorHAnsi" w:hAnsiTheme="minorHAnsi" w:cstheme="minorHAnsi"/>
          <w:sz w:val="20"/>
        </w:rPr>
        <w:t xml:space="preserve">Three Psychology courses may count as business electives, without prior approval. </w:t>
      </w:r>
    </w:p>
    <w:bookmarkEnd w:id="20"/>
    <w:p w14:paraId="196FF3E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76EDBEDC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9BFF01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736B5B7A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  <w:sectPr w:rsidR="0070727D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78A15A71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  <w:sectPr w:rsidR="0070727D" w:rsidRPr="005310C1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1179C75" w14:textId="4AE9E538" w:rsidR="0070727D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0A0B7781" w14:textId="74F44163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597D75A3" w14:textId="3D16E607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32835F07" w14:textId="74E16A21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4DA9FC8B" w14:textId="77777777" w:rsidR="004B6E85" w:rsidRPr="005310C1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61DA14A3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2FE3E8A" w14:textId="77777777" w:rsidR="000A095C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EB23370" w14:textId="77777777" w:rsidR="000A095C" w:rsidRPr="005310C1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866CF65" w14:textId="77777777" w:rsidR="004B6E85" w:rsidRPr="00A570E1" w:rsidRDefault="004B6E85" w:rsidP="004B6E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5B2F33F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3CE8DE7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4CAAAE34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10F451D" w14:textId="77777777" w:rsidR="000A095C" w:rsidRDefault="000A095C" w:rsidP="000A095C">
      <w:pPr>
        <w:widowControl w:val="0"/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39413507" w14:textId="720919CB" w:rsidR="00542FFA" w:rsidRPr="000413CA" w:rsidRDefault="00542FFA" w:rsidP="004B6E85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542FFA" w:rsidRPr="000413CA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Cs w:val="24"/>
        </w:rPr>
        <w:t>STRATEGY &amp; ENTREPRENEURSHIP MAJOR</w:t>
      </w:r>
    </w:p>
    <w:p w14:paraId="159C2031" w14:textId="77777777" w:rsidR="00542FFA" w:rsidRPr="000413CA" w:rsidRDefault="00542FFA" w:rsidP="00542FFA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45957C1A" w14:textId="77777777" w:rsidR="00F7635A" w:rsidRPr="000413CA" w:rsidRDefault="00F7635A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  <w:sectPr w:rsidR="00F7635A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2C6D7A7" w14:textId="77777777" w:rsidR="0080619F" w:rsidRPr="000413CA" w:rsidRDefault="0080619F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3D84E27" w14:textId="3F00CA4F" w:rsidR="006A68B6" w:rsidRPr="000413CA" w:rsidRDefault="006A68B6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5D1FEAA7" w14:textId="0D5397D6" w:rsidR="00542FFA" w:rsidRPr="005310C1" w:rsidRDefault="00542FFA" w:rsidP="00542FFA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Strategy &amp; Entrepreneurship courses:</w:t>
      </w:r>
    </w:p>
    <w:p w14:paraId="1C5DFF82" w14:textId="77777777" w:rsidR="00542FFA" w:rsidRPr="005310C1" w:rsidRDefault="00542FFA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1C3AEDA2" w14:textId="478026A6" w:rsidR="00E34D14" w:rsidRPr="005310C1" w:rsidRDefault="00724947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276149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34D14" w:rsidRPr="005310C1">
        <w:rPr>
          <w:rFonts w:asciiTheme="minorHAnsi" w:hAnsiTheme="minorHAnsi" w:cstheme="minorHAnsi"/>
          <w:sz w:val="22"/>
          <w:szCs w:val="22"/>
        </w:rPr>
        <w:t>3780</w:t>
      </w:r>
      <w:r w:rsid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0243B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Principles of Entrepreneurship</w:t>
      </w:r>
    </w:p>
    <w:p w14:paraId="1BBB33EC" w14:textId="2D8CE868" w:rsidR="00E34D14" w:rsidRPr="005310C1" w:rsidRDefault="00724947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4D2024" w:rsidRPr="005310C1">
        <w:rPr>
          <w:rFonts w:asciiTheme="minorHAnsi" w:hAnsiTheme="minorHAnsi" w:cstheme="minorHAnsi"/>
          <w:sz w:val="22"/>
          <w:szCs w:val="22"/>
        </w:rPr>
        <w:t xml:space="preserve"> 2110</w:t>
      </w:r>
      <w:r w:rsidR="005310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2024" w:rsidRPr="005310C1">
        <w:rPr>
          <w:rFonts w:asciiTheme="minorHAnsi" w:hAnsiTheme="minorHAnsi" w:cstheme="minorHAnsi"/>
          <w:sz w:val="22"/>
          <w:szCs w:val="22"/>
        </w:rPr>
        <w:t>Organizational Behavior</w:t>
      </w:r>
    </w:p>
    <w:p w14:paraId="3163A52F" w14:textId="0AEC5957" w:rsidR="00D161E9" w:rsidRPr="005310C1" w:rsidRDefault="00724947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bookmarkStart w:id="21" w:name="_Hlk80875241"/>
      <w:r>
        <w:rPr>
          <w:rFonts w:asciiTheme="minorHAnsi" w:hAnsiTheme="minorHAnsi" w:cstheme="minorHAnsi"/>
          <w:sz w:val="22"/>
          <w:szCs w:val="22"/>
        </w:rPr>
        <w:t>ENT</w:t>
      </w:r>
      <w:r w:rsidR="00890C64" w:rsidRPr="005310C1">
        <w:rPr>
          <w:rFonts w:asciiTheme="minorHAnsi" w:hAnsiTheme="minorHAnsi" w:cstheme="minorHAnsi"/>
          <w:sz w:val="22"/>
          <w:szCs w:val="22"/>
        </w:rPr>
        <w:t xml:space="preserve"> 3015</w:t>
      </w:r>
      <w:r w:rsid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426D4B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Leadership</w:t>
      </w:r>
    </w:p>
    <w:bookmarkEnd w:id="21"/>
    <w:p w14:paraId="63B6F54B" w14:textId="4497F422" w:rsidR="000A095C" w:rsidRDefault="00724947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0A095C">
        <w:rPr>
          <w:rFonts w:asciiTheme="minorHAnsi" w:hAnsiTheme="minorHAnsi" w:cstheme="minorHAnsi"/>
          <w:sz w:val="22"/>
          <w:szCs w:val="22"/>
        </w:rPr>
        <w:t xml:space="preserve"> 3720 Business Strategy (Capstone)</w:t>
      </w:r>
    </w:p>
    <w:p w14:paraId="77C3B6ED" w14:textId="64A53809" w:rsidR="004D2024" w:rsidRPr="005310C1" w:rsidRDefault="009F4F75" w:rsidP="00D161E9">
      <w:pPr>
        <w:pStyle w:val="ListParagraph"/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</w:p>
    <w:p w14:paraId="40A3D7CA" w14:textId="4432DE3C" w:rsidR="004D2024" w:rsidRPr="005310C1" w:rsidRDefault="00CC40CA" w:rsidP="00823AEB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Two (2)</w:t>
      </w:r>
      <w:r w:rsidR="00542FFA" w:rsidRPr="005310C1">
        <w:rPr>
          <w:rFonts w:asciiTheme="minorHAnsi" w:hAnsiTheme="minorHAnsi" w:cstheme="minorHAnsi"/>
          <w:b/>
          <w:sz w:val="22"/>
          <w:szCs w:val="22"/>
        </w:rPr>
        <w:t xml:space="preserve"> Strategy &amp; Entrepreneurship</w:t>
      </w:r>
      <w:r w:rsidR="004D2024" w:rsidRPr="005310C1">
        <w:rPr>
          <w:rFonts w:asciiTheme="minorHAnsi" w:hAnsiTheme="minorHAnsi" w:cstheme="minorHAnsi"/>
          <w:b/>
          <w:sz w:val="22"/>
          <w:szCs w:val="22"/>
        </w:rPr>
        <w:t xml:space="preserve"> elective course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="00785498" w:rsidRPr="005310C1">
        <w:rPr>
          <w:rFonts w:asciiTheme="minorHAnsi" w:hAnsiTheme="minorHAnsi" w:cstheme="minorHAnsi"/>
          <w:b/>
          <w:sz w:val="22"/>
          <w:szCs w:val="22"/>
        </w:rPr>
        <w:t>:</w:t>
      </w:r>
      <w:r w:rsidR="004D2024" w:rsidRPr="005310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56C3A1" w14:textId="77777777" w:rsidR="00542FFA" w:rsidRPr="005310C1" w:rsidRDefault="00542FFA" w:rsidP="004D2024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  <w:sectPr w:rsidR="00542FFA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89A3A12" w14:textId="6AA1696F" w:rsidR="006A68B6" w:rsidRPr="005310C1" w:rsidRDefault="006A68B6" w:rsidP="004D2024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</w:p>
    <w:p w14:paraId="7FB2BA19" w14:textId="2FA476BC" w:rsidR="00785498" w:rsidRDefault="00724947" w:rsidP="00E926E4">
      <w:pPr>
        <w:pStyle w:val="ListParagraph"/>
        <w:widowControl w:val="0"/>
        <w:numPr>
          <w:ilvl w:val="0"/>
          <w:numId w:val="8"/>
        </w:numPr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785498" w:rsidRPr="005310C1">
        <w:rPr>
          <w:rFonts w:asciiTheme="minorHAnsi" w:hAnsiTheme="minorHAnsi" w:cstheme="minorHAnsi"/>
          <w:sz w:val="22"/>
          <w:szCs w:val="22"/>
        </w:rPr>
        <w:t xml:space="preserve">   ____________________________</w:t>
      </w:r>
      <w:r w:rsidR="00785498" w:rsidRPr="005310C1">
        <w:rPr>
          <w:rFonts w:asciiTheme="minorHAnsi" w:hAnsiTheme="minorHAnsi" w:cstheme="minorHAnsi"/>
          <w:sz w:val="22"/>
          <w:szCs w:val="22"/>
        </w:rPr>
        <w:tab/>
      </w:r>
    </w:p>
    <w:p w14:paraId="19557DCD" w14:textId="5780A244" w:rsidR="000866A5" w:rsidRPr="000866A5" w:rsidRDefault="000866A5" w:rsidP="000866A5">
      <w:pPr>
        <w:pStyle w:val="ListParagraph"/>
        <w:widowControl w:val="0"/>
        <w:numPr>
          <w:ilvl w:val="0"/>
          <w:numId w:val="8"/>
        </w:numPr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Pr="005310C1">
        <w:rPr>
          <w:rFonts w:asciiTheme="minorHAnsi" w:hAnsiTheme="minorHAnsi" w:cstheme="minorHAnsi"/>
          <w:sz w:val="22"/>
          <w:szCs w:val="22"/>
        </w:rPr>
        <w:t xml:space="preserve">   ____________________________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69A5110" w14:textId="77777777" w:rsidR="003B1BEB" w:rsidRPr="005310C1" w:rsidRDefault="003B1BEB" w:rsidP="004D2024">
      <w:pPr>
        <w:widowControl w:val="0"/>
        <w:tabs>
          <w:tab w:val="left" w:pos="1440"/>
          <w:tab w:val="left" w:pos="351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6947ABBC" w14:textId="609D296B" w:rsidR="007F753F" w:rsidRDefault="00271A8D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 xml:space="preserve">Three (3) business elective courses </w:t>
      </w:r>
    </w:p>
    <w:p w14:paraId="5742293A" w14:textId="77777777" w:rsidR="005310C1" w:rsidRPr="005310C1" w:rsidRDefault="005310C1" w:rsidP="005310C1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203477C7" w14:textId="77777777" w:rsidR="005310C1" w:rsidRPr="005310C1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7E3E1BD" w14:textId="77777777" w:rsidR="005310C1" w:rsidRPr="005310C1" w:rsidRDefault="005310C1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1C57DE56" w14:textId="77777777" w:rsidR="005310C1" w:rsidRPr="005310C1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71F95870" w14:textId="77777777" w:rsidR="005310C1" w:rsidRPr="005310C1" w:rsidRDefault="005310C1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5C2C0AB" w14:textId="77777777" w:rsidR="005310C1" w:rsidRPr="005310C1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B661CE4" w14:textId="77777777" w:rsidR="005310C1" w:rsidRPr="005310C1" w:rsidRDefault="005310C1" w:rsidP="005310C1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00C32B1E" w14:textId="77777777" w:rsidR="00BC0869" w:rsidRDefault="00BC0869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89DDD3E" w14:textId="23349F71" w:rsidR="002730A5" w:rsidRPr="006323C8" w:rsidRDefault="002730A5" w:rsidP="002730A5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Strategy &amp; Entrepreneurship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7B3D5921" w14:textId="77777777" w:rsidR="002730A5" w:rsidRPr="00F02030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7B913D5F" w14:textId="7BEF5ED5" w:rsidR="002730A5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proofErr w:type="gramStart"/>
      <w:r w:rsidRPr="00F02030">
        <w:rPr>
          <w:rFonts w:asciiTheme="minorHAnsi" w:hAnsiTheme="minorHAnsi" w:cstheme="minorHAnsi"/>
          <w:sz w:val="20"/>
        </w:rPr>
        <w:t>One non-business or correlate elective,</w:t>
      </w:r>
      <w:proofErr w:type="gramEnd"/>
      <w:r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2915FF86" w14:textId="6B2D7AA1" w:rsidR="002730A5" w:rsidRPr="002730A5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730A5">
        <w:rPr>
          <w:rFonts w:asciiTheme="minorHAnsi" w:hAnsiTheme="minorHAnsi" w:cstheme="minorHAnsi"/>
          <w:sz w:val="20"/>
        </w:rPr>
        <w:t xml:space="preserve">To earn a Real Estate Minor, </w:t>
      </w:r>
      <w:r w:rsidR="00724947">
        <w:rPr>
          <w:rFonts w:asciiTheme="minorHAnsi" w:hAnsiTheme="minorHAnsi" w:cstheme="minorHAnsi"/>
          <w:sz w:val="20"/>
        </w:rPr>
        <w:t>ENT</w:t>
      </w:r>
      <w:r w:rsidRPr="002730A5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3780</w:t>
      </w:r>
      <w:r w:rsidRPr="002730A5">
        <w:rPr>
          <w:rFonts w:asciiTheme="minorHAnsi" w:hAnsiTheme="minorHAnsi" w:cstheme="minorHAnsi"/>
          <w:sz w:val="20"/>
        </w:rPr>
        <w:t xml:space="preserve"> Real Estate Management would count as a business elective not an S&amp;E elective.</w:t>
      </w:r>
    </w:p>
    <w:p w14:paraId="0B7CE93A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8100E20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7F753F" w:rsidSect="00542FFA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227B96C" w14:textId="0EDD3A3E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D13AEF6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6952A10" w14:textId="437B6E9F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14F9630" w14:textId="154193C5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FCEA870" w14:textId="06208930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93BA844" w14:textId="5BD78A7D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6E8C4BC" w14:textId="77777777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FA79E02" w14:textId="77777777" w:rsidR="004B6E85" w:rsidRPr="005310C1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E09FE0A" w14:textId="77777777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4063AC5C" w14:textId="77777777" w:rsidR="004B6E85" w:rsidRPr="005310C1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4B6E85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4AD82062" w14:textId="77777777" w:rsidR="004B6E85" w:rsidRPr="00A570E1" w:rsidRDefault="004B6E85" w:rsidP="004B6E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605F3D12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40B6C3D7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3E83E2F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C025974" w14:textId="412E9D45" w:rsidR="007F753F" w:rsidRDefault="007F753F" w:rsidP="007F753F">
      <w:pPr>
        <w:widowControl w:val="0"/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52226E8F" w14:textId="77777777" w:rsidR="00792BC9" w:rsidRPr="00CE4328" w:rsidRDefault="00792BC9" w:rsidP="00792BC9">
      <w:pPr>
        <w:spacing w:before="100" w:beforeAutospacing="1" w:after="100" w:afterAutospacing="1"/>
        <w:jc w:val="center"/>
        <w:rPr>
          <w:rStyle w:val="Strong"/>
          <w:rFonts w:ascii="Calibri" w:hAnsi="Calibri" w:cs="Calibri"/>
          <w:bCs w:val="0"/>
        </w:rPr>
      </w:pPr>
      <w:r w:rsidRPr="00CE4328">
        <w:rPr>
          <w:rStyle w:val="Strong"/>
          <w:rFonts w:ascii="Calibri" w:hAnsi="Calibri" w:cs="Calibri"/>
        </w:rPr>
        <w:t>SY SYMS HONORS CHECKLIST</w:t>
      </w:r>
    </w:p>
    <w:p w14:paraId="0DF83639" w14:textId="77777777" w:rsidR="00792BC9" w:rsidRPr="00CE4328" w:rsidRDefault="00792BC9" w:rsidP="00792BC9">
      <w:pPr>
        <w:widowControl w:val="0"/>
        <w:tabs>
          <w:tab w:val="center" w:pos="5400"/>
          <w:tab w:val="left" w:pos="6564"/>
        </w:tabs>
        <w:jc w:val="center"/>
        <w:rPr>
          <w:rFonts w:ascii="Calibri" w:hAnsi="Calibri" w:cs="Calibri"/>
          <w:b/>
          <w:i/>
          <w:iCs/>
        </w:rPr>
      </w:pPr>
    </w:p>
    <w:p w14:paraId="0644ED1F" w14:textId="77777777" w:rsidR="00792BC9" w:rsidRPr="008C21AB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  <w:r w:rsidRPr="0092619C">
        <w:rPr>
          <w:rFonts w:ascii="Calibri" w:hAnsi="Calibri" w:cs="Calibri"/>
        </w:rPr>
        <w:t>1</w:t>
      </w:r>
      <w:r w:rsidRPr="008C21AB">
        <w:rPr>
          <w:rFonts w:ascii="Calibri" w:hAnsi="Calibri" w:cs="Calibri"/>
        </w:rPr>
        <w:t>.   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BLW 1800 Business as a Human Enterprise (year 1) </w:t>
      </w:r>
    </w:p>
    <w:p w14:paraId="1D496B85" w14:textId="77777777" w:rsidR="00792BC9" w:rsidRPr="008C21AB" w:rsidRDefault="00792BC9" w:rsidP="00792BC9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>2. and 3.  Choose two of the following (years 2 &amp; 3)</w:t>
      </w:r>
    </w:p>
    <w:p w14:paraId="24AE9C11" w14:textId="77777777" w:rsidR="00792BC9" w:rsidRPr="008C21AB" w:rsidRDefault="00792BC9" w:rsidP="00792BC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Calibri" w:hAnsi="Calibri" w:cs="Calibri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>ENT 2800 Entrepreneurial Leadership</w:t>
      </w:r>
    </w:p>
    <w:p w14:paraId="59A60E58" w14:textId="77777777" w:rsidR="00792BC9" w:rsidRPr="008C21AB" w:rsidRDefault="00792BC9" w:rsidP="00792BC9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 xml:space="preserve">IDS 3800 Data Driven Decision Making </w:t>
      </w:r>
    </w:p>
    <w:p w14:paraId="52811B76" w14:textId="77777777" w:rsidR="00792BC9" w:rsidRPr="008C21AB" w:rsidRDefault="00792BC9" w:rsidP="00792BC9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>ACC / FIN 3855 Corporate Accountability</w:t>
      </w:r>
    </w:p>
    <w:p w14:paraId="3E07615F" w14:textId="77777777" w:rsidR="00792BC9" w:rsidRPr="008C21AB" w:rsidRDefault="00792BC9" w:rsidP="00792BC9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 w:rsidRPr="008C21AB">
        <w:rPr>
          <w:rFonts w:ascii="Calibri" w:hAnsi="Calibri" w:cs="Calibri"/>
        </w:rPr>
        <w:t>ENT 4930 Founder’s Dilemmas</w:t>
      </w:r>
    </w:p>
    <w:p w14:paraId="3C2F5BBE" w14:textId="77777777" w:rsidR="00792BC9" w:rsidRPr="008C21AB" w:rsidRDefault="00792BC9" w:rsidP="00792BC9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ENT 3017 Dealing with Difficult People </w:t>
      </w:r>
    </w:p>
    <w:p w14:paraId="7FDF66E1" w14:textId="77777777" w:rsidR="00792BC9" w:rsidRPr="008C21AB" w:rsidRDefault="00792BC9" w:rsidP="00792BC9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ENT/ MAR 2730 Modern Israel Start Up Marketing </w:t>
      </w:r>
    </w:p>
    <w:p w14:paraId="387AC44B" w14:textId="77777777" w:rsidR="00792BC9" w:rsidRPr="008C21AB" w:rsidRDefault="00792BC9" w:rsidP="00792BC9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4.   </w:t>
      </w:r>
      <w:r w:rsidRPr="008C21AB">
        <w:rPr>
          <w:rStyle w:val="Strong"/>
          <w:rFonts w:ascii="Calibri" w:hAnsi="Calibri" w:cs="Calibri"/>
          <w:b w:val="0"/>
          <w:bCs w:val="0"/>
        </w:rPr>
        <w:t>Honors elective ____________________________</w:t>
      </w:r>
    </w:p>
    <w:p w14:paraId="58C94324" w14:textId="77777777" w:rsidR="00792BC9" w:rsidRPr="008C21AB" w:rsidRDefault="00792BC9" w:rsidP="00792BC9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5.   </w:t>
      </w:r>
      <w:r w:rsidRPr="008C21AB">
        <w:rPr>
          <w:rStyle w:val="Strong"/>
          <w:rFonts w:ascii="Calibri" w:hAnsi="Calibri" w:cs="Calibri"/>
          <w:b w:val="0"/>
          <w:bCs w:val="0"/>
        </w:rPr>
        <w:t>Honors elective ____________________________</w:t>
      </w:r>
    </w:p>
    <w:p w14:paraId="3C21AA60" w14:textId="77777777" w:rsidR="00792BC9" w:rsidRPr="008C21AB" w:rsidRDefault="00792BC9" w:rsidP="00792BC9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6.   </w:t>
      </w:r>
      <w:r w:rsidRPr="008C21AB">
        <w:rPr>
          <w:rStyle w:val="Strong"/>
          <w:rFonts w:ascii="Calibri" w:hAnsi="Calibri" w:cs="Calibri"/>
          <w:b w:val="0"/>
          <w:bCs w:val="0"/>
        </w:rPr>
        <w:t>Honors Sy Syms Jewish Values Course (JUD)</w:t>
      </w:r>
    </w:p>
    <w:p w14:paraId="7291E6BC" w14:textId="77777777" w:rsidR="00792BC9" w:rsidRPr="008C21AB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>7.   Internship - 200 hours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8C21AB">
        <w:rPr>
          <w:rStyle w:val="Strong"/>
          <w:rFonts w:ascii="Calibri" w:hAnsi="Calibri" w:cs="Calibri"/>
          <w:b w:val="0"/>
          <w:bCs w:val="0"/>
        </w:rPr>
        <w:t>(summer year 2) and 0.5 credit paper</w:t>
      </w:r>
      <w:r>
        <w:rPr>
          <w:rStyle w:val="Strong"/>
          <w:rFonts w:ascii="Calibri" w:hAnsi="Calibri" w:cs="Calibri"/>
          <w:b w:val="0"/>
          <w:bCs w:val="0"/>
        </w:rPr>
        <w:t xml:space="preserve"> (fall 3)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 </w:t>
      </w:r>
    </w:p>
    <w:p w14:paraId="624DAD89" w14:textId="77777777" w:rsidR="00792BC9" w:rsidRPr="008C21AB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</w:p>
    <w:p w14:paraId="590748B2" w14:textId="77777777" w:rsidR="00792BC9" w:rsidRPr="008C21AB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</w:p>
    <w:p w14:paraId="077CAC09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54E080CD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43BA26C4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576E156D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3538E9D7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636F9E84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4C211DBF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2D7F0287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7C90BC39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5791C5F9" w14:textId="77777777" w:rsidR="00792BC9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0E64D79F" w14:textId="77777777" w:rsidR="00792BC9" w:rsidRPr="00DD7E5C" w:rsidRDefault="00792BC9" w:rsidP="00792BC9">
      <w:pPr>
        <w:pStyle w:val="ListParagraph"/>
        <w:ind w:left="360" w:hanging="360"/>
        <w:rPr>
          <w:rStyle w:val="Strong"/>
          <w:rFonts w:ascii="Calibri" w:hAnsi="Calibri" w:cs="Calibri"/>
        </w:rPr>
      </w:pPr>
      <w:r w:rsidRPr="00DD7E5C">
        <w:rPr>
          <w:rStyle w:val="Strong"/>
          <w:rFonts w:ascii="Calibri" w:hAnsi="Calibri" w:cs="Calibri"/>
        </w:rPr>
        <w:t>Notes:</w:t>
      </w:r>
    </w:p>
    <w:p w14:paraId="4DB0B365" w14:textId="77777777" w:rsidR="00792BC9" w:rsidRDefault="00792BC9" w:rsidP="00792BC9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Honors requirements will be fulfilled by taking honors courses.</w:t>
      </w:r>
    </w:p>
    <w:p w14:paraId="0EDF1238" w14:textId="77777777" w:rsidR="00792BC9" w:rsidRDefault="00792BC9" w:rsidP="00792BC9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Honors courses may fulfill any course requirements.</w:t>
      </w:r>
    </w:p>
    <w:p w14:paraId="1ECAB0BC" w14:textId="77777777" w:rsidR="00792BC9" w:rsidRPr="008C21AB" w:rsidRDefault="00792BC9" w:rsidP="00792BC9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Please consult an advisor with any questions.</w:t>
      </w:r>
    </w:p>
    <w:p w14:paraId="60EACD39" w14:textId="77777777" w:rsidR="00792BC9" w:rsidRDefault="00792BC9" w:rsidP="00792BC9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2ACFF500" w14:textId="77777777" w:rsidR="00792BC9" w:rsidRDefault="00792BC9" w:rsidP="00792BC9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6F6CD0E" w14:textId="77777777" w:rsidR="00792BC9" w:rsidRDefault="00792BC9" w:rsidP="00792BC9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012BCC0" w14:textId="77777777" w:rsidR="0038479A" w:rsidRDefault="0038479A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4AF118F9" w14:textId="77777777" w:rsidR="0038479A" w:rsidRDefault="0038479A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2D2F682B" w14:textId="77777777" w:rsidR="0038479A" w:rsidRDefault="0038479A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60B9423C" w14:textId="77777777" w:rsidR="0038479A" w:rsidRDefault="0038479A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C710868" w14:textId="77777777" w:rsidR="0038479A" w:rsidRPr="000413CA" w:rsidRDefault="0038479A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  <w:sectPr w:rsidR="0038479A" w:rsidRPr="000413CA" w:rsidSect="004B6E85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071DA10" w14:textId="53F66707" w:rsidR="00792BC9" w:rsidRDefault="00792BC9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2EDB4D7D" w14:textId="77777777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  <w:sectPr w:rsidR="00CB7194" w:rsidSect="00B16F9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B560B3E" w14:textId="2A93BACB" w:rsidR="00E12941" w:rsidRPr="00CB7194" w:rsidRDefault="00CB7194" w:rsidP="00B122F5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BUSINESS MINORS FOR SY SYMS STUDENTS</w:t>
      </w:r>
    </w:p>
    <w:p w14:paraId="6EFA18CC" w14:textId="77777777" w:rsidR="00E12941" w:rsidRPr="00E12941" w:rsidRDefault="00E12941" w:rsidP="00E12941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7C165D02" w14:textId="77777777" w:rsidR="00B122F5" w:rsidRDefault="00B122F5" w:rsidP="00E12941">
      <w:pPr>
        <w:widowControl w:val="0"/>
        <w:tabs>
          <w:tab w:val="left" w:pos="18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B122F5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592B7778" w14:textId="0B3B46C3" w:rsidR="00CB7194" w:rsidRDefault="00CB7194" w:rsidP="00E12941">
      <w:pPr>
        <w:widowControl w:val="0"/>
        <w:tabs>
          <w:tab w:val="left" w:pos="18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CB7194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0B963629" w14:textId="7922BA4D" w:rsidR="00E12941" w:rsidRPr="00B122F5" w:rsidRDefault="00E12941" w:rsidP="00B122F5">
      <w:pPr>
        <w:widowControl w:val="0"/>
        <w:tabs>
          <w:tab w:val="left" w:pos="18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Accounting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1CA873AD" w14:textId="77777777" w:rsidR="00E12941" w:rsidRPr="00B122F5" w:rsidRDefault="00E12941" w:rsidP="00B122F5">
      <w:pPr>
        <w:widowControl w:val="0"/>
        <w:tabs>
          <w:tab w:val="left" w:pos="720"/>
          <w:tab w:val="left" w:pos="1080"/>
          <w:tab w:val="left" w:pos="1170"/>
          <w:tab w:val="left" w:pos="144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1101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Intermediate Accounting I</w:t>
      </w:r>
      <w:r w:rsidRPr="00B122F5">
        <w:rPr>
          <w:rFonts w:asciiTheme="minorHAnsi" w:hAnsiTheme="minorHAnsi" w:cstheme="minorHAnsi"/>
          <w:bCs/>
          <w:szCs w:val="24"/>
        </w:rPr>
        <w:tab/>
      </w:r>
    </w:p>
    <w:p w14:paraId="056A70D8" w14:textId="77777777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1102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Intermediate Accounting II</w:t>
      </w:r>
      <w:r w:rsidRPr="00B122F5">
        <w:rPr>
          <w:rFonts w:asciiTheme="minorHAnsi" w:hAnsiTheme="minorHAnsi" w:cstheme="minorHAnsi"/>
          <w:bCs/>
          <w:szCs w:val="24"/>
        </w:rPr>
        <w:tab/>
      </w:r>
    </w:p>
    <w:p w14:paraId="5F77BC66" w14:textId="77777777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2403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Management Accounting</w:t>
      </w:r>
    </w:p>
    <w:p w14:paraId="0F837C29" w14:textId="77777777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</w:p>
    <w:p w14:paraId="423EE1F9" w14:textId="763F7C2C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szCs w:val="24"/>
          <w:u w:val="single"/>
        </w:rPr>
        <w:t>BUSINESS ANALYTICS</w:t>
      </w:r>
      <w:r w:rsidRPr="00B122F5">
        <w:rPr>
          <w:rFonts w:asciiTheme="minorHAnsi" w:hAnsiTheme="minorHAnsi" w:cstheme="minorHAnsi"/>
          <w:bCs/>
          <w:szCs w:val="24"/>
        </w:rPr>
        <w:t xml:space="preserve"> </w:t>
      </w:r>
      <w:r w:rsidRPr="00B122F5">
        <w:rPr>
          <w:rFonts w:asciiTheme="minorHAnsi" w:hAnsiTheme="minorHAnsi" w:cstheme="minorHAnsi"/>
          <w:bCs/>
          <w:caps/>
          <w:szCs w:val="24"/>
        </w:rPr>
        <w:t>(9 credits)</w:t>
      </w:r>
    </w:p>
    <w:p w14:paraId="016FE653" w14:textId="2C05B972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>Any 3 Upper Level IDS Courses</w:t>
      </w:r>
    </w:p>
    <w:p w14:paraId="2D3BA9E5" w14:textId="77777777" w:rsidR="00B122F5" w:rsidRPr="00B122F5" w:rsidRDefault="00B122F5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0894E2F9" w14:textId="66718D03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Finance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52D418E9" w14:textId="72A80382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>Any 3 Upper Level Finance Courses</w:t>
      </w:r>
    </w:p>
    <w:p w14:paraId="6D8D44C3" w14:textId="77777777" w:rsidR="00B122F5" w:rsidRP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1C5CC9DB" w14:textId="3A5F1AA0" w:rsidR="00E12941" w:rsidRPr="00B122F5" w:rsidRDefault="00E12941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Marketing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2EB88BAF" w14:textId="329B7BCD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>Any 3 Upper Level Marketing Courses</w:t>
      </w:r>
    </w:p>
    <w:p w14:paraId="21BA00E3" w14:textId="77777777" w:rsid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  <w:sectPr w:rsidR="00B122F5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7705A692" w14:textId="77777777" w:rsidR="00B122F5" w:rsidRP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6665AC88" w14:textId="29532D82" w:rsidR="00E12941" w:rsidRPr="00B122F5" w:rsidRDefault="00E12941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REAL ESTATE</w:t>
      </w:r>
      <w:r w:rsidRPr="00B122F5">
        <w:rPr>
          <w:rFonts w:asciiTheme="minorHAnsi" w:hAnsiTheme="minorHAnsi" w:cstheme="minorHAnsi"/>
          <w:bCs/>
          <w:caps/>
          <w:szCs w:val="24"/>
          <w:u w:val="single"/>
        </w:rPr>
        <w:t xml:space="preserve"> </w:t>
      </w:r>
      <w:r w:rsidRPr="00B122F5">
        <w:rPr>
          <w:rFonts w:asciiTheme="minorHAnsi" w:hAnsiTheme="minorHAnsi" w:cstheme="minorHAnsi"/>
          <w:bCs/>
          <w:caps/>
          <w:szCs w:val="24"/>
        </w:rPr>
        <w:t>(</w:t>
      </w:r>
      <w:r w:rsidR="002D3E29" w:rsidRPr="00B122F5">
        <w:rPr>
          <w:rFonts w:asciiTheme="minorHAnsi" w:hAnsiTheme="minorHAnsi" w:cstheme="minorHAnsi"/>
          <w:bCs/>
          <w:caps/>
          <w:szCs w:val="24"/>
        </w:rPr>
        <w:t>8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Credits)</w:t>
      </w:r>
    </w:p>
    <w:p w14:paraId="6598DA4F" w14:textId="77777777" w:rsidR="00E12941" w:rsidRPr="000501DB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0501DB">
        <w:rPr>
          <w:rFonts w:asciiTheme="minorHAnsi" w:hAnsiTheme="minorHAnsi" w:cstheme="minorHAnsi"/>
          <w:bCs/>
          <w:szCs w:val="24"/>
        </w:rPr>
        <w:t xml:space="preserve">FIN 2949     Real Estate Finance    </w:t>
      </w:r>
    </w:p>
    <w:p w14:paraId="33FC0109" w14:textId="77777777" w:rsidR="00E12941" w:rsidRPr="000501DB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0501DB">
        <w:rPr>
          <w:rFonts w:asciiTheme="minorHAnsi" w:hAnsiTheme="minorHAnsi" w:cstheme="minorHAnsi"/>
          <w:bCs/>
          <w:szCs w:val="24"/>
        </w:rPr>
        <w:t>FIN 3149     Real Estate Capital Markets</w:t>
      </w:r>
    </w:p>
    <w:p w14:paraId="2B697669" w14:textId="77777777" w:rsidR="000501DB" w:rsidRPr="000501DB" w:rsidRDefault="000501DB" w:rsidP="000501DB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0501DB">
        <w:rPr>
          <w:rFonts w:asciiTheme="minorHAnsi" w:hAnsiTheme="minorHAnsi" w:cstheme="minorHAnsi"/>
          <w:bCs/>
          <w:szCs w:val="24"/>
        </w:rPr>
        <w:t>RE elective such as:</w:t>
      </w:r>
    </w:p>
    <w:p w14:paraId="07F06560" w14:textId="77777777" w:rsidR="000501DB" w:rsidRPr="000501DB" w:rsidRDefault="000501DB" w:rsidP="000501DB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0501DB">
        <w:rPr>
          <w:rFonts w:asciiTheme="minorHAnsi" w:hAnsiTheme="minorHAnsi" w:cstheme="minorHAnsi"/>
          <w:bCs/>
          <w:szCs w:val="24"/>
        </w:rPr>
        <w:tab/>
        <w:t>FIN/ENT/RE 3780   Real Estate Management</w:t>
      </w:r>
    </w:p>
    <w:p w14:paraId="2C6DD570" w14:textId="77777777" w:rsidR="000501DB" w:rsidRPr="000501DB" w:rsidRDefault="000501DB" w:rsidP="000501DB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0501DB">
        <w:rPr>
          <w:rFonts w:asciiTheme="minorHAnsi" w:hAnsiTheme="minorHAnsi" w:cstheme="minorHAnsi"/>
          <w:bCs/>
          <w:szCs w:val="24"/>
        </w:rPr>
        <w:tab/>
        <w:t>FIN/RE 2948 Real Estate Planning, Design &amp; Construction</w:t>
      </w:r>
    </w:p>
    <w:p w14:paraId="0CA2010F" w14:textId="77777777" w:rsidR="000501DB" w:rsidRPr="000501DB" w:rsidRDefault="000501DB" w:rsidP="000501DB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0501DB">
        <w:rPr>
          <w:rFonts w:asciiTheme="minorHAnsi" w:hAnsiTheme="minorHAnsi" w:cstheme="minorHAnsi"/>
          <w:bCs/>
          <w:szCs w:val="24"/>
        </w:rPr>
        <w:tab/>
        <w:t>FIN/RE 2947 Real Estate Industry Seminar</w:t>
      </w:r>
    </w:p>
    <w:p w14:paraId="3E0F47FC" w14:textId="77777777" w:rsidR="000501DB" w:rsidRPr="00B122F5" w:rsidRDefault="000501DB" w:rsidP="000501DB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0501DB">
        <w:rPr>
          <w:rFonts w:asciiTheme="minorHAnsi" w:hAnsiTheme="minorHAnsi" w:cstheme="minorHAnsi"/>
          <w:bCs/>
          <w:szCs w:val="24"/>
        </w:rPr>
        <w:t>Note: these courses may count as business electives for ANY major, but not as FIN electives nor ENT electives for those majors.</w:t>
      </w:r>
    </w:p>
    <w:p w14:paraId="550D31E2" w14:textId="77777777" w:rsidR="00B122F5" w:rsidRPr="00B122F5" w:rsidRDefault="00B122F5" w:rsidP="00B122F5">
      <w:pPr>
        <w:widowControl w:val="0"/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79142E8A" w14:textId="27B13A10" w:rsidR="00E12941" w:rsidRPr="00B122F5" w:rsidRDefault="00E12941" w:rsidP="00B122F5">
      <w:pPr>
        <w:widowControl w:val="0"/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STRATEGY &amp; ENTREPRENEURSHIP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164A65B0" w14:textId="179478A4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proofErr w:type="gramStart"/>
      <w:r w:rsidRPr="00B122F5">
        <w:rPr>
          <w:rFonts w:asciiTheme="minorHAnsi" w:hAnsiTheme="minorHAnsi" w:cstheme="minorHAnsi"/>
          <w:bCs/>
          <w:szCs w:val="24"/>
        </w:rPr>
        <w:t>Upper Level</w:t>
      </w:r>
      <w:proofErr w:type="gramEnd"/>
      <w:r w:rsidRPr="00B122F5">
        <w:rPr>
          <w:rFonts w:asciiTheme="minorHAnsi" w:hAnsiTheme="minorHAnsi" w:cstheme="minorHAnsi"/>
          <w:bCs/>
          <w:szCs w:val="24"/>
        </w:rPr>
        <w:t xml:space="preserve"> </w:t>
      </w:r>
      <w:r w:rsidR="00724947">
        <w:rPr>
          <w:rFonts w:asciiTheme="minorHAnsi" w:hAnsiTheme="minorHAnsi" w:cstheme="minorHAnsi"/>
          <w:bCs/>
          <w:szCs w:val="24"/>
        </w:rPr>
        <w:t>ENT</w:t>
      </w:r>
      <w:r w:rsidRPr="00B122F5">
        <w:rPr>
          <w:rFonts w:asciiTheme="minorHAnsi" w:hAnsiTheme="minorHAnsi" w:cstheme="minorHAnsi"/>
          <w:bCs/>
          <w:szCs w:val="24"/>
        </w:rPr>
        <w:t xml:space="preserve"> Courses</w:t>
      </w:r>
    </w:p>
    <w:p w14:paraId="48DED57F" w14:textId="77777777" w:rsidR="00CB7194" w:rsidRDefault="00CB7194" w:rsidP="00B122F5">
      <w:pPr>
        <w:widowControl w:val="0"/>
        <w:tabs>
          <w:tab w:val="left" w:pos="180"/>
          <w:tab w:val="left" w:pos="72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395E360B" w14:textId="673A7672" w:rsidR="00B122F5" w:rsidRPr="00E926E4" w:rsidRDefault="00B122F5" w:rsidP="00E12941">
      <w:pPr>
        <w:widowControl w:val="0"/>
        <w:tabs>
          <w:tab w:val="left" w:pos="180"/>
          <w:tab w:val="left" w:pos="720"/>
        </w:tabs>
        <w:rPr>
          <w:rFonts w:asciiTheme="minorHAnsi" w:hAnsiTheme="minorHAnsi" w:cstheme="minorHAnsi"/>
          <w:bCs/>
          <w:sz w:val="22"/>
          <w:szCs w:val="22"/>
        </w:rPr>
        <w:sectPr w:rsidR="00B122F5" w:rsidRPr="00E926E4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482F8C4E" w14:textId="2AC742E6" w:rsidR="00E12941" w:rsidRPr="00E12941" w:rsidRDefault="00E12941" w:rsidP="00E12941">
      <w:pPr>
        <w:widowControl w:val="0"/>
        <w:tabs>
          <w:tab w:val="left" w:pos="18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A6E7EAA" w14:textId="77777777" w:rsidR="00B122F5" w:rsidRDefault="00B122F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B122F5" w:rsidSect="00B122F5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FFF9214" w14:textId="247E401E" w:rsidR="00CB7194" w:rsidRDefault="00CB719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114CFB55" w14:textId="77777777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  <w:sectPr w:rsidR="00CB7194" w:rsidSect="00CB7194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num="2" w:space="720"/>
        </w:sectPr>
      </w:pPr>
    </w:p>
    <w:p w14:paraId="5F945CAC" w14:textId="669CDE2B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 xml:space="preserve">BUSINESS MINORS FOR </w:t>
      </w:r>
      <w:r w:rsidR="00E926E4">
        <w:rPr>
          <w:rFonts w:asciiTheme="minorHAnsi" w:hAnsiTheme="minorHAnsi" w:cstheme="minorHAnsi"/>
          <w:b/>
          <w:bCs/>
          <w:szCs w:val="24"/>
        </w:rPr>
        <w:t>SCW/YC</w:t>
      </w:r>
      <w:r>
        <w:rPr>
          <w:rFonts w:asciiTheme="minorHAnsi" w:hAnsiTheme="minorHAnsi" w:cstheme="minorHAnsi"/>
          <w:b/>
          <w:bCs/>
          <w:szCs w:val="24"/>
        </w:rPr>
        <w:t xml:space="preserve"> STUDENTS</w:t>
      </w:r>
    </w:p>
    <w:p w14:paraId="2B6A1B6E" w14:textId="77777777" w:rsidR="00FF6E93" w:rsidRPr="00FC1D12" w:rsidRDefault="00FF6E93" w:rsidP="00FF6E93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0AB2746" w14:textId="41C959DF" w:rsidR="00FF6E93" w:rsidRPr="009D40DA" w:rsidRDefault="00FF6E93" w:rsidP="009D40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sz w:val="20"/>
        </w:rPr>
      </w:pPr>
      <w:r w:rsidRPr="00FC1D12">
        <w:rPr>
          <w:rFonts w:asciiTheme="minorHAnsi" w:hAnsiTheme="minorHAnsi" w:cstheme="minorHAnsi"/>
          <w:b/>
          <w:bCs/>
          <w:sz w:val="20"/>
        </w:rPr>
        <w:t>Business Core</w:t>
      </w:r>
      <w:r w:rsidRPr="009D40DA">
        <w:rPr>
          <w:rFonts w:asciiTheme="minorHAnsi" w:hAnsiTheme="minorHAnsi" w:cstheme="minorHAnsi"/>
          <w:sz w:val="20"/>
        </w:rPr>
        <w:t xml:space="preserve"> = ACC 1001, ACC 1002, BLW 2021, FIN 1001, IDS 1020, </w:t>
      </w:r>
      <w:r w:rsidR="00724947">
        <w:rPr>
          <w:rFonts w:asciiTheme="minorHAnsi" w:hAnsiTheme="minorHAnsi" w:cstheme="minorHAnsi"/>
          <w:sz w:val="20"/>
        </w:rPr>
        <w:t>ENT</w:t>
      </w:r>
      <w:r w:rsidRPr="009D40DA">
        <w:rPr>
          <w:rFonts w:asciiTheme="minorHAnsi" w:hAnsiTheme="minorHAnsi" w:cstheme="minorHAnsi"/>
          <w:sz w:val="20"/>
        </w:rPr>
        <w:t xml:space="preserve"> 1020, MAR 1001</w:t>
      </w:r>
    </w:p>
    <w:p w14:paraId="610E79E0" w14:textId="77777777" w:rsidR="00FF6E93" w:rsidRPr="009D40DA" w:rsidRDefault="00FF6E93" w:rsidP="009D40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sz w:val="20"/>
        </w:rPr>
      </w:pPr>
      <w:r w:rsidRPr="00FC1D12">
        <w:rPr>
          <w:rFonts w:asciiTheme="minorHAnsi" w:hAnsiTheme="minorHAnsi" w:cstheme="minorHAnsi"/>
          <w:b/>
          <w:bCs/>
          <w:sz w:val="20"/>
        </w:rPr>
        <w:t>Business Elective</w:t>
      </w:r>
      <w:r w:rsidRPr="009D40DA">
        <w:rPr>
          <w:rFonts w:asciiTheme="minorHAnsi" w:hAnsiTheme="minorHAnsi" w:cstheme="minorHAnsi"/>
          <w:sz w:val="20"/>
        </w:rPr>
        <w:t xml:space="preserve"> = any upper level business course (2000-level or higher) or permission of chair</w:t>
      </w:r>
    </w:p>
    <w:p w14:paraId="3DED9C5C" w14:textId="77777777" w:rsidR="00CB7194" w:rsidRDefault="00CB7194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786292" w14:textId="77777777" w:rsidR="00CB7194" w:rsidRDefault="00CB7194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CB7194" w:rsidSect="00CB7194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2EB8834E" w14:textId="77777777" w:rsidR="005A6379" w:rsidRPr="00B059BF" w:rsidRDefault="005A6379" w:rsidP="005A6379">
      <w:pPr>
        <w:rPr>
          <w:rFonts w:asciiTheme="minorHAnsi" w:hAnsiTheme="minorHAnsi" w:cstheme="minorHAnsi"/>
          <w:b/>
          <w:bCs/>
          <w:u w:val="single"/>
        </w:rPr>
      </w:pPr>
      <w:r w:rsidRPr="00B059BF">
        <w:rPr>
          <w:rFonts w:asciiTheme="minorHAnsi" w:hAnsiTheme="minorHAnsi" w:cstheme="minorHAnsi"/>
          <w:b/>
          <w:bCs/>
          <w:u w:val="single"/>
        </w:rPr>
        <w:t>ACCOUNTING</w:t>
      </w:r>
    </w:p>
    <w:p w14:paraId="7792261E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 xml:space="preserve">Accounting Principles I                 </w:t>
      </w:r>
    </w:p>
    <w:p w14:paraId="3CCD447C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1002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 xml:space="preserve">Accounting Principles II                </w:t>
      </w:r>
    </w:p>
    <w:p w14:paraId="29C91EFE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1101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Intermediate Accounting I</w:t>
      </w:r>
    </w:p>
    <w:p w14:paraId="23B6B6DD" w14:textId="77777777" w:rsidR="005A6379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1102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Intermediate Accounting II  </w:t>
      </w:r>
    </w:p>
    <w:p w14:paraId="339205CA" w14:textId="77777777" w:rsidR="005A6379" w:rsidRPr="00885D6F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Principles of Finance </w:t>
      </w:r>
      <w:r w:rsidRPr="00FC1D12">
        <w:rPr>
          <w:rFonts w:asciiTheme="minorHAnsi" w:hAnsiTheme="minorHAnsi" w:cstheme="minorHAnsi"/>
          <w:sz w:val="18"/>
          <w:szCs w:val="18"/>
        </w:rPr>
        <w:t>(SCW/YC minors may receive waiver of Stat co-req)</w:t>
      </w:r>
      <w:r w:rsidRPr="00E943AE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  <w:r w:rsidRPr="00885D6F">
        <w:rPr>
          <w:rFonts w:asciiTheme="minorHAnsi" w:hAnsiTheme="minorHAnsi" w:cstheme="minorHAnsi"/>
          <w:sz w:val="22"/>
          <w:szCs w:val="22"/>
        </w:rPr>
        <w:t xml:space="preserve">        </w:t>
      </w:r>
    </w:p>
    <w:p w14:paraId="03F4F77E" w14:textId="77777777" w:rsidR="005A6379" w:rsidRPr="00FC1D12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18"/>
          <w:szCs w:val="18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Math for Business</w:t>
      </w:r>
      <w:r w:rsidRPr="00E943AE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calc, or Calc, </w:t>
      </w:r>
      <w:r>
        <w:rPr>
          <w:rFonts w:asciiTheme="minorHAnsi" w:hAnsiTheme="minorHAnsi" w:cstheme="minorHAnsi"/>
          <w:sz w:val="18"/>
          <w:szCs w:val="18"/>
        </w:rPr>
        <w:t>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1131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Statistics; if student has AP Stat or SCW/YC Stat, t</w:t>
      </w:r>
      <w:r>
        <w:rPr>
          <w:rFonts w:asciiTheme="minorHAnsi" w:hAnsiTheme="minorHAnsi" w:cstheme="minorHAnsi"/>
          <w:sz w:val="18"/>
          <w:szCs w:val="18"/>
        </w:rPr>
        <w:t>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business</w:t>
      </w:r>
      <w:r w:rsidRPr="00FC1D12">
        <w:rPr>
          <w:rFonts w:asciiTheme="minorHAnsi" w:hAnsiTheme="minorHAnsi" w:cstheme="minorHAnsi"/>
          <w:sz w:val="18"/>
          <w:szCs w:val="18"/>
        </w:rPr>
        <w:t xml:space="preserve"> elective</w:t>
      </w:r>
      <w:r>
        <w:rPr>
          <w:rFonts w:asciiTheme="minorHAnsi" w:hAnsiTheme="minorHAnsi" w:cstheme="minorHAnsi"/>
          <w:sz w:val="18"/>
          <w:szCs w:val="18"/>
        </w:rPr>
        <w:t xml:space="preserve"> instead</w:t>
      </w:r>
    </w:p>
    <w:p w14:paraId="74C9AC7F" w14:textId="77777777" w:rsidR="005847FD" w:rsidRDefault="005847FD" w:rsidP="00EE064E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4441715B" w14:textId="5EDD8F27" w:rsidR="00E12941" w:rsidRPr="00B122F5" w:rsidRDefault="00B122F5" w:rsidP="00EE064E">
      <w:pPr>
        <w:rPr>
          <w:rFonts w:asciiTheme="minorHAnsi" w:hAnsiTheme="minorHAnsi" w:cstheme="minorHAnsi"/>
          <w:b/>
          <w:bCs/>
          <w:caps/>
          <w:szCs w:val="24"/>
          <w:u w:val="single"/>
        </w:rPr>
      </w:pPr>
      <w:r w:rsidRPr="00B122F5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183057CD" w14:textId="12217AC9" w:rsidR="00E12941" w:rsidRDefault="00E12941" w:rsidP="00E926E4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="00490781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 w:rsidR="00B059BF"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</w:t>
      </w:r>
      <w:r w:rsidR="00885D6F" w:rsidRPr="00FC1D12">
        <w:rPr>
          <w:rFonts w:asciiTheme="minorHAnsi" w:hAnsiTheme="minorHAnsi" w:cstheme="minorHAnsi"/>
          <w:sz w:val="18"/>
          <w:szCs w:val="18"/>
        </w:rPr>
        <w:t xml:space="preserve">Calc </w:t>
      </w:r>
      <w:r w:rsidRPr="00FC1D12">
        <w:rPr>
          <w:rFonts w:asciiTheme="minorHAnsi" w:hAnsiTheme="minorHAnsi" w:cstheme="minorHAnsi"/>
          <w:sz w:val="18"/>
          <w:szCs w:val="18"/>
        </w:rPr>
        <w:t>or Calc</w:t>
      </w:r>
      <w:r w:rsidR="00FC1D12">
        <w:rPr>
          <w:rFonts w:asciiTheme="minorHAnsi" w:hAnsiTheme="minorHAnsi" w:cstheme="minorHAnsi"/>
          <w:sz w:val="18"/>
          <w:szCs w:val="18"/>
        </w:rPr>
        <w:t>, 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add</w:t>
      </w:r>
      <w:r w:rsidR="00FC1D12">
        <w:rPr>
          <w:rFonts w:asciiTheme="minorHAnsi" w:hAnsiTheme="minorHAnsi" w:cstheme="minorHAnsi"/>
          <w:sz w:val="18"/>
          <w:szCs w:val="18"/>
        </w:rPr>
        <w:t>itional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core instead</w:t>
      </w:r>
    </w:p>
    <w:p w14:paraId="594D5B75" w14:textId="28A429E1" w:rsidR="00885D6F" w:rsidRPr="00885D6F" w:rsidRDefault="00724947" w:rsidP="00885D6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885D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5D6F" w:rsidRPr="00B122F5">
        <w:rPr>
          <w:rFonts w:asciiTheme="minorHAnsi" w:hAnsiTheme="minorHAnsi" w:cstheme="minorHAnsi"/>
          <w:b/>
          <w:bCs/>
          <w:sz w:val="22"/>
          <w:szCs w:val="22"/>
        </w:rPr>
        <w:t>1020</w:t>
      </w:r>
      <w:r w:rsidR="00490781">
        <w:rPr>
          <w:rFonts w:asciiTheme="minorHAnsi" w:hAnsiTheme="minorHAnsi" w:cstheme="minorHAnsi"/>
          <w:sz w:val="22"/>
          <w:szCs w:val="22"/>
        </w:rPr>
        <w:t xml:space="preserve"> </w:t>
      </w:r>
      <w:r w:rsidR="00885D6F"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Strategy</w:t>
      </w:r>
      <w:r w:rsidR="00885D6F" w:rsidRPr="00E926E4">
        <w:rPr>
          <w:rFonts w:asciiTheme="minorHAnsi" w:hAnsiTheme="minorHAnsi" w:cstheme="minorHAnsi"/>
          <w:sz w:val="22"/>
          <w:szCs w:val="22"/>
        </w:rPr>
        <w:t xml:space="preserve">             </w:t>
      </w:r>
    </w:p>
    <w:p w14:paraId="11A5048E" w14:textId="462370EA" w:rsidR="00E12941" w:rsidRPr="00E926E4" w:rsidRDefault="00E12941" w:rsidP="00E926E4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Core</w:t>
      </w:r>
      <w:r w:rsidRPr="00E926E4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        </w:t>
      </w:r>
    </w:p>
    <w:p w14:paraId="02AC6E17" w14:textId="5259DE6C" w:rsidR="00E12941" w:rsidRPr="00E926E4" w:rsidRDefault="00E12941" w:rsidP="00E926E4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Core</w:t>
      </w:r>
      <w:r w:rsidRPr="00E926E4">
        <w:rPr>
          <w:rFonts w:asciiTheme="minorHAnsi" w:hAnsiTheme="minorHAnsi" w:cstheme="minorHAnsi"/>
          <w:sz w:val="22"/>
          <w:szCs w:val="22"/>
          <w:vertAlign w:val="superscript"/>
        </w:rPr>
        <w:t xml:space="preserve">                                                               </w:t>
      </w:r>
      <w:r w:rsidRPr="00E926E4">
        <w:rPr>
          <w:rFonts w:asciiTheme="minorHAnsi" w:hAnsiTheme="minorHAnsi" w:cstheme="minorHAnsi"/>
          <w:sz w:val="22"/>
          <w:szCs w:val="22"/>
        </w:rPr>
        <w:t> </w:t>
      </w:r>
    </w:p>
    <w:p w14:paraId="2C082C2B" w14:textId="2AFCA913" w:rsidR="00E12941" w:rsidRPr="00E926E4" w:rsidRDefault="00E12941" w:rsidP="00E926E4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Elective</w:t>
      </w:r>
    </w:p>
    <w:p w14:paraId="50932FDC" w14:textId="5407806B" w:rsidR="00E12941" w:rsidRPr="00E926E4" w:rsidRDefault="00E12941" w:rsidP="00E926E4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BUS Elective </w:t>
      </w:r>
    </w:p>
    <w:p w14:paraId="62D49AE8" w14:textId="77777777" w:rsidR="00CA22E1" w:rsidRDefault="00CA22E1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Hlk507428619"/>
    </w:p>
    <w:p w14:paraId="358401B8" w14:textId="308B15EB" w:rsidR="00E12941" w:rsidRPr="00E926E4" w:rsidRDefault="00E12941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26E4">
        <w:rPr>
          <w:rFonts w:asciiTheme="minorHAnsi" w:hAnsiTheme="minorHAnsi" w:cstheme="minorHAnsi"/>
          <w:b/>
          <w:bCs/>
          <w:sz w:val="22"/>
          <w:szCs w:val="22"/>
          <w:u w:val="single"/>
        </w:rPr>
        <w:t>BUSINESS ANALYTICS</w:t>
      </w:r>
    </w:p>
    <w:p w14:paraId="320F06F0" w14:textId="45B22184" w:rsidR="00E12941" w:rsidRPr="00FC1D12" w:rsidRDefault="00B059BF" w:rsidP="00E926E4">
      <w:pPr>
        <w:pStyle w:val="ListParagraph"/>
        <w:numPr>
          <w:ilvl w:val="0"/>
          <w:numId w:val="24"/>
        </w:numPr>
        <w:ind w:left="360"/>
        <w:rPr>
          <w:rFonts w:asciiTheme="minorHAnsi" w:eastAsiaTheme="minorHAnsi" w:hAnsiTheme="minorHAnsi" w:cstheme="minorHAnsi"/>
          <w:sz w:val="18"/>
          <w:szCs w:val="18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</w:t>
      </w:r>
      <w:r w:rsidR="00E12941" w:rsidRPr="00E926E4">
        <w:rPr>
          <w:rFonts w:asciiTheme="minorHAnsi" w:hAnsiTheme="minorHAnsi" w:cstheme="minorHAnsi"/>
          <w:sz w:val="22"/>
          <w:szCs w:val="22"/>
        </w:rPr>
        <w:t xml:space="preserve">– </w:t>
      </w:r>
      <w:r w:rsidR="00E12941" w:rsidRPr="00FC1D12">
        <w:rPr>
          <w:rFonts w:asciiTheme="minorHAnsi" w:hAnsiTheme="minorHAnsi" w:cstheme="minorHAnsi"/>
          <w:sz w:val="18"/>
          <w:szCs w:val="18"/>
        </w:rPr>
        <w:t>if student has AP calc, or Calc, take additional business core or IDS elective</w:t>
      </w:r>
    </w:p>
    <w:p w14:paraId="59F78228" w14:textId="77777777" w:rsidR="002B56BB" w:rsidRPr="00E926E4" w:rsidRDefault="002B56BB" w:rsidP="002B56BB">
      <w:pPr>
        <w:pStyle w:val="ListParagraph"/>
        <w:numPr>
          <w:ilvl w:val="0"/>
          <w:numId w:val="24"/>
        </w:numPr>
        <w:ind w:left="36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1020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Introduction to Information Systems</w:t>
      </w:r>
    </w:p>
    <w:p w14:paraId="0589E268" w14:textId="05E67C3A" w:rsidR="00E12941" w:rsidRPr="00FC1D12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18"/>
          <w:szCs w:val="18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="00E943AE">
        <w:rPr>
          <w:rFonts w:asciiTheme="minorHAnsi" w:hAnsiTheme="minorHAnsi" w:cstheme="minorHAnsi"/>
          <w:sz w:val="22"/>
          <w:szCs w:val="22"/>
        </w:rPr>
        <w:t>Business Statistics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stat or SCW/YC Stat, take either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2460</w:t>
      </w:r>
      <w:r w:rsidRPr="00FC1D12">
        <w:rPr>
          <w:rFonts w:asciiTheme="minorHAnsi" w:hAnsiTheme="minorHAnsi" w:cstheme="minorHAnsi"/>
          <w:sz w:val="18"/>
          <w:szCs w:val="18"/>
        </w:rPr>
        <w:t xml:space="preserve"> or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2550</w:t>
      </w:r>
      <w:r w:rsidR="002B56BB" w:rsidRPr="002B56BB">
        <w:rPr>
          <w:rFonts w:asciiTheme="minorHAnsi" w:hAnsiTheme="minorHAnsi" w:cstheme="minorHAnsi"/>
          <w:sz w:val="18"/>
          <w:szCs w:val="18"/>
        </w:rPr>
        <w:t xml:space="preserve"> instead</w:t>
      </w:r>
    </w:p>
    <w:p w14:paraId="15BF729F" w14:textId="00B1402F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1556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Regression Analysis &amp; Visualization</w:t>
      </w:r>
    </w:p>
    <w:p w14:paraId="6C9CF222" w14:textId="7C937CB4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2030</w:t>
      </w:r>
      <w:r w:rsidRPr="00E926E4">
        <w:rPr>
          <w:rFonts w:asciiTheme="minorHAnsi" w:hAnsiTheme="minorHAnsi" w:cstheme="minorHAnsi"/>
          <w:sz w:val="22"/>
          <w:szCs w:val="22"/>
        </w:rPr>
        <w:t xml:space="preserve"> Business Analytics &amp; Programming</w:t>
      </w:r>
    </w:p>
    <w:p w14:paraId="5C020147" w14:textId="09293F2A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2550</w:t>
      </w:r>
      <w:r w:rsidR="00FC1D12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Bus</w:t>
      </w:r>
      <w:r w:rsidR="00E926E4">
        <w:rPr>
          <w:rFonts w:asciiTheme="minorHAnsi" w:hAnsiTheme="minorHAnsi" w:cstheme="minorHAnsi"/>
          <w:sz w:val="22"/>
          <w:szCs w:val="22"/>
        </w:rPr>
        <w:t>.</w:t>
      </w:r>
      <w:r w:rsidRPr="00E926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26E4">
        <w:rPr>
          <w:rFonts w:asciiTheme="minorHAnsi" w:hAnsiTheme="minorHAnsi" w:cstheme="minorHAnsi"/>
          <w:sz w:val="22"/>
          <w:szCs w:val="22"/>
        </w:rPr>
        <w:t>Intell</w:t>
      </w:r>
      <w:proofErr w:type="spellEnd"/>
      <w:r w:rsidRPr="00E926E4">
        <w:rPr>
          <w:rFonts w:asciiTheme="minorHAnsi" w:hAnsiTheme="minorHAnsi" w:cstheme="minorHAnsi"/>
          <w:sz w:val="22"/>
          <w:szCs w:val="22"/>
        </w:rPr>
        <w:t xml:space="preserve">. &amp; Consumer Insights OR </w:t>
      </w: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2460</w:t>
      </w:r>
      <w:r w:rsidR="00E926E4" w:rsidRPr="004907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Data Management for Bus. Analytics              </w:t>
      </w:r>
    </w:p>
    <w:bookmarkEnd w:id="22"/>
    <w:p w14:paraId="13694FDD" w14:textId="77777777" w:rsidR="00CA22E1" w:rsidRDefault="00CA22E1" w:rsidP="00CA22E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A7108D" w14:textId="2B9522EB" w:rsidR="00CA22E1" w:rsidRPr="00E12941" w:rsidRDefault="00CA22E1" w:rsidP="00CA22E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MARKETING</w:t>
      </w:r>
    </w:p>
    <w:p w14:paraId="0332F447" w14:textId="77777777" w:rsidR="00CA22E1" w:rsidRDefault="00CA22E1" w:rsidP="00CA22E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 or Calc</w:t>
      </w:r>
      <w:r>
        <w:rPr>
          <w:rFonts w:asciiTheme="minorHAnsi" w:hAnsiTheme="minorHAnsi" w:cstheme="minorHAnsi"/>
          <w:sz w:val="18"/>
          <w:szCs w:val="18"/>
        </w:rPr>
        <w:t>, 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add</w:t>
      </w:r>
      <w:r>
        <w:rPr>
          <w:rFonts w:asciiTheme="minorHAnsi" w:hAnsiTheme="minorHAnsi" w:cstheme="minorHAnsi"/>
          <w:sz w:val="18"/>
          <w:szCs w:val="18"/>
        </w:rPr>
        <w:t>itional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core instead</w:t>
      </w:r>
    </w:p>
    <w:p w14:paraId="54D1EF6E" w14:textId="77777777" w:rsidR="00CA22E1" w:rsidRPr="00E926E4" w:rsidRDefault="00CA22E1" w:rsidP="00CA22E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Marketing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</w:p>
    <w:p w14:paraId="14DB2C2D" w14:textId="77777777" w:rsidR="00CA22E1" w:rsidRPr="00E926E4" w:rsidRDefault="00CA22E1" w:rsidP="00CA22E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2501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Buyer Behavior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 </w:t>
      </w:r>
    </w:p>
    <w:p w14:paraId="373A8354" w14:textId="77777777" w:rsidR="00CA22E1" w:rsidRPr="00E926E4" w:rsidRDefault="00CA22E1" w:rsidP="00CA22E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3318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Social Media Marketing          </w:t>
      </w:r>
    </w:p>
    <w:p w14:paraId="5ACD0435" w14:textId="77777777" w:rsidR="00CA22E1" w:rsidRPr="00E926E4" w:rsidRDefault="00CA22E1" w:rsidP="00CA22E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MAR Elective</w:t>
      </w:r>
    </w:p>
    <w:p w14:paraId="0627452A" w14:textId="77777777" w:rsidR="00CA22E1" w:rsidRPr="00E926E4" w:rsidRDefault="00CA22E1" w:rsidP="00CA22E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MAR Elective    </w:t>
      </w:r>
    </w:p>
    <w:p w14:paraId="0325B348" w14:textId="77777777" w:rsidR="00CA22E1" w:rsidRDefault="00CA22E1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54E64E" w14:textId="11479B83" w:rsidR="005A6379" w:rsidRPr="00E12941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FINANCE</w:t>
      </w:r>
    </w:p>
    <w:p w14:paraId="3113ECA5" w14:textId="77777777" w:rsidR="005A6379" w:rsidRPr="00490781" w:rsidRDefault="005A6379" w:rsidP="005A6379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Accounting Principles I</w:t>
      </w:r>
      <w:r w:rsidRPr="00E926E4">
        <w:rPr>
          <w:rFonts w:asciiTheme="minorHAnsi" w:hAnsiTheme="minorHAnsi" w:cstheme="minorHAnsi"/>
          <w:sz w:val="22"/>
          <w:szCs w:val="22"/>
        </w:rPr>
        <w:t>   </w:t>
      </w:r>
    </w:p>
    <w:p w14:paraId="646A3328" w14:textId="77777777" w:rsidR="005A6379" w:rsidRPr="00490781" w:rsidRDefault="005A6379" w:rsidP="005A6379">
      <w:pPr>
        <w:pStyle w:val="ListParagraph"/>
        <w:numPr>
          <w:ilvl w:val="0"/>
          <w:numId w:val="27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Principles of Finance                    </w:t>
      </w:r>
      <w:r w:rsidRPr="00490781">
        <w:rPr>
          <w:rFonts w:asciiTheme="minorHAnsi" w:hAnsiTheme="minorHAnsi" w:cstheme="minorHAnsi"/>
          <w:sz w:val="22"/>
          <w:szCs w:val="22"/>
        </w:rPr>
        <w:t xml:space="preserve">              </w:t>
      </w:r>
    </w:p>
    <w:p w14:paraId="59397A3B" w14:textId="77777777" w:rsidR="005A6379" w:rsidRPr="00FC1D12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calc, or Calc,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C1D12">
        <w:rPr>
          <w:rFonts w:asciiTheme="minorHAnsi" w:hAnsiTheme="minorHAnsi" w:cstheme="minorHAnsi"/>
          <w:sz w:val="18"/>
          <w:szCs w:val="18"/>
        </w:rPr>
        <w:t>take additional business core or FIN elective instead</w:t>
      </w:r>
    </w:p>
    <w:p w14:paraId="0D1312C9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>
        <w:rPr>
          <w:rFonts w:asciiTheme="minorHAnsi" w:hAnsiTheme="minorHAnsi" w:cstheme="minorHAnsi"/>
          <w:sz w:val="22"/>
          <w:szCs w:val="22"/>
        </w:rPr>
        <w:t xml:space="preserve"> Business Statistics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stat or SCW/YC Stat, take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 xml:space="preserve">IDS 1556 </w:t>
      </w:r>
      <w:r w:rsidRPr="00FC1D12">
        <w:rPr>
          <w:rFonts w:asciiTheme="minorHAnsi" w:hAnsiTheme="minorHAnsi" w:cstheme="minorHAnsi"/>
          <w:sz w:val="18"/>
          <w:szCs w:val="18"/>
        </w:rPr>
        <w:t>Regression Analysis &amp; Visualization or FIN elective instead</w:t>
      </w:r>
    </w:p>
    <w:p w14:paraId="2FC46B55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FIN Elective    </w:t>
      </w:r>
    </w:p>
    <w:p w14:paraId="1D566C34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FIN Elective    </w:t>
      </w:r>
    </w:p>
    <w:p w14:paraId="6A961BF7" w14:textId="77777777" w:rsidR="00E12941" w:rsidRPr="00E12941" w:rsidRDefault="00E12941" w:rsidP="00E12941">
      <w:pPr>
        <w:ind w:left="540"/>
        <w:rPr>
          <w:rFonts w:asciiTheme="minorHAnsi" w:eastAsiaTheme="minorHAnsi" w:hAnsiTheme="minorHAnsi" w:cstheme="minorHAnsi"/>
          <w:sz w:val="22"/>
          <w:szCs w:val="22"/>
        </w:rPr>
      </w:pPr>
    </w:p>
    <w:p w14:paraId="30C4C1B6" w14:textId="77777777" w:rsidR="00E12941" w:rsidRDefault="00E12941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1F47E1B" w14:textId="77777777" w:rsidR="00CA22E1" w:rsidRPr="00E12941" w:rsidRDefault="00CA22E1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AD0B60F" w14:textId="77777777" w:rsidR="00CA22E1" w:rsidRPr="00E12941" w:rsidRDefault="00CA22E1" w:rsidP="00CA22E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Hlk80098701"/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REAL ESTATE</w:t>
      </w:r>
    </w:p>
    <w:p w14:paraId="43E53B2F" w14:textId="77777777" w:rsidR="00CA22E1" w:rsidRPr="00E926E4" w:rsidRDefault="00CA22E1" w:rsidP="00CA22E1">
      <w:pPr>
        <w:pStyle w:val="ListParagraph"/>
        <w:numPr>
          <w:ilvl w:val="0"/>
          <w:numId w:val="21"/>
        </w:numPr>
        <w:rPr>
          <w:rStyle w:val="Strong"/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Accounting Principles I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 </w:t>
      </w:r>
    </w:p>
    <w:p w14:paraId="4C1C5CD4" w14:textId="77777777" w:rsidR="00CA22E1" w:rsidRPr="00E926E4" w:rsidRDefault="00CA22E1" w:rsidP="00CA22E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Principles of Finance                    </w:t>
      </w:r>
    </w:p>
    <w:p w14:paraId="77221A49" w14:textId="77777777" w:rsidR="00CA22E1" w:rsidRPr="00E926E4" w:rsidRDefault="00CA22E1" w:rsidP="00CA22E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FIN 2949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Real Estate Finance    </w:t>
      </w:r>
    </w:p>
    <w:p w14:paraId="72576A96" w14:textId="77777777" w:rsidR="00CA22E1" w:rsidRDefault="00CA22E1" w:rsidP="00CA22E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B56BB">
        <w:rPr>
          <w:rFonts w:asciiTheme="minorHAnsi" w:hAnsiTheme="minorHAnsi" w:cstheme="minorHAnsi"/>
          <w:b/>
          <w:bCs/>
          <w:sz w:val="22"/>
          <w:szCs w:val="22"/>
        </w:rPr>
        <w:t>FIN 3149</w:t>
      </w:r>
      <w:r w:rsidRPr="002B56BB">
        <w:rPr>
          <w:rFonts w:asciiTheme="minorHAnsi" w:hAnsiTheme="minorHAnsi" w:cstheme="minorHAnsi"/>
          <w:sz w:val="22"/>
          <w:szCs w:val="22"/>
        </w:rPr>
        <w:t xml:space="preserve"> Real Estate Capital Markets</w:t>
      </w:r>
    </w:p>
    <w:p w14:paraId="1EA0F74D" w14:textId="77777777" w:rsidR="00CA22E1" w:rsidRPr="002B56BB" w:rsidRDefault="00CA22E1" w:rsidP="00CA22E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B56BB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Pr="002B56BB">
        <w:rPr>
          <w:rFonts w:asciiTheme="minorHAnsi" w:hAnsiTheme="minorHAnsi" w:cstheme="minorHAnsi"/>
          <w:sz w:val="22"/>
          <w:szCs w:val="22"/>
        </w:rPr>
        <w:t xml:space="preserve"> Math for Business – </w:t>
      </w:r>
      <w:r w:rsidRPr="002B56BB">
        <w:rPr>
          <w:rFonts w:asciiTheme="minorHAnsi" w:hAnsiTheme="minorHAnsi" w:cstheme="minorHAnsi"/>
          <w:sz w:val="18"/>
          <w:szCs w:val="18"/>
        </w:rPr>
        <w:t xml:space="preserve">exempt if student has AP calc or Calc </w:t>
      </w:r>
    </w:p>
    <w:p w14:paraId="203C13B9" w14:textId="77777777" w:rsidR="00CA22E1" w:rsidRPr="00E926E4" w:rsidRDefault="00CA22E1" w:rsidP="00CA22E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Business Statistics – </w:t>
      </w:r>
      <w:r w:rsidRPr="004B6E13">
        <w:rPr>
          <w:rFonts w:asciiTheme="minorHAnsi" w:hAnsiTheme="minorHAnsi" w:cstheme="minorHAnsi"/>
          <w:sz w:val="18"/>
          <w:szCs w:val="18"/>
        </w:rPr>
        <w:t xml:space="preserve">exempt if student has AP stat or SCW/YC Stat; if student is exempt from IDS 1010 &amp; IDS 1131, take </w:t>
      </w:r>
      <w:r w:rsidRPr="004B6E13">
        <w:rPr>
          <w:rFonts w:asciiTheme="minorHAnsi" w:hAnsiTheme="minorHAnsi" w:cstheme="minorHAnsi"/>
          <w:b/>
          <w:bCs/>
          <w:sz w:val="18"/>
          <w:szCs w:val="18"/>
        </w:rPr>
        <w:t>IDS 1020</w:t>
      </w:r>
      <w:r w:rsidRPr="004B6E13">
        <w:rPr>
          <w:rFonts w:asciiTheme="minorHAnsi" w:hAnsiTheme="minorHAnsi" w:cstheme="minorHAnsi"/>
          <w:sz w:val="18"/>
          <w:szCs w:val="18"/>
        </w:rPr>
        <w:t xml:space="preserve"> Intro to Info Systems</w:t>
      </w:r>
    </w:p>
    <w:p w14:paraId="3BCD7660" w14:textId="77777777" w:rsidR="00CA22E1" w:rsidRPr="004B6E13" w:rsidRDefault="00CA22E1" w:rsidP="00CA22E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4043AC">
        <w:rPr>
          <w:rFonts w:asciiTheme="minorHAnsi" w:hAnsiTheme="minorHAnsi" w:cstheme="minorHAnsi"/>
          <w:b/>
          <w:bCs/>
          <w:sz w:val="22"/>
          <w:szCs w:val="22"/>
        </w:rPr>
        <w:t>RE elective</w:t>
      </w:r>
      <w:r w:rsidRPr="001B596B">
        <w:rPr>
          <w:rFonts w:asciiTheme="minorHAnsi" w:hAnsiTheme="minorHAnsi" w:cstheme="minorHAnsi"/>
          <w:sz w:val="22"/>
          <w:szCs w:val="22"/>
        </w:rPr>
        <w:t xml:space="preserve"> </w:t>
      </w:r>
      <w:r w:rsidRPr="001B596B">
        <w:rPr>
          <w:rFonts w:asciiTheme="minorHAnsi" w:hAnsiTheme="minorHAnsi" w:cstheme="minorHAnsi"/>
          <w:sz w:val="20"/>
        </w:rPr>
        <w:t>(</w:t>
      </w:r>
      <w:r w:rsidRPr="004B6E13">
        <w:rPr>
          <w:rFonts w:asciiTheme="minorHAnsi" w:hAnsiTheme="minorHAnsi" w:cstheme="minorHAnsi"/>
          <w:sz w:val="18"/>
          <w:szCs w:val="18"/>
        </w:rPr>
        <w:t xml:space="preserve">e.g. </w:t>
      </w:r>
      <w:r>
        <w:rPr>
          <w:rFonts w:asciiTheme="minorHAnsi" w:hAnsiTheme="minorHAnsi" w:cstheme="minorHAnsi"/>
          <w:sz w:val="18"/>
          <w:szCs w:val="18"/>
        </w:rPr>
        <w:t>ENT/FIN/</w:t>
      </w:r>
      <w:r w:rsidRPr="004B6E13">
        <w:rPr>
          <w:rFonts w:asciiTheme="minorHAnsi" w:hAnsiTheme="minorHAnsi" w:cstheme="minorHAnsi"/>
          <w:sz w:val="18"/>
          <w:szCs w:val="18"/>
        </w:rPr>
        <w:t xml:space="preserve">RE 3780 RE </w:t>
      </w:r>
      <w:proofErr w:type="spellStart"/>
      <w:r w:rsidRPr="004B6E13">
        <w:rPr>
          <w:rFonts w:asciiTheme="minorHAnsi" w:hAnsiTheme="minorHAnsi" w:cstheme="minorHAnsi"/>
          <w:sz w:val="18"/>
          <w:szCs w:val="18"/>
        </w:rPr>
        <w:t>Mgmt</w:t>
      </w:r>
      <w:proofErr w:type="spellEnd"/>
      <w:r w:rsidRPr="004B6E13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FIN/</w:t>
      </w:r>
      <w:r w:rsidRPr="004B6E13">
        <w:rPr>
          <w:rFonts w:asciiTheme="minorHAnsi" w:hAnsiTheme="minorHAnsi" w:cstheme="minorHAnsi"/>
          <w:sz w:val="18"/>
          <w:szCs w:val="18"/>
        </w:rPr>
        <w:t xml:space="preserve">RE 2948 RE Planning, Design &amp; Construction or </w:t>
      </w:r>
      <w:r>
        <w:rPr>
          <w:rFonts w:asciiTheme="minorHAnsi" w:hAnsiTheme="minorHAnsi" w:cstheme="minorHAnsi"/>
          <w:sz w:val="18"/>
          <w:szCs w:val="18"/>
        </w:rPr>
        <w:t>FIN/</w:t>
      </w:r>
      <w:r w:rsidRPr="004B6E13">
        <w:rPr>
          <w:rFonts w:asciiTheme="minorHAnsi" w:hAnsiTheme="minorHAnsi" w:cstheme="minorHAnsi"/>
          <w:sz w:val="18"/>
          <w:szCs w:val="18"/>
        </w:rPr>
        <w:t>RE 2947 RE Industry Seminar)</w:t>
      </w:r>
    </w:p>
    <w:p w14:paraId="7A0BEB15" w14:textId="77777777" w:rsidR="005A6379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B26824" w14:textId="77777777" w:rsidR="00CA22E1" w:rsidRDefault="00CA22E1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A59E2E" w14:textId="77777777" w:rsidR="00CA22E1" w:rsidRDefault="00CA22E1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627EA0" w14:textId="60B716F3" w:rsidR="005A6379" w:rsidRPr="00E12941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STRATEGY &amp; ENTREPRENEURSHIP</w:t>
      </w:r>
    </w:p>
    <w:p w14:paraId="0ED73247" w14:textId="1259A447" w:rsidR="005A6379" w:rsidRPr="005A6379" w:rsidRDefault="005A6379" w:rsidP="005A6379">
      <w:pPr>
        <w:pStyle w:val="ListParagraph"/>
        <w:numPr>
          <w:ilvl w:val="0"/>
          <w:numId w:val="38"/>
        </w:numPr>
        <w:rPr>
          <w:rFonts w:asciiTheme="minorHAnsi" w:eastAsiaTheme="minorHAnsi" w:hAnsiTheme="minorHAnsi" w:cstheme="minorHAnsi"/>
          <w:sz w:val="18"/>
          <w:szCs w:val="18"/>
        </w:rPr>
      </w:pPr>
      <w:r w:rsidRPr="005A6379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 w:rsidRPr="005A6379">
        <w:rPr>
          <w:rFonts w:asciiTheme="minorHAnsi" w:hAnsiTheme="minorHAnsi" w:cstheme="minorHAnsi"/>
          <w:sz w:val="22"/>
          <w:szCs w:val="22"/>
        </w:rPr>
        <w:t xml:space="preserve"> Accounting</w:t>
      </w:r>
      <w:r>
        <w:rPr>
          <w:rFonts w:asciiTheme="minorHAnsi" w:hAnsiTheme="minorHAnsi" w:cstheme="minorHAnsi"/>
          <w:sz w:val="22"/>
          <w:szCs w:val="22"/>
        </w:rPr>
        <w:t xml:space="preserve"> Prin</w:t>
      </w:r>
      <w:r w:rsidRPr="005A6379">
        <w:rPr>
          <w:rFonts w:asciiTheme="minorHAnsi" w:hAnsiTheme="minorHAnsi" w:cstheme="minorHAnsi"/>
          <w:sz w:val="22"/>
          <w:szCs w:val="22"/>
        </w:rPr>
        <w:t xml:space="preserve"> I </w:t>
      </w:r>
      <w:r w:rsidRPr="005A6379">
        <w:rPr>
          <w:rFonts w:asciiTheme="minorHAnsi" w:eastAsiaTheme="minorHAnsi" w:hAnsiTheme="minorHAnsi" w:cstheme="minorHAnsi"/>
          <w:sz w:val="22"/>
          <w:szCs w:val="22"/>
        </w:rPr>
        <w:t xml:space="preserve">or </w:t>
      </w:r>
      <w:r w:rsidRPr="005A6379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Pr="005A6379">
        <w:rPr>
          <w:rFonts w:asciiTheme="minorHAnsi" w:hAnsiTheme="minorHAnsi" w:cstheme="minorHAnsi"/>
          <w:sz w:val="22"/>
          <w:szCs w:val="22"/>
        </w:rPr>
        <w:t xml:space="preserve"> Math for Business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6379">
        <w:rPr>
          <w:rFonts w:asciiTheme="minorHAnsi" w:hAnsiTheme="minorHAnsi" w:cstheme="minorHAnsi"/>
          <w:sz w:val="18"/>
          <w:szCs w:val="18"/>
        </w:rPr>
        <w:t>if student has Calc, any business core instead</w:t>
      </w:r>
    </w:p>
    <w:p w14:paraId="328B3086" w14:textId="7B8C9428" w:rsidR="005A6379" w:rsidRPr="005A6379" w:rsidRDefault="00724947" w:rsidP="005A6379">
      <w:pPr>
        <w:pStyle w:val="ListParagraph"/>
        <w:numPr>
          <w:ilvl w:val="0"/>
          <w:numId w:val="3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1020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</w:t>
      </w:r>
      <w:r w:rsidR="005A6379" w:rsidRPr="005A63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Strategy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                    </w:t>
      </w:r>
    </w:p>
    <w:p w14:paraId="20D15827" w14:textId="77620F52" w:rsidR="005A6379" w:rsidRPr="005A6379" w:rsidRDefault="00724947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3015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</w:t>
      </w:r>
      <w:r w:rsidR="005A6379" w:rsidRPr="005A63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Leadership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        </w:t>
      </w:r>
    </w:p>
    <w:p w14:paraId="1A2F90FC" w14:textId="0371EED2" w:rsidR="005A6379" w:rsidRPr="005A6379" w:rsidRDefault="00724947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3780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Prin. of Entrepreneurship                           </w:t>
      </w:r>
    </w:p>
    <w:p w14:paraId="2DD9CB98" w14:textId="690CED0A" w:rsidR="005A6379" w:rsidRPr="005A6379" w:rsidRDefault="00724947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Elective    </w:t>
      </w:r>
    </w:p>
    <w:p w14:paraId="20F8F2AA" w14:textId="6EB5038F" w:rsidR="005847FD" w:rsidRPr="005847FD" w:rsidRDefault="00724947" w:rsidP="005847FD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Elective    </w:t>
      </w:r>
    </w:p>
    <w:p w14:paraId="22452303" w14:textId="77777777" w:rsidR="005A6379" w:rsidRPr="005A6379" w:rsidRDefault="005A6379" w:rsidP="005A6379">
      <w:pPr>
        <w:rPr>
          <w:rFonts w:asciiTheme="minorHAnsi" w:hAnsiTheme="minorHAnsi" w:cstheme="minorHAnsi"/>
          <w:sz w:val="22"/>
          <w:szCs w:val="22"/>
        </w:rPr>
      </w:pPr>
    </w:p>
    <w:bookmarkEnd w:id="23"/>
    <w:p w14:paraId="6E6E2706" w14:textId="155D2C84" w:rsidR="005A6379" w:rsidRPr="005A6379" w:rsidRDefault="005A6379" w:rsidP="005A6379">
      <w:pPr>
        <w:rPr>
          <w:rFonts w:asciiTheme="minorHAnsi" w:hAnsiTheme="minorHAnsi" w:cstheme="minorHAnsi"/>
          <w:sz w:val="22"/>
          <w:szCs w:val="22"/>
        </w:rPr>
        <w:sectPr w:rsidR="005A6379" w:rsidRPr="005A6379" w:rsidSect="00273BB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num="2" w:space="720"/>
        </w:sectPr>
      </w:pPr>
    </w:p>
    <w:p w14:paraId="794B8DEB" w14:textId="73932137" w:rsidR="00E12941" w:rsidRPr="00E12941" w:rsidRDefault="00E12941" w:rsidP="00E12941">
      <w:pPr>
        <w:pStyle w:val="ListParagraph"/>
        <w:ind w:left="2880"/>
        <w:rPr>
          <w:rFonts w:asciiTheme="minorHAnsi" w:eastAsiaTheme="minorHAnsi" w:hAnsiTheme="minorHAnsi" w:cstheme="minorHAnsi"/>
          <w:sz w:val="22"/>
          <w:szCs w:val="22"/>
        </w:rPr>
      </w:pPr>
    </w:p>
    <w:p w14:paraId="62793C4E" w14:textId="7BECA407" w:rsidR="00B9692C" w:rsidRPr="00BF6FE8" w:rsidRDefault="00B9692C" w:rsidP="00BF6FE8">
      <w:pPr>
        <w:rPr>
          <w:rFonts w:asciiTheme="minorHAnsi" w:hAnsiTheme="minorHAnsi" w:cstheme="minorHAnsi"/>
          <w:b/>
          <w:sz w:val="22"/>
          <w:szCs w:val="22"/>
          <w:u w:val="double"/>
        </w:rPr>
      </w:pPr>
    </w:p>
    <w:sectPr w:rsidR="00B9692C" w:rsidRPr="00BF6FE8" w:rsidSect="00B16F93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720" w:left="720" w:header="720" w:footer="432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F24F" w14:textId="77777777" w:rsidR="00CE435A" w:rsidRDefault="00CE435A" w:rsidP="00633344">
      <w:pPr>
        <w:pStyle w:val="Heading2"/>
      </w:pPr>
      <w:r>
        <w:separator/>
      </w:r>
    </w:p>
  </w:endnote>
  <w:endnote w:type="continuationSeparator" w:id="0">
    <w:p w14:paraId="2D0B77F5" w14:textId="77777777" w:rsidR="00CE435A" w:rsidRDefault="00CE435A" w:rsidP="00633344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EF5A" w14:textId="77777777" w:rsidR="005B62B8" w:rsidRDefault="005B62B8">
    <w:pPr>
      <w:framePr w:w="9360" w:h="186" w:hRule="exact" w:wrap="notBeside" w:vAnchor="page" w:hAnchor="text" w:y="15120"/>
      <w:widowControl w:val="0"/>
      <w:spacing w:line="0" w:lineRule="atLeast"/>
      <w:jc w:val="center"/>
      <w:rPr>
        <w:vanish/>
      </w:rPr>
    </w:pPr>
    <w:r>
      <w:rPr>
        <w:rFonts w:ascii="CG Times" w:hAnsi="CG Times"/>
        <w:sz w:val="16"/>
      </w:rPr>
      <w:t>Page -</w:t>
    </w:r>
    <w:r>
      <w:rPr>
        <w:rFonts w:ascii="CG Times" w:hAnsi="CG Times"/>
        <w:sz w:val="16"/>
      </w:rPr>
      <w:pgNum/>
    </w:r>
    <w:r>
      <w:rPr>
        <w:rFonts w:ascii="CG Times" w:hAnsi="CG Times"/>
        <w:sz w:val="16"/>
      </w:rPr>
      <w:t>-</w:t>
    </w:r>
  </w:p>
  <w:p w14:paraId="37484FC0" w14:textId="77777777" w:rsidR="005B62B8" w:rsidRDefault="005B62B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A2B6" w14:textId="77777777" w:rsidR="003F2AB6" w:rsidRDefault="003F2A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2930" w14:textId="77777777" w:rsidR="003F2AB6" w:rsidRDefault="003F2AB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FC0E" w14:textId="77777777" w:rsidR="00490440" w:rsidRDefault="00490440" w:rsidP="00CB1D6A">
    <w:pPr>
      <w:pStyle w:val="Footer"/>
      <w:jc w:val="center"/>
    </w:pPr>
  </w:p>
  <w:p w14:paraId="6DDA5317" w14:textId="77777777" w:rsidR="00490440" w:rsidRDefault="00490440" w:rsidP="000435EE">
    <w:pPr>
      <w:widowControl w:val="0"/>
      <w:tabs>
        <w:tab w:val="left" w:pos="9776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C389" w14:textId="77777777" w:rsidR="005B62B8" w:rsidRDefault="005B62B8">
    <w:pPr>
      <w:framePr w:w="9360" w:h="186" w:hRule="exact" w:wrap="notBeside" w:vAnchor="page" w:hAnchor="text" w:y="15120"/>
      <w:widowControl w:val="0"/>
      <w:spacing w:line="0" w:lineRule="atLeast"/>
      <w:jc w:val="center"/>
      <w:rPr>
        <w:vanish/>
      </w:rPr>
    </w:pPr>
    <w:r>
      <w:rPr>
        <w:rFonts w:ascii="CG Times" w:hAnsi="CG Times"/>
        <w:sz w:val="16"/>
      </w:rPr>
      <w:t>Page -</w:t>
    </w:r>
    <w:r>
      <w:rPr>
        <w:rFonts w:ascii="CG Times" w:hAnsi="CG Times"/>
        <w:sz w:val="16"/>
      </w:rPr>
      <w:pgNum/>
    </w:r>
    <w:r>
      <w:rPr>
        <w:rFonts w:ascii="CG Times" w:hAnsi="CG Times"/>
        <w:sz w:val="16"/>
      </w:rPr>
      <w:t>-</w:t>
    </w:r>
  </w:p>
  <w:p w14:paraId="3F79208F" w14:textId="77777777" w:rsidR="005B62B8" w:rsidRDefault="005B62B8">
    <w:pPr>
      <w:widowControl w:val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475" w14:textId="77777777" w:rsidR="005B62B8" w:rsidRPr="00B44C29" w:rsidRDefault="005B62B8" w:rsidP="00B44C2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D588" w14:textId="77777777" w:rsidR="00CE435A" w:rsidRDefault="00CE435A" w:rsidP="00633344">
      <w:pPr>
        <w:pStyle w:val="Heading2"/>
      </w:pPr>
      <w:r>
        <w:separator/>
      </w:r>
    </w:p>
  </w:footnote>
  <w:footnote w:type="continuationSeparator" w:id="0">
    <w:p w14:paraId="77C2F7DE" w14:textId="77777777" w:rsidR="00CE435A" w:rsidRDefault="00CE435A" w:rsidP="00633344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F985" w14:textId="77777777" w:rsidR="005B62B8" w:rsidRDefault="005B62B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0258" w14:textId="77777777" w:rsidR="005B62B8" w:rsidRPr="00D8436A" w:rsidRDefault="005B62B8" w:rsidP="00D8436A">
    <w:pPr>
      <w:widowControl w:val="0"/>
      <w:tabs>
        <w:tab w:val="left" w:pos="720"/>
      </w:tabs>
      <w:jc w:val="center"/>
      <w:rPr>
        <w:rFonts w:ascii="Arial Narrow" w:hAnsi="Arial Narrow"/>
        <w:b/>
        <w:smallCaps/>
        <w:sz w:val="22"/>
        <w:szCs w:val="22"/>
      </w:rPr>
    </w:pPr>
    <w:r w:rsidRPr="00D8436A">
      <w:rPr>
        <w:rFonts w:ascii="Arial Narrow" w:hAnsi="Arial Narrow"/>
        <w:b/>
        <w:smallCaps/>
        <w:sz w:val="22"/>
        <w:szCs w:val="22"/>
      </w:rPr>
      <w:t>Sy Syms School of Business</w:t>
    </w:r>
  </w:p>
  <w:p w14:paraId="33E597AD" w14:textId="41ABD91F" w:rsidR="005B62B8" w:rsidRPr="00D8436A" w:rsidRDefault="005B62B8" w:rsidP="00D8436A">
    <w:pPr>
      <w:widowControl w:val="0"/>
      <w:jc w:val="center"/>
      <w:rPr>
        <w:rFonts w:ascii="Arial Narrow" w:hAnsi="Arial Narrow"/>
        <w:bCs/>
        <w:smallCaps/>
        <w:sz w:val="22"/>
        <w:szCs w:val="22"/>
        <w:u w:val="double"/>
      </w:rPr>
    </w:pPr>
    <w:r w:rsidRPr="00D8436A">
      <w:rPr>
        <w:rFonts w:ascii="Arial Narrow" w:hAnsi="Arial Narrow"/>
        <w:bCs/>
        <w:smallCaps/>
        <w:sz w:val="22"/>
        <w:szCs w:val="22"/>
        <w:u w:val="double"/>
      </w:rPr>
      <w:t xml:space="preserve">Program of Study - </w:t>
    </w:r>
    <w:r>
      <w:rPr>
        <w:rFonts w:ascii="Arial Narrow" w:hAnsi="Arial Narrow"/>
        <w:bCs/>
        <w:smallCaps/>
        <w:sz w:val="22"/>
        <w:szCs w:val="22"/>
        <w:u w:val="double"/>
      </w:rPr>
      <w:t>Beren</w:t>
    </w:r>
    <w:r w:rsidRPr="00D8436A">
      <w:rPr>
        <w:rFonts w:ascii="Arial Narrow" w:hAnsi="Arial Narrow"/>
        <w:bCs/>
        <w:smallCaps/>
        <w:sz w:val="22"/>
        <w:szCs w:val="22"/>
        <w:u w:val="double"/>
      </w:rPr>
      <w:t xml:space="preserve"> Campus</w:t>
    </w:r>
  </w:p>
  <w:p w14:paraId="213A7BCE" w14:textId="11FD4CB0" w:rsidR="005B62B8" w:rsidRPr="00D8436A" w:rsidRDefault="005B62B8" w:rsidP="00D8436A">
    <w:pPr>
      <w:widowControl w:val="0"/>
      <w:tabs>
        <w:tab w:val="center" w:pos="5400"/>
        <w:tab w:val="left" w:pos="6564"/>
      </w:tabs>
      <w:jc w:val="center"/>
      <w:rPr>
        <w:bCs/>
        <w:i/>
        <w:iCs/>
        <w:sz w:val="22"/>
        <w:szCs w:val="22"/>
      </w:rPr>
    </w:pPr>
    <w:bookmarkStart w:id="1" w:name="_Hlk510535796"/>
    <w:r w:rsidRPr="00D8436A">
      <w:rPr>
        <w:rFonts w:ascii="Arial Narrow" w:hAnsi="Arial Narrow"/>
        <w:bCs/>
        <w:i/>
        <w:iCs/>
        <w:smallCaps/>
        <w:sz w:val="22"/>
        <w:szCs w:val="22"/>
      </w:rPr>
      <w:t>(</w:t>
    </w:r>
    <w:r w:rsidRPr="00D8436A">
      <w:rPr>
        <w:rFonts w:ascii="Arial Narrow" w:hAnsi="Arial Narrow"/>
        <w:bCs/>
        <w:i/>
        <w:iCs/>
        <w:smallCaps/>
        <w:sz w:val="20"/>
      </w:rPr>
      <w:t xml:space="preserve">Effective </w:t>
    </w:r>
    <w:r w:rsidR="003F2AB6">
      <w:rPr>
        <w:rFonts w:ascii="Arial Narrow" w:hAnsi="Arial Narrow"/>
        <w:bCs/>
        <w:i/>
        <w:iCs/>
        <w:smallCaps/>
        <w:sz w:val="20"/>
      </w:rPr>
      <w:t xml:space="preserve">Spring </w:t>
    </w:r>
    <w:r w:rsidRPr="00D8436A">
      <w:rPr>
        <w:rFonts w:ascii="Arial Narrow" w:hAnsi="Arial Narrow"/>
        <w:bCs/>
        <w:i/>
        <w:iCs/>
        <w:smallCaps/>
        <w:sz w:val="20"/>
      </w:rPr>
      <w:t xml:space="preserve"> 202</w:t>
    </w:r>
    <w:bookmarkEnd w:id="1"/>
    <w:r w:rsidR="00C94EF0">
      <w:rPr>
        <w:rFonts w:ascii="Arial Narrow" w:hAnsi="Arial Narrow"/>
        <w:bCs/>
        <w:i/>
        <w:iCs/>
        <w:smallCaps/>
        <w:sz w:val="20"/>
      </w:rPr>
      <w:t>5</w:t>
    </w:r>
    <w:r w:rsidR="00BC7E3B">
      <w:rPr>
        <w:rFonts w:ascii="Arial Narrow" w:hAnsi="Arial Narrow"/>
        <w:bCs/>
        <w:i/>
        <w:iCs/>
        <w:smallCaps/>
        <w:sz w:val="20"/>
      </w:rPr>
      <w:t>)</w:t>
    </w:r>
  </w:p>
  <w:p w14:paraId="32C31044" w14:textId="77777777" w:rsidR="005B62B8" w:rsidRPr="00D8436A" w:rsidRDefault="005B62B8" w:rsidP="00D8436A">
    <w:pPr>
      <w:widowControl w:val="0"/>
      <w:tabs>
        <w:tab w:val="center" w:pos="5400"/>
        <w:tab w:val="left" w:pos="6564"/>
      </w:tabs>
      <w:rPr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00C1" w14:textId="77777777" w:rsidR="005B62B8" w:rsidRPr="00C34BC0" w:rsidRDefault="005B62B8" w:rsidP="00542FFA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6D3FA8BA" w14:textId="77777777" w:rsidR="005B62B8" w:rsidRPr="00CF4A52" w:rsidRDefault="005B62B8" w:rsidP="00542FFA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3E38E5C0" w14:textId="77777777" w:rsidR="005B62B8" w:rsidRPr="00C34BC0" w:rsidRDefault="005B62B8" w:rsidP="00542FFA">
    <w:pPr>
      <w:widowControl w:val="0"/>
      <w:tabs>
        <w:tab w:val="center" w:pos="5400"/>
        <w:tab w:val="left" w:pos="6564"/>
      </w:tabs>
      <w:jc w:val="center"/>
      <w:rPr>
        <w:sz w:val="22"/>
        <w:szCs w:val="22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>Effective Fall 2021</w:t>
    </w:r>
    <w:r w:rsidRPr="00C34BC0">
      <w:rPr>
        <w:rFonts w:ascii="Arial Narrow" w:hAnsi="Arial Narrow"/>
        <w:i/>
        <w:iCs/>
        <w:smallCaps/>
        <w:sz w:val="22"/>
        <w:szCs w:val="22"/>
      </w:rPr>
      <w:t>)</w:t>
    </w:r>
  </w:p>
  <w:p w14:paraId="4971BF7E" w14:textId="77777777" w:rsidR="005B62B8" w:rsidRDefault="005B62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067B" w14:textId="77777777" w:rsidR="00490440" w:rsidRPr="00C34BC0" w:rsidRDefault="00490440" w:rsidP="00ED7652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722B710D" w14:textId="77777777" w:rsidR="00490440" w:rsidRPr="00CF4A52" w:rsidRDefault="00490440" w:rsidP="00ED7652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079CEDCC" w14:textId="7BFBB600" w:rsidR="00490440" w:rsidRPr="00C34BC0" w:rsidRDefault="00490440" w:rsidP="008A1F65">
    <w:pPr>
      <w:widowControl w:val="0"/>
      <w:tabs>
        <w:tab w:val="center" w:pos="5400"/>
        <w:tab w:val="left" w:pos="6564"/>
      </w:tabs>
      <w:jc w:val="center"/>
      <w:rPr>
        <w:sz w:val="22"/>
        <w:szCs w:val="22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>Effective Fall 202</w:t>
    </w:r>
    <w:r w:rsidR="00BC7E3B">
      <w:rPr>
        <w:rFonts w:ascii="Arial Narrow" w:hAnsi="Arial Narrow"/>
        <w:i/>
        <w:iCs/>
        <w:smallCaps/>
        <w:sz w:val="20"/>
      </w:rPr>
      <w:t>4)</w:t>
    </w:r>
  </w:p>
  <w:p w14:paraId="2A5B5825" w14:textId="77777777" w:rsidR="00490440" w:rsidRDefault="00490440" w:rsidP="00877D8B">
    <w:pPr>
      <w:widowControl w:val="0"/>
      <w:tabs>
        <w:tab w:val="center" w:pos="5400"/>
        <w:tab w:val="left" w:pos="6564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6C56" w14:textId="77777777" w:rsidR="005B62B8" w:rsidRDefault="005B62B8">
    <w:pPr>
      <w:widowControl w:val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B3B3" w14:textId="77777777" w:rsidR="005B62B8" w:rsidRPr="00C34BC0" w:rsidRDefault="005B62B8" w:rsidP="00BC0869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2629BE6F" w14:textId="1CC67015" w:rsidR="005B62B8" w:rsidRPr="00CF4A52" w:rsidRDefault="005B62B8" w:rsidP="00BC0869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</w:t>
    </w:r>
    <w:r w:rsidR="00C03E29">
      <w:rPr>
        <w:rFonts w:ascii="Arial Narrow" w:hAnsi="Arial Narrow"/>
        <w:b/>
        <w:smallCaps/>
        <w:sz w:val="22"/>
        <w:szCs w:val="22"/>
        <w:u w:val="double"/>
      </w:rPr>
      <w:t>–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</w:t>
    </w:r>
    <w:r w:rsidR="00C03E29">
      <w:rPr>
        <w:rFonts w:ascii="Arial Narrow" w:hAnsi="Arial Narrow"/>
        <w:b/>
        <w:smallCaps/>
        <w:sz w:val="22"/>
        <w:szCs w:val="22"/>
        <w:u w:val="double"/>
      </w:rPr>
      <w:t xml:space="preserve">Beren </w:t>
    </w:r>
    <w:r>
      <w:rPr>
        <w:rFonts w:ascii="Arial Narrow" w:hAnsi="Arial Narrow"/>
        <w:b/>
        <w:smallCaps/>
        <w:sz w:val="22"/>
        <w:szCs w:val="22"/>
        <w:u w:val="double"/>
      </w:rPr>
      <w:t>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76650557" w14:textId="118A6135" w:rsidR="005B62B8" w:rsidRDefault="005B62B8" w:rsidP="00BC7E3B">
    <w:pPr>
      <w:widowControl w:val="0"/>
      <w:tabs>
        <w:tab w:val="center" w:pos="5400"/>
        <w:tab w:val="left" w:pos="6564"/>
      </w:tabs>
      <w:jc w:val="center"/>
      <w:rPr>
        <w:rFonts w:ascii="Arial Narrow" w:hAnsi="Arial Narrow"/>
        <w:i/>
        <w:iCs/>
        <w:smallCaps/>
        <w:sz w:val="20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 xml:space="preserve">Effective </w:t>
    </w:r>
    <w:r w:rsidR="003F2AB6">
      <w:rPr>
        <w:rFonts w:ascii="Arial Narrow" w:hAnsi="Arial Narrow"/>
        <w:i/>
        <w:iCs/>
        <w:smallCaps/>
        <w:sz w:val="20"/>
      </w:rPr>
      <w:t xml:space="preserve">Spring </w:t>
    </w:r>
    <w:r>
      <w:rPr>
        <w:rFonts w:ascii="Arial Narrow" w:hAnsi="Arial Narrow"/>
        <w:i/>
        <w:iCs/>
        <w:smallCaps/>
        <w:sz w:val="20"/>
      </w:rPr>
      <w:t>202</w:t>
    </w:r>
    <w:r w:rsidR="004632F4">
      <w:rPr>
        <w:rFonts w:ascii="Arial Narrow" w:hAnsi="Arial Narrow"/>
        <w:i/>
        <w:iCs/>
        <w:smallCaps/>
        <w:sz w:val="20"/>
      </w:rPr>
      <w:t>5</w:t>
    </w:r>
    <w:r w:rsidR="00BC7E3B">
      <w:rPr>
        <w:rFonts w:ascii="Arial Narrow" w:hAnsi="Arial Narrow"/>
        <w:i/>
        <w:iCs/>
        <w:smallCaps/>
        <w:sz w:val="20"/>
      </w:rPr>
      <w:t>)</w:t>
    </w:r>
  </w:p>
  <w:p w14:paraId="20703A69" w14:textId="77777777" w:rsidR="00BC7E3B" w:rsidRDefault="00BC7E3B" w:rsidP="00BC7E3B">
    <w:pPr>
      <w:widowControl w:val="0"/>
      <w:tabs>
        <w:tab w:val="center" w:pos="5400"/>
        <w:tab w:val="left" w:pos="6564"/>
      </w:tabs>
      <w:jc w:val="center"/>
      <w:rPr>
        <w:rFonts w:ascii="Arial Narrow" w:hAnsi="Arial Narrow"/>
        <w:i/>
        <w:iCs/>
        <w:smallCap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EE"/>
    <w:multiLevelType w:val="hybridMultilevel"/>
    <w:tmpl w:val="81228CDC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766315"/>
    <w:multiLevelType w:val="hybridMultilevel"/>
    <w:tmpl w:val="EA5A137A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80A27"/>
    <w:multiLevelType w:val="multilevel"/>
    <w:tmpl w:val="C2A24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14327"/>
    <w:multiLevelType w:val="hybridMultilevel"/>
    <w:tmpl w:val="DDDAB5D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F6F9A"/>
    <w:multiLevelType w:val="hybridMultilevel"/>
    <w:tmpl w:val="63DA0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5178C"/>
    <w:multiLevelType w:val="hybridMultilevel"/>
    <w:tmpl w:val="00DAED0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192EEF"/>
    <w:multiLevelType w:val="hybridMultilevel"/>
    <w:tmpl w:val="6660C79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75F61"/>
    <w:multiLevelType w:val="hybridMultilevel"/>
    <w:tmpl w:val="A39C15E8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AD726BEA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30147DF"/>
    <w:multiLevelType w:val="hybridMultilevel"/>
    <w:tmpl w:val="D124D55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A66AF"/>
    <w:multiLevelType w:val="hybridMultilevel"/>
    <w:tmpl w:val="9732FC7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C7211F"/>
    <w:multiLevelType w:val="hybridMultilevel"/>
    <w:tmpl w:val="D8F6FDD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C22A8"/>
    <w:multiLevelType w:val="hybridMultilevel"/>
    <w:tmpl w:val="741CD4C2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53ED7"/>
    <w:multiLevelType w:val="multilevel"/>
    <w:tmpl w:val="1FA0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8B6C36"/>
    <w:multiLevelType w:val="hybridMultilevel"/>
    <w:tmpl w:val="2F7CF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85041"/>
    <w:multiLevelType w:val="hybridMultilevel"/>
    <w:tmpl w:val="4AFE8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6254E"/>
    <w:multiLevelType w:val="hybridMultilevel"/>
    <w:tmpl w:val="AEFCA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E16A38"/>
    <w:multiLevelType w:val="hybridMultilevel"/>
    <w:tmpl w:val="448C4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726B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7B1853"/>
    <w:multiLevelType w:val="hybridMultilevel"/>
    <w:tmpl w:val="BDF01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A40DD8"/>
    <w:multiLevelType w:val="hybridMultilevel"/>
    <w:tmpl w:val="82A0DD2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DB7AA3"/>
    <w:multiLevelType w:val="hybridMultilevel"/>
    <w:tmpl w:val="FB1E3962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7688B702">
      <w:start w:val="1"/>
      <w:numFmt w:val="bullet"/>
      <w:lvlText w:val=""/>
      <w:lvlJc w:val="left"/>
      <w:pPr>
        <w:ind w:left="126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98D0EFD"/>
    <w:multiLevelType w:val="hybridMultilevel"/>
    <w:tmpl w:val="3F087340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C512CCB"/>
    <w:multiLevelType w:val="hybridMultilevel"/>
    <w:tmpl w:val="2F36B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7042AD"/>
    <w:multiLevelType w:val="hybridMultilevel"/>
    <w:tmpl w:val="37DAF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EB041E"/>
    <w:multiLevelType w:val="hybridMultilevel"/>
    <w:tmpl w:val="3140F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9457CF"/>
    <w:multiLevelType w:val="hybridMultilevel"/>
    <w:tmpl w:val="C16CC6DA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A66855"/>
    <w:multiLevelType w:val="hybridMultilevel"/>
    <w:tmpl w:val="BBB45DC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6D51F9"/>
    <w:multiLevelType w:val="hybridMultilevel"/>
    <w:tmpl w:val="E2C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E660FE"/>
    <w:multiLevelType w:val="hybridMultilevel"/>
    <w:tmpl w:val="6B38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E0646"/>
    <w:multiLevelType w:val="hybridMultilevel"/>
    <w:tmpl w:val="C78824F8"/>
    <w:lvl w:ilvl="0" w:tplc="7688B702">
      <w:start w:val="1"/>
      <w:numFmt w:val="bullet"/>
      <w:lvlText w:val="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A7A6298"/>
    <w:multiLevelType w:val="hybridMultilevel"/>
    <w:tmpl w:val="513A89A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7805D6"/>
    <w:multiLevelType w:val="hybridMultilevel"/>
    <w:tmpl w:val="472CC6A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E54BFE"/>
    <w:multiLevelType w:val="hybridMultilevel"/>
    <w:tmpl w:val="25C2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EF303A"/>
    <w:multiLevelType w:val="hybridMultilevel"/>
    <w:tmpl w:val="D54A15F8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E2F0A"/>
    <w:multiLevelType w:val="hybridMultilevel"/>
    <w:tmpl w:val="AC7E11B6"/>
    <w:lvl w:ilvl="0" w:tplc="7688B702">
      <w:start w:val="1"/>
      <w:numFmt w:val="bullet"/>
      <w:lvlText w:val="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DD451D0"/>
    <w:multiLevelType w:val="hybridMultilevel"/>
    <w:tmpl w:val="02524CA8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C64AF"/>
    <w:multiLevelType w:val="hybridMultilevel"/>
    <w:tmpl w:val="BF48D40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7D54F5"/>
    <w:multiLevelType w:val="hybridMultilevel"/>
    <w:tmpl w:val="E18402A8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27A7CA6"/>
    <w:multiLevelType w:val="hybridMultilevel"/>
    <w:tmpl w:val="6EA8916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AB6AC5"/>
    <w:multiLevelType w:val="hybridMultilevel"/>
    <w:tmpl w:val="9CD0740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B87FFC"/>
    <w:multiLevelType w:val="hybridMultilevel"/>
    <w:tmpl w:val="BBB2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24FD3"/>
    <w:multiLevelType w:val="hybridMultilevel"/>
    <w:tmpl w:val="426C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50F95"/>
    <w:multiLevelType w:val="hybridMultilevel"/>
    <w:tmpl w:val="F29E2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1F0BC1"/>
    <w:multiLevelType w:val="hybridMultilevel"/>
    <w:tmpl w:val="2110B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AC7B36"/>
    <w:multiLevelType w:val="hybridMultilevel"/>
    <w:tmpl w:val="559CAD16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7F9F3A4B"/>
    <w:multiLevelType w:val="hybridMultilevel"/>
    <w:tmpl w:val="F948F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377253">
    <w:abstractNumId w:val="8"/>
  </w:num>
  <w:num w:numId="2" w16cid:durableId="506795334">
    <w:abstractNumId w:val="34"/>
  </w:num>
  <w:num w:numId="3" w16cid:durableId="1639259224">
    <w:abstractNumId w:val="7"/>
  </w:num>
  <w:num w:numId="4" w16cid:durableId="1957981982">
    <w:abstractNumId w:val="19"/>
  </w:num>
  <w:num w:numId="5" w16cid:durableId="139078744">
    <w:abstractNumId w:val="37"/>
  </w:num>
  <w:num w:numId="6" w16cid:durableId="374475855">
    <w:abstractNumId w:val="29"/>
  </w:num>
  <w:num w:numId="7" w16cid:durableId="603734055">
    <w:abstractNumId w:val="33"/>
  </w:num>
  <w:num w:numId="8" w16cid:durableId="1827622859">
    <w:abstractNumId w:val="24"/>
  </w:num>
  <w:num w:numId="9" w16cid:durableId="491532084">
    <w:abstractNumId w:val="30"/>
  </w:num>
  <w:num w:numId="10" w16cid:durableId="455682957">
    <w:abstractNumId w:val="18"/>
  </w:num>
  <w:num w:numId="11" w16cid:durableId="1256786152">
    <w:abstractNumId w:val="28"/>
  </w:num>
  <w:num w:numId="12" w16cid:durableId="1964924389">
    <w:abstractNumId w:val="1"/>
  </w:num>
  <w:num w:numId="13" w16cid:durableId="286669934">
    <w:abstractNumId w:val="3"/>
  </w:num>
  <w:num w:numId="14" w16cid:durableId="90781161">
    <w:abstractNumId w:val="25"/>
  </w:num>
  <w:num w:numId="15" w16cid:durableId="941379736">
    <w:abstractNumId w:val="6"/>
  </w:num>
  <w:num w:numId="16" w16cid:durableId="1646935507">
    <w:abstractNumId w:val="35"/>
  </w:num>
  <w:num w:numId="17" w16cid:durableId="1544631653">
    <w:abstractNumId w:val="10"/>
  </w:num>
  <w:num w:numId="18" w16cid:durableId="1555694495">
    <w:abstractNumId w:val="20"/>
  </w:num>
  <w:num w:numId="19" w16cid:durableId="1220021322">
    <w:abstractNumId w:val="36"/>
  </w:num>
  <w:num w:numId="20" w16cid:durableId="1678311518">
    <w:abstractNumId w:val="11"/>
  </w:num>
  <w:num w:numId="21" w16cid:durableId="911113843">
    <w:abstractNumId w:val="14"/>
  </w:num>
  <w:num w:numId="22" w16cid:durableId="1260991643">
    <w:abstractNumId w:val="41"/>
  </w:num>
  <w:num w:numId="23" w16cid:durableId="1245067255">
    <w:abstractNumId w:val="42"/>
  </w:num>
  <w:num w:numId="24" w16cid:durableId="2111924580">
    <w:abstractNumId w:val="27"/>
  </w:num>
  <w:num w:numId="25" w16cid:durableId="1378703055">
    <w:abstractNumId w:val="23"/>
  </w:num>
  <w:num w:numId="26" w16cid:durableId="1029839277">
    <w:abstractNumId w:val="22"/>
  </w:num>
  <w:num w:numId="27" w16cid:durableId="468204741">
    <w:abstractNumId w:val="26"/>
  </w:num>
  <w:num w:numId="28" w16cid:durableId="1754355806">
    <w:abstractNumId w:val="31"/>
  </w:num>
  <w:num w:numId="29" w16cid:durableId="2076931774">
    <w:abstractNumId w:val="13"/>
  </w:num>
  <w:num w:numId="30" w16cid:durableId="495461662">
    <w:abstractNumId w:val="43"/>
  </w:num>
  <w:num w:numId="31" w16cid:durableId="1394162472">
    <w:abstractNumId w:val="17"/>
  </w:num>
  <w:num w:numId="32" w16cid:durableId="1640988479">
    <w:abstractNumId w:val="16"/>
  </w:num>
  <w:num w:numId="33" w16cid:durableId="82387190">
    <w:abstractNumId w:val="0"/>
  </w:num>
  <w:num w:numId="34" w16cid:durableId="781805788">
    <w:abstractNumId w:val="4"/>
  </w:num>
  <w:num w:numId="35" w16cid:durableId="1082683704">
    <w:abstractNumId w:val="15"/>
  </w:num>
  <w:num w:numId="36" w16cid:durableId="843781483">
    <w:abstractNumId w:val="21"/>
  </w:num>
  <w:num w:numId="37" w16cid:durableId="1622498207">
    <w:abstractNumId w:val="40"/>
  </w:num>
  <w:num w:numId="38" w16cid:durableId="657003414">
    <w:abstractNumId w:val="44"/>
  </w:num>
  <w:num w:numId="39" w16cid:durableId="924654235">
    <w:abstractNumId w:val="32"/>
  </w:num>
  <w:num w:numId="40" w16cid:durableId="2020348428">
    <w:abstractNumId w:val="1"/>
  </w:num>
  <w:num w:numId="41" w16cid:durableId="1743479507">
    <w:abstractNumId w:val="38"/>
  </w:num>
  <w:num w:numId="42" w16cid:durableId="432013807">
    <w:abstractNumId w:val="9"/>
  </w:num>
  <w:num w:numId="43" w16cid:durableId="1587376359">
    <w:abstractNumId w:val="5"/>
  </w:num>
  <w:num w:numId="44" w16cid:durableId="16725611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79952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28024030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7"/>
    <w:rsid w:val="000032C9"/>
    <w:rsid w:val="00003323"/>
    <w:rsid w:val="0001102D"/>
    <w:rsid w:val="00011BE0"/>
    <w:rsid w:val="00012E04"/>
    <w:rsid w:val="000149C9"/>
    <w:rsid w:val="00014D63"/>
    <w:rsid w:val="00016B08"/>
    <w:rsid w:val="00016CBF"/>
    <w:rsid w:val="00017149"/>
    <w:rsid w:val="000204D0"/>
    <w:rsid w:val="00020E69"/>
    <w:rsid w:val="000210FD"/>
    <w:rsid w:val="00021E75"/>
    <w:rsid w:val="0002248B"/>
    <w:rsid w:val="000243B0"/>
    <w:rsid w:val="0002467B"/>
    <w:rsid w:val="0003306E"/>
    <w:rsid w:val="00035210"/>
    <w:rsid w:val="00035572"/>
    <w:rsid w:val="00036230"/>
    <w:rsid w:val="00040385"/>
    <w:rsid w:val="000413CA"/>
    <w:rsid w:val="000418B7"/>
    <w:rsid w:val="00041EA7"/>
    <w:rsid w:val="00042500"/>
    <w:rsid w:val="00042D6C"/>
    <w:rsid w:val="000435EE"/>
    <w:rsid w:val="0004404C"/>
    <w:rsid w:val="00044F6D"/>
    <w:rsid w:val="000501DB"/>
    <w:rsid w:val="00052209"/>
    <w:rsid w:val="00052698"/>
    <w:rsid w:val="00052F01"/>
    <w:rsid w:val="00054724"/>
    <w:rsid w:val="00056EF0"/>
    <w:rsid w:val="00060026"/>
    <w:rsid w:val="000604C9"/>
    <w:rsid w:val="000616C5"/>
    <w:rsid w:val="00061F6D"/>
    <w:rsid w:val="00062559"/>
    <w:rsid w:val="00062B9D"/>
    <w:rsid w:val="00063464"/>
    <w:rsid w:val="00063D60"/>
    <w:rsid w:val="00063E09"/>
    <w:rsid w:val="00063EF1"/>
    <w:rsid w:val="000644CB"/>
    <w:rsid w:val="000668C3"/>
    <w:rsid w:val="000676E5"/>
    <w:rsid w:val="00067AC7"/>
    <w:rsid w:val="00070081"/>
    <w:rsid w:val="00070C70"/>
    <w:rsid w:val="00074A88"/>
    <w:rsid w:val="0007791C"/>
    <w:rsid w:val="00080014"/>
    <w:rsid w:val="000836D9"/>
    <w:rsid w:val="00084E79"/>
    <w:rsid w:val="000866A5"/>
    <w:rsid w:val="00087873"/>
    <w:rsid w:val="00091E1A"/>
    <w:rsid w:val="00092970"/>
    <w:rsid w:val="00092B1D"/>
    <w:rsid w:val="000965A4"/>
    <w:rsid w:val="00096BE1"/>
    <w:rsid w:val="000A095C"/>
    <w:rsid w:val="000A4879"/>
    <w:rsid w:val="000B3087"/>
    <w:rsid w:val="000B56F7"/>
    <w:rsid w:val="000B631A"/>
    <w:rsid w:val="000C0984"/>
    <w:rsid w:val="000C1574"/>
    <w:rsid w:val="000C21B4"/>
    <w:rsid w:val="000C4C22"/>
    <w:rsid w:val="000C5F38"/>
    <w:rsid w:val="000D7E85"/>
    <w:rsid w:val="000E0F0A"/>
    <w:rsid w:val="000E106A"/>
    <w:rsid w:val="000E299E"/>
    <w:rsid w:val="000E3380"/>
    <w:rsid w:val="000E467D"/>
    <w:rsid w:val="000E791F"/>
    <w:rsid w:val="000F0E37"/>
    <w:rsid w:val="000F19DD"/>
    <w:rsid w:val="000F1AF5"/>
    <w:rsid w:val="000F5C2A"/>
    <w:rsid w:val="000F748B"/>
    <w:rsid w:val="000F7553"/>
    <w:rsid w:val="00106165"/>
    <w:rsid w:val="001103C7"/>
    <w:rsid w:val="001104A2"/>
    <w:rsid w:val="00111636"/>
    <w:rsid w:val="00112A4C"/>
    <w:rsid w:val="00114FD1"/>
    <w:rsid w:val="0011651B"/>
    <w:rsid w:val="0012169E"/>
    <w:rsid w:val="00122657"/>
    <w:rsid w:val="0012382F"/>
    <w:rsid w:val="00125FEC"/>
    <w:rsid w:val="001308CC"/>
    <w:rsid w:val="00132302"/>
    <w:rsid w:val="00132D51"/>
    <w:rsid w:val="00134598"/>
    <w:rsid w:val="00134BB2"/>
    <w:rsid w:val="00137198"/>
    <w:rsid w:val="001374C2"/>
    <w:rsid w:val="00140791"/>
    <w:rsid w:val="00141D0D"/>
    <w:rsid w:val="0014213E"/>
    <w:rsid w:val="00144A2C"/>
    <w:rsid w:val="00144C72"/>
    <w:rsid w:val="001457B8"/>
    <w:rsid w:val="00146A18"/>
    <w:rsid w:val="001470B6"/>
    <w:rsid w:val="00154150"/>
    <w:rsid w:val="0015468E"/>
    <w:rsid w:val="001608E3"/>
    <w:rsid w:val="00164422"/>
    <w:rsid w:val="001648E7"/>
    <w:rsid w:val="00164C57"/>
    <w:rsid w:val="001652C2"/>
    <w:rsid w:val="00167078"/>
    <w:rsid w:val="00167CE8"/>
    <w:rsid w:val="0017256A"/>
    <w:rsid w:val="001738F2"/>
    <w:rsid w:val="00173D56"/>
    <w:rsid w:val="0017492B"/>
    <w:rsid w:val="0017740D"/>
    <w:rsid w:val="00182327"/>
    <w:rsid w:val="001828CA"/>
    <w:rsid w:val="00183E5F"/>
    <w:rsid w:val="0018542A"/>
    <w:rsid w:val="00185BFF"/>
    <w:rsid w:val="001877CE"/>
    <w:rsid w:val="00191135"/>
    <w:rsid w:val="001932D6"/>
    <w:rsid w:val="001943A9"/>
    <w:rsid w:val="00196122"/>
    <w:rsid w:val="001A0560"/>
    <w:rsid w:val="001A162D"/>
    <w:rsid w:val="001A2748"/>
    <w:rsid w:val="001A3563"/>
    <w:rsid w:val="001A43BF"/>
    <w:rsid w:val="001A7D0A"/>
    <w:rsid w:val="001B1257"/>
    <w:rsid w:val="001B1360"/>
    <w:rsid w:val="001B274C"/>
    <w:rsid w:val="001B3FE0"/>
    <w:rsid w:val="001B5292"/>
    <w:rsid w:val="001B5954"/>
    <w:rsid w:val="001B690C"/>
    <w:rsid w:val="001C143F"/>
    <w:rsid w:val="001C16FA"/>
    <w:rsid w:val="001C1CD5"/>
    <w:rsid w:val="001C4BC9"/>
    <w:rsid w:val="001C701D"/>
    <w:rsid w:val="001D3013"/>
    <w:rsid w:val="001D5659"/>
    <w:rsid w:val="001D6E0F"/>
    <w:rsid w:val="001D71C5"/>
    <w:rsid w:val="001D7ED0"/>
    <w:rsid w:val="001E64F5"/>
    <w:rsid w:val="001E7DEB"/>
    <w:rsid w:val="001F2292"/>
    <w:rsid w:val="002007CC"/>
    <w:rsid w:val="0020099F"/>
    <w:rsid w:val="002010D0"/>
    <w:rsid w:val="00210014"/>
    <w:rsid w:val="00213353"/>
    <w:rsid w:val="002157DD"/>
    <w:rsid w:val="00222768"/>
    <w:rsid w:val="00223719"/>
    <w:rsid w:val="0022545A"/>
    <w:rsid w:val="00230323"/>
    <w:rsid w:val="00231967"/>
    <w:rsid w:val="002401BB"/>
    <w:rsid w:val="00240260"/>
    <w:rsid w:val="00242527"/>
    <w:rsid w:val="002447DA"/>
    <w:rsid w:val="002470C3"/>
    <w:rsid w:val="002470CA"/>
    <w:rsid w:val="00247520"/>
    <w:rsid w:val="00247DF9"/>
    <w:rsid w:val="00256A6B"/>
    <w:rsid w:val="002616D3"/>
    <w:rsid w:val="00262A26"/>
    <w:rsid w:val="00264354"/>
    <w:rsid w:val="00264C55"/>
    <w:rsid w:val="00264D95"/>
    <w:rsid w:val="00270F3E"/>
    <w:rsid w:val="00271A8D"/>
    <w:rsid w:val="002730A5"/>
    <w:rsid w:val="00273BB3"/>
    <w:rsid w:val="002743CE"/>
    <w:rsid w:val="00275003"/>
    <w:rsid w:val="00276062"/>
    <w:rsid w:val="00276149"/>
    <w:rsid w:val="00280A76"/>
    <w:rsid w:val="00282918"/>
    <w:rsid w:val="00286D29"/>
    <w:rsid w:val="00292456"/>
    <w:rsid w:val="00293419"/>
    <w:rsid w:val="002936AE"/>
    <w:rsid w:val="0029383F"/>
    <w:rsid w:val="002941F2"/>
    <w:rsid w:val="002959F4"/>
    <w:rsid w:val="002966B6"/>
    <w:rsid w:val="002A1428"/>
    <w:rsid w:val="002A3D5A"/>
    <w:rsid w:val="002A746C"/>
    <w:rsid w:val="002B0ADB"/>
    <w:rsid w:val="002B10A5"/>
    <w:rsid w:val="002B1113"/>
    <w:rsid w:val="002B17AA"/>
    <w:rsid w:val="002B34CF"/>
    <w:rsid w:val="002B56BB"/>
    <w:rsid w:val="002B5A12"/>
    <w:rsid w:val="002B7C21"/>
    <w:rsid w:val="002C0646"/>
    <w:rsid w:val="002C094B"/>
    <w:rsid w:val="002C2F98"/>
    <w:rsid w:val="002C5EB0"/>
    <w:rsid w:val="002C6799"/>
    <w:rsid w:val="002D1C18"/>
    <w:rsid w:val="002D2601"/>
    <w:rsid w:val="002D3E29"/>
    <w:rsid w:val="002D60FF"/>
    <w:rsid w:val="002D78F6"/>
    <w:rsid w:val="002E347E"/>
    <w:rsid w:val="002E392E"/>
    <w:rsid w:val="002E4776"/>
    <w:rsid w:val="002E5F3A"/>
    <w:rsid w:val="002E6283"/>
    <w:rsid w:val="002E7FB6"/>
    <w:rsid w:val="002F0A66"/>
    <w:rsid w:val="002F1EF7"/>
    <w:rsid w:val="002F3238"/>
    <w:rsid w:val="002F3D5D"/>
    <w:rsid w:val="002F583C"/>
    <w:rsid w:val="00301AB8"/>
    <w:rsid w:val="003042DF"/>
    <w:rsid w:val="00306A3B"/>
    <w:rsid w:val="00312F74"/>
    <w:rsid w:val="00313FDB"/>
    <w:rsid w:val="00315998"/>
    <w:rsid w:val="0031783E"/>
    <w:rsid w:val="00324306"/>
    <w:rsid w:val="00324990"/>
    <w:rsid w:val="003316D4"/>
    <w:rsid w:val="00332631"/>
    <w:rsid w:val="00334B99"/>
    <w:rsid w:val="003400E4"/>
    <w:rsid w:val="003430AE"/>
    <w:rsid w:val="0034462E"/>
    <w:rsid w:val="00345C0B"/>
    <w:rsid w:val="0034605D"/>
    <w:rsid w:val="003466DE"/>
    <w:rsid w:val="00346DCC"/>
    <w:rsid w:val="00350005"/>
    <w:rsid w:val="003517A4"/>
    <w:rsid w:val="003530B4"/>
    <w:rsid w:val="00354D49"/>
    <w:rsid w:val="00355585"/>
    <w:rsid w:val="00355AF0"/>
    <w:rsid w:val="00355EA2"/>
    <w:rsid w:val="003571A5"/>
    <w:rsid w:val="0036367F"/>
    <w:rsid w:val="00365245"/>
    <w:rsid w:val="003667CC"/>
    <w:rsid w:val="003704DE"/>
    <w:rsid w:val="003723F5"/>
    <w:rsid w:val="003732F1"/>
    <w:rsid w:val="0037762C"/>
    <w:rsid w:val="00383B86"/>
    <w:rsid w:val="0038479A"/>
    <w:rsid w:val="00384ECD"/>
    <w:rsid w:val="0038667C"/>
    <w:rsid w:val="00387F84"/>
    <w:rsid w:val="003911C2"/>
    <w:rsid w:val="00394743"/>
    <w:rsid w:val="00394B66"/>
    <w:rsid w:val="00396C44"/>
    <w:rsid w:val="003972E7"/>
    <w:rsid w:val="00397957"/>
    <w:rsid w:val="003A1C6E"/>
    <w:rsid w:val="003A3EB4"/>
    <w:rsid w:val="003A4A3C"/>
    <w:rsid w:val="003A68F7"/>
    <w:rsid w:val="003B09F9"/>
    <w:rsid w:val="003B0A8E"/>
    <w:rsid w:val="003B1BEB"/>
    <w:rsid w:val="003B2318"/>
    <w:rsid w:val="003C1D01"/>
    <w:rsid w:val="003C6B5C"/>
    <w:rsid w:val="003D14B5"/>
    <w:rsid w:val="003D37EC"/>
    <w:rsid w:val="003D387C"/>
    <w:rsid w:val="003D3E91"/>
    <w:rsid w:val="003E017B"/>
    <w:rsid w:val="003E3DE6"/>
    <w:rsid w:val="003F11E7"/>
    <w:rsid w:val="003F20FA"/>
    <w:rsid w:val="003F2AB6"/>
    <w:rsid w:val="003F2CA7"/>
    <w:rsid w:val="003F325B"/>
    <w:rsid w:val="003F33A6"/>
    <w:rsid w:val="003F4464"/>
    <w:rsid w:val="003F657C"/>
    <w:rsid w:val="003F7CA9"/>
    <w:rsid w:val="004022A6"/>
    <w:rsid w:val="00405CA2"/>
    <w:rsid w:val="00407064"/>
    <w:rsid w:val="00407718"/>
    <w:rsid w:val="00413F04"/>
    <w:rsid w:val="00414FEA"/>
    <w:rsid w:val="00415BA8"/>
    <w:rsid w:val="00417B4F"/>
    <w:rsid w:val="00420654"/>
    <w:rsid w:val="004207AC"/>
    <w:rsid w:val="0042332E"/>
    <w:rsid w:val="00424DF0"/>
    <w:rsid w:val="004266F2"/>
    <w:rsid w:val="00426D4B"/>
    <w:rsid w:val="00426F3E"/>
    <w:rsid w:val="0043127B"/>
    <w:rsid w:val="00431442"/>
    <w:rsid w:val="00432DA9"/>
    <w:rsid w:val="0043373A"/>
    <w:rsid w:val="00434D8C"/>
    <w:rsid w:val="00434F07"/>
    <w:rsid w:val="00435FE0"/>
    <w:rsid w:val="0043703B"/>
    <w:rsid w:val="004371BA"/>
    <w:rsid w:val="00452887"/>
    <w:rsid w:val="00453515"/>
    <w:rsid w:val="00455FB6"/>
    <w:rsid w:val="0045699D"/>
    <w:rsid w:val="0046244E"/>
    <w:rsid w:val="004632F4"/>
    <w:rsid w:val="00464195"/>
    <w:rsid w:val="00466C0C"/>
    <w:rsid w:val="00470BF3"/>
    <w:rsid w:val="0047103D"/>
    <w:rsid w:val="0047409D"/>
    <w:rsid w:val="00480D41"/>
    <w:rsid w:val="004855A0"/>
    <w:rsid w:val="004869C4"/>
    <w:rsid w:val="00490440"/>
    <w:rsid w:val="00490781"/>
    <w:rsid w:val="00491EA8"/>
    <w:rsid w:val="00492F4B"/>
    <w:rsid w:val="004957BE"/>
    <w:rsid w:val="00495BE6"/>
    <w:rsid w:val="00496534"/>
    <w:rsid w:val="00496EC0"/>
    <w:rsid w:val="004A0CEC"/>
    <w:rsid w:val="004A106B"/>
    <w:rsid w:val="004A1594"/>
    <w:rsid w:val="004A1986"/>
    <w:rsid w:val="004A2626"/>
    <w:rsid w:val="004A6461"/>
    <w:rsid w:val="004A6B09"/>
    <w:rsid w:val="004B26F6"/>
    <w:rsid w:val="004B43D0"/>
    <w:rsid w:val="004B6AF1"/>
    <w:rsid w:val="004B6E85"/>
    <w:rsid w:val="004B7EAB"/>
    <w:rsid w:val="004C6E28"/>
    <w:rsid w:val="004C7392"/>
    <w:rsid w:val="004D14D3"/>
    <w:rsid w:val="004D150F"/>
    <w:rsid w:val="004D2024"/>
    <w:rsid w:val="004D39EA"/>
    <w:rsid w:val="004D3C12"/>
    <w:rsid w:val="004D7DA9"/>
    <w:rsid w:val="004E0566"/>
    <w:rsid w:val="004E1339"/>
    <w:rsid w:val="004E316D"/>
    <w:rsid w:val="004E358C"/>
    <w:rsid w:val="004E4EE3"/>
    <w:rsid w:val="004E6A77"/>
    <w:rsid w:val="004E6E55"/>
    <w:rsid w:val="004F0198"/>
    <w:rsid w:val="004F1542"/>
    <w:rsid w:val="004F245F"/>
    <w:rsid w:val="004F2576"/>
    <w:rsid w:val="004F4AB7"/>
    <w:rsid w:val="004F78AC"/>
    <w:rsid w:val="0050224B"/>
    <w:rsid w:val="0051151F"/>
    <w:rsid w:val="005137F2"/>
    <w:rsid w:val="005150CC"/>
    <w:rsid w:val="005217CA"/>
    <w:rsid w:val="005219F3"/>
    <w:rsid w:val="0052546B"/>
    <w:rsid w:val="005254A5"/>
    <w:rsid w:val="0052636C"/>
    <w:rsid w:val="00530E66"/>
    <w:rsid w:val="005310C1"/>
    <w:rsid w:val="0053187E"/>
    <w:rsid w:val="00531AF9"/>
    <w:rsid w:val="00532264"/>
    <w:rsid w:val="00532873"/>
    <w:rsid w:val="00532FB3"/>
    <w:rsid w:val="00533F7D"/>
    <w:rsid w:val="005368E3"/>
    <w:rsid w:val="0054151B"/>
    <w:rsid w:val="005423FF"/>
    <w:rsid w:val="00542FFA"/>
    <w:rsid w:val="005476DA"/>
    <w:rsid w:val="00547CCB"/>
    <w:rsid w:val="00547CF5"/>
    <w:rsid w:val="00547E7B"/>
    <w:rsid w:val="00552728"/>
    <w:rsid w:val="005535CB"/>
    <w:rsid w:val="00554244"/>
    <w:rsid w:val="00555601"/>
    <w:rsid w:val="00565B51"/>
    <w:rsid w:val="00566A29"/>
    <w:rsid w:val="0056740F"/>
    <w:rsid w:val="00572F23"/>
    <w:rsid w:val="0057441A"/>
    <w:rsid w:val="00575EEE"/>
    <w:rsid w:val="0058076C"/>
    <w:rsid w:val="00581B4A"/>
    <w:rsid w:val="00581F3C"/>
    <w:rsid w:val="0058258B"/>
    <w:rsid w:val="0058287E"/>
    <w:rsid w:val="00583C2A"/>
    <w:rsid w:val="00583D2A"/>
    <w:rsid w:val="005847FD"/>
    <w:rsid w:val="00591897"/>
    <w:rsid w:val="0059450C"/>
    <w:rsid w:val="005956A1"/>
    <w:rsid w:val="005965E4"/>
    <w:rsid w:val="00596E20"/>
    <w:rsid w:val="005A191D"/>
    <w:rsid w:val="005A2B3F"/>
    <w:rsid w:val="005A6379"/>
    <w:rsid w:val="005A7C9E"/>
    <w:rsid w:val="005B5E9C"/>
    <w:rsid w:val="005B62B8"/>
    <w:rsid w:val="005C0767"/>
    <w:rsid w:val="005C3049"/>
    <w:rsid w:val="005D23D3"/>
    <w:rsid w:val="005D37CD"/>
    <w:rsid w:val="005D584B"/>
    <w:rsid w:val="005D67EB"/>
    <w:rsid w:val="005E0A03"/>
    <w:rsid w:val="005E1D80"/>
    <w:rsid w:val="005E2B6F"/>
    <w:rsid w:val="005E4D94"/>
    <w:rsid w:val="005E54B2"/>
    <w:rsid w:val="005F3AD4"/>
    <w:rsid w:val="005F50A8"/>
    <w:rsid w:val="005F60AE"/>
    <w:rsid w:val="005F77D8"/>
    <w:rsid w:val="00601615"/>
    <w:rsid w:val="00602BE1"/>
    <w:rsid w:val="00604198"/>
    <w:rsid w:val="006071CA"/>
    <w:rsid w:val="00611F01"/>
    <w:rsid w:val="00613DDC"/>
    <w:rsid w:val="0061530B"/>
    <w:rsid w:val="00615407"/>
    <w:rsid w:val="00615A71"/>
    <w:rsid w:val="00616792"/>
    <w:rsid w:val="00616827"/>
    <w:rsid w:val="006204AA"/>
    <w:rsid w:val="00622345"/>
    <w:rsid w:val="00624535"/>
    <w:rsid w:val="006269D8"/>
    <w:rsid w:val="00630BBA"/>
    <w:rsid w:val="006312F1"/>
    <w:rsid w:val="006323C8"/>
    <w:rsid w:val="00633344"/>
    <w:rsid w:val="0063728C"/>
    <w:rsid w:val="00640AAE"/>
    <w:rsid w:val="0064390C"/>
    <w:rsid w:val="00644A7E"/>
    <w:rsid w:val="006450AD"/>
    <w:rsid w:val="006455AD"/>
    <w:rsid w:val="006523DD"/>
    <w:rsid w:val="00657F59"/>
    <w:rsid w:val="00662AAC"/>
    <w:rsid w:val="00664A78"/>
    <w:rsid w:val="00666024"/>
    <w:rsid w:val="00670ADC"/>
    <w:rsid w:val="00676E8F"/>
    <w:rsid w:val="0068145A"/>
    <w:rsid w:val="006829D3"/>
    <w:rsid w:val="00685CCE"/>
    <w:rsid w:val="0068692F"/>
    <w:rsid w:val="00687A42"/>
    <w:rsid w:val="00694D72"/>
    <w:rsid w:val="0069521B"/>
    <w:rsid w:val="006955FD"/>
    <w:rsid w:val="00695979"/>
    <w:rsid w:val="0069727C"/>
    <w:rsid w:val="00697308"/>
    <w:rsid w:val="006A2C4C"/>
    <w:rsid w:val="006A5C28"/>
    <w:rsid w:val="006A68B6"/>
    <w:rsid w:val="006A7B41"/>
    <w:rsid w:val="006B1326"/>
    <w:rsid w:val="006B1EB7"/>
    <w:rsid w:val="006B4637"/>
    <w:rsid w:val="006B75AE"/>
    <w:rsid w:val="006C1CEC"/>
    <w:rsid w:val="006C281C"/>
    <w:rsid w:val="006C3D1D"/>
    <w:rsid w:val="006C458D"/>
    <w:rsid w:val="006C63D0"/>
    <w:rsid w:val="006D45A4"/>
    <w:rsid w:val="006D56D1"/>
    <w:rsid w:val="006D63CE"/>
    <w:rsid w:val="006D7303"/>
    <w:rsid w:val="006D7562"/>
    <w:rsid w:val="006E0E5B"/>
    <w:rsid w:val="006E3088"/>
    <w:rsid w:val="006E4FD4"/>
    <w:rsid w:val="006E577F"/>
    <w:rsid w:val="006F0B55"/>
    <w:rsid w:val="006F0D93"/>
    <w:rsid w:val="006F4564"/>
    <w:rsid w:val="006F5AFF"/>
    <w:rsid w:val="006F78D6"/>
    <w:rsid w:val="00700B52"/>
    <w:rsid w:val="00701486"/>
    <w:rsid w:val="007017A3"/>
    <w:rsid w:val="0070182C"/>
    <w:rsid w:val="00701E05"/>
    <w:rsid w:val="0070473C"/>
    <w:rsid w:val="00704857"/>
    <w:rsid w:val="007051C1"/>
    <w:rsid w:val="0070537B"/>
    <w:rsid w:val="0070727D"/>
    <w:rsid w:val="00707EEF"/>
    <w:rsid w:val="0071213D"/>
    <w:rsid w:val="007127E9"/>
    <w:rsid w:val="00713F35"/>
    <w:rsid w:val="007215A1"/>
    <w:rsid w:val="00724947"/>
    <w:rsid w:val="00725D9A"/>
    <w:rsid w:val="007274C9"/>
    <w:rsid w:val="00734BE8"/>
    <w:rsid w:val="00734DD1"/>
    <w:rsid w:val="007407C8"/>
    <w:rsid w:val="00740ADB"/>
    <w:rsid w:val="007432DE"/>
    <w:rsid w:val="00743B01"/>
    <w:rsid w:val="00743C69"/>
    <w:rsid w:val="00747AE3"/>
    <w:rsid w:val="00752693"/>
    <w:rsid w:val="007527AA"/>
    <w:rsid w:val="00753F5C"/>
    <w:rsid w:val="0075483E"/>
    <w:rsid w:val="00754C37"/>
    <w:rsid w:val="00757FED"/>
    <w:rsid w:val="00763FF3"/>
    <w:rsid w:val="0076568D"/>
    <w:rsid w:val="00766413"/>
    <w:rsid w:val="00767535"/>
    <w:rsid w:val="00773AA5"/>
    <w:rsid w:val="00780D92"/>
    <w:rsid w:val="00782E0B"/>
    <w:rsid w:val="00783B43"/>
    <w:rsid w:val="00784D2F"/>
    <w:rsid w:val="00784E66"/>
    <w:rsid w:val="00785498"/>
    <w:rsid w:val="00792BC9"/>
    <w:rsid w:val="0079310D"/>
    <w:rsid w:val="0079533C"/>
    <w:rsid w:val="0079601A"/>
    <w:rsid w:val="007A11F8"/>
    <w:rsid w:val="007A1C80"/>
    <w:rsid w:val="007A3052"/>
    <w:rsid w:val="007A47F0"/>
    <w:rsid w:val="007A4E1F"/>
    <w:rsid w:val="007A56D1"/>
    <w:rsid w:val="007A61C7"/>
    <w:rsid w:val="007B1193"/>
    <w:rsid w:val="007B1B25"/>
    <w:rsid w:val="007B22C8"/>
    <w:rsid w:val="007B4E51"/>
    <w:rsid w:val="007B6EBC"/>
    <w:rsid w:val="007C09FB"/>
    <w:rsid w:val="007C1664"/>
    <w:rsid w:val="007C3953"/>
    <w:rsid w:val="007C3E80"/>
    <w:rsid w:val="007D1C80"/>
    <w:rsid w:val="007D1E25"/>
    <w:rsid w:val="007D5A46"/>
    <w:rsid w:val="007D6431"/>
    <w:rsid w:val="007D6C43"/>
    <w:rsid w:val="007D75F6"/>
    <w:rsid w:val="007D7D05"/>
    <w:rsid w:val="007E0A82"/>
    <w:rsid w:val="007E71BF"/>
    <w:rsid w:val="007F2CDF"/>
    <w:rsid w:val="007F4FB9"/>
    <w:rsid w:val="007F6CC4"/>
    <w:rsid w:val="007F740F"/>
    <w:rsid w:val="007F753F"/>
    <w:rsid w:val="007F7BAC"/>
    <w:rsid w:val="0080011A"/>
    <w:rsid w:val="00806088"/>
    <w:rsid w:val="0080619F"/>
    <w:rsid w:val="008064B7"/>
    <w:rsid w:val="00806A49"/>
    <w:rsid w:val="0081000F"/>
    <w:rsid w:val="00810646"/>
    <w:rsid w:val="00811F45"/>
    <w:rsid w:val="0081319D"/>
    <w:rsid w:val="008133D4"/>
    <w:rsid w:val="008138A4"/>
    <w:rsid w:val="00817E78"/>
    <w:rsid w:val="00823AEB"/>
    <w:rsid w:val="0082540D"/>
    <w:rsid w:val="00831A21"/>
    <w:rsid w:val="00840A49"/>
    <w:rsid w:val="00847ED2"/>
    <w:rsid w:val="00850A77"/>
    <w:rsid w:val="008511F7"/>
    <w:rsid w:val="00853A08"/>
    <w:rsid w:val="00857007"/>
    <w:rsid w:val="00860E71"/>
    <w:rsid w:val="00863ECC"/>
    <w:rsid w:val="008658F7"/>
    <w:rsid w:val="0086613D"/>
    <w:rsid w:val="00866472"/>
    <w:rsid w:val="00867103"/>
    <w:rsid w:val="0087145C"/>
    <w:rsid w:val="00872BC5"/>
    <w:rsid w:val="008759F8"/>
    <w:rsid w:val="00876FB6"/>
    <w:rsid w:val="00877D8B"/>
    <w:rsid w:val="00882C1A"/>
    <w:rsid w:val="00884093"/>
    <w:rsid w:val="00885D6F"/>
    <w:rsid w:val="00885F2B"/>
    <w:rsid w:val="0088636C"/>
    <w:rsid w:val="008878F6"/>
    <w:rsid w:val="00890C64"/>
    <w:rsid w:val="0089755A"/>
    <w:rsid w:val="008A1F65"/>
    <w:rsid w:val="008A2373"/>
    <w:rsid w:val="008A39DD"/>
    <w:rsid w:val="008A4982"/>
    <w:rsid w:val="008A70A0"/>
    <w:rsid w:val="008A7A9F"/>
    <w:rsid w:val="008A7F30"/>
    <w:rsid w:val="008B03F7"/>
    <w:rsid w:val="008B0DCA"/>
    <w:rsid w:val="008B22F7"/>
    <w:rsid w:val="008B2788"/>
    <w:rsid w:val="008B6C73"/>
    <w:rsid w:val="008B7EC5"/>
    <w:rsid w:val="008C1590"/>
    <w:rsid w:val="008C4876"/>
    <w:rsid w:val="008C6CAF"/>
    <w:rsid w:val="008D0333"/>
    <w:rsid w:val="008D0803"/>
    <w:rsid w:val="008D1E4F"/>
    <w:rsid w:val="008D6ECA"/>
    <w:rsid w:val="008E079A"/>
    <w:rsid w:val="008E189E"/>
    <w:rsid w:val="008E3C75"/>
    <w:rsid w:val="008E7DFC"/>
    <w:rsid w:val="008F2B15"/>
    <w:rsid w:val="008F320D"/>
    <w:rsid w:val="008F63F3"/>
    <w:rsid w:val="008F76D8"/>
    <w:rsid w:val="008F7FD8"/>
    <w:rsid w:val="00900D91"/>
    <w:rsid w:val="009100AC"/>
    <w:rsid w:val="00911462"/>
    <w:rsid w:val="009121E9"/>
    <w:rsid w:val="00913F74"/>
    <w:rsid w:val="009147DE"/>
    <w:rsid w:val="00914BF0"/>
    <w:rsid w:val="00915FEA"/>
    <w:rsid w:val="00916B0E"/>
    <w:rsid w:val="00921661"/>
    <w:rsid w:val="00922B95"/>
    <w:rsid w:val="009237CB"/>
    <w:rsid w:val="00925BA3"/>
    <w:rsid w:val="00930681"/>
    <w:rsid w:val="00933529"/>
    <w:rsid w:val="009377B8"/>
    <w:rsid w:val="00941395"/>
    <w:rsid w:val="00942B35"/>
    <w:rsid w:val="009452F0"/>
    <w:rsid w:val="00945D02"/>
    <w:rsid w:val="00945E16"/>
    <w:rsid w:val="0094618F"/>
    <w:rsid w:val="00947918"/>
    <w:rsid w:val="00952003"/>
    <w:rsid w:val="00953203"/>
    <w:rsid w:val="00957C12"/>
    <w:rsid w:val="009669A3"/>
    <w:rsid w:val="0096725D"/>
    <w:rsid w:val="00967693"/>
    <w:rsid w:val="009676BE"/>
    <w:rsid w:val="00967CE4"/>
    <w:rsid w:val="009718FA"/>
    <w:rsid w:val="00972556"/>
    <w:rsid w:val="00972797"/>
    <w:rsid w:val="00977E74"/>
    <w:rsid w:val="00977F97"/>
    <w:rsid w:val="009837F9"/>
    <w:rsid w:val="0098654C"/>
    <w:rsid w:val="0098722B"/>
    <w:rsid w:val="009875F7"/>
    <w:rsid w:val="00990B5C"/>
    <w:rsid w:val="009925CA"/>
    <w:rsid w:val="009949D7"/>
    <w:rsid w:val="00996E9C"/>
    <w:rsid w:val="009A0FFE"/>
    <w:rsid w:val="009A1B7D"/>
    <w:rsid w:val="009A3ED3"/>
    <w:rsid w:val="009A4DFC"/>
    <w:rsid w:val="009A5B35"/>
    <w:rsid w:val="009A7AF9"/>
    <w:rsid w:val="009B24D7"/>
    <w:rsid w:val="009B2CFD"/>
    <w:rsid w:val="009B4054"/>
    <w:rsid w:val="009B73D0"/>
    <w:rsid w:val="009C0798"/>
    <w:rsid w:val="009C32CE"/>
    <w:rsid w:val="009C357C"/>
    <w:rsid w:val="009C4C80"/>
    <w:rsid w:val="009C752D"/>
    <w:rsid w:val="009D0B53"/>
    <w:rsid w:val="009D0D80"/>
    <w:rsid w:val="009D2F66"/>
    <w:rsid w:val="009D40DA"/>
    <w:rsid w:val="009E4378"/>
    <w:rsid w:val="009E48B6"/>
    <w:rsid w:val="009E5526"/>
    <w:rsid w:val="009E6D1D"/>
    <w:rsid w:val="009E7EC9"/>
    <w:rsid w:val="009F267B"/>
    <w:rsid w:val="009F4F75"/>
    <w:rsid w:val="009F772C"/>
    <w:rsid w:val="00A00F8D"/>
    <w:rsid w:val="00A12ED6"/>
    <w:rsid w:val="00A133C8"/>
    <w:rsid w:val="00A13727"/>
    <w:rsid w:val="00A15EAC"/>
    <w:rsid w:val="00A255C4"/>
    <w:rsid w:val="00A32491"/>
    <w:rsid w:val="00A34363"/>
    <w:rsid w:val="00A3507A"/>
    <w:rsid w:val="00A356A2"/>
    <w:rsid w:val="00A358CC"/>
    <w:rsid w:val="00A35C96"/>
    <w:rsid w:val="00A43145"/>
    <w:rsid w:val="00A43A41"/>
    <w:rsid w:val="00A4561A"/>
    <w:rsid w:val="00A5022A"/>
    <w:rsid w:val="00A52416"/>
    <w:rsid w:val="00A5606E"/>
    <w:rsid w:val="00A56811"/>
    <w:rsid w:val="00A570E1"/>
    <w:rsid w:val="00A571DD"/>
    <w:rsid w:val="00A624BC"/>
    <w:rsid w:val="00A6403B"/>
    <w:rsid w:val="00A653AE"/>
    <w:rsid w:val="00A658BF"/>
    <w:rsid w:val="00A73FFF"/>
    <w:rsid w:val="00A744B1"/>
    <w:rsid w:val="00A756E5"/>
    <w:rsid w:val="00A774CC"/>
    <w:rsid w:val="00A77927"/>
    <w:rsid w:val="00A77F5F"/>
    <w:rsid w:val="00A82EA3"/>
    <w:rsid w:val="00A83CD3"/>
    <w:rsid w:val="00A9184A"/>
    <w:rsid w:val="00A91CF1"/>
    <w:rsid w:val="00A92603"/>
    <w:rsid w:val="00A9385D"/>
    <w:rsid w:val="00A95D23"/>
    <w:rsid w:val="00A97A8B"/>
    <w:rsid w:val="00AA1A82"/>
    <w:rsid w:val="00AA6890"/>
    <w:rsid w:val="00AB0ED4"/>
    <w:rsid w:val="00AB2C7B"/>
    <w:rsid w:val="00AB3323"/>
    <w:rsid w:val="00AB4592"/>
    <w:rsid w:val="00AB5355"/>
    <w:rsid w:val="00AB586B"/>
    <w:rsid w:val="00AB7993"/>
    <w:rsid w:val="00AC16D2"/>
    <w:rsid w:val="00AC1ACC"/>
    <w:rsid w:val="00AC317E"/>
    <w:rsid w:val="00AC655F"/>
    <w:rsid w:val="00AC673A"/>
    <w:rsid w:val="00AC7554"/>
    <w:rsid w:val="00AD12E8"/>
    <w:rsid w:val="00AD58C0"/>
    <w:rsid w:val="00AD60C5"/>
    <w:rsid w:val="00AD7964"/>
    <w:rsid w:val="00AE1FA2"/>
    <w:rsid w:val="00AE2A82"/>
    <w:rsid w:val="00AE3408"/>
    <w:rsid w:val="00AE76CD"/>
    <w:rsid w:val="00AF4A3A"/>
    <w:rsid w:val="00AF5270"/>
    <w:rsid w:val="00AF5D9D"/>
    <w:rsid w:val="00AF6BBE"/>
    <w:rsid w:val="00AF7513"/>
    <w:rsid w:val="00B0208B"/>
    <w:rsid w:val="00B02C2E"/>
    <w:rsid w:val="00B03E30"/>
    <w:rsid w:val="00B04C1C"/>
    <w:rsid w:val="00B059BF"/>
    <w:rsid w:val="00B1094F"/>
    <w:rsid w:val="00B115D7"/>
    <w:rsid w:val="00B119D5"/>
    <w:rsid w:val="00B122F5"/>
    <w:rsid w:val="00B123F1"/>
    <w:rsid w:val="00B13491"/>
    <w:rsid w:val="00B13737"/>
    <w:rsid w:val="00B16880"/>
    <w:rsid w:val="00B16A4E"/>
    <w:rsid w:val="00B16F93"/>
    <w:rsid w:val="00B20429"/>
    <w:rsid w:val="00B205D9"/>
    <w:rsid w:val="00B21603"/>
    <w:rsid w:val="00B21DE0"/>
    <w:rsid w:val="00B23509"/>
    <w:rsid w:val="00B23AE0"/>
    <w:rsid w:val="00B268B5"/>
    <w:rsid w:val="00B26CCA"/>
    <w:rsid w:val="00B278A1"/>
    <w:rsid w:val="00B30C9C"/>
    <w:rsid w:val="00B319AF"/>
    <w:rsid w:val="00B352A1"/>
    <w:rsid w:val="00B37D1B"/>
    <w:rsid w:val="00B4127E"/>
    <w:rsid w:val="00B41F0E"/>
    <w:rsid w:val="00B44C29"/>
    <w:rsid w:val="00B51DE0"/>
    <w:rsid w:val="00B52F90"/>
    <w:rsid w:val="00B53197"/>
    <w:rsid w:val="00B56B3E"/>
    <w:rsid w:val="00B61A55"/>
    <w:rsid w:val="00B640C5"/>
    <w:rsid w:val="00B67F33"/>
    <w:rsid w:val="00B75176"/>
    <w:rsid w:val="00B75F64"/>
    <w:rsid w:val="00B81E4A"/>
    <w:rsid w:val="00B862FC"/>
    <w:rsid w:val="00B87F8C"/>
    <w:rsid w:val="00B93A81"/>
    <w:rsid w:val="00B946BE"/>
    <w:rsid w:val="00B94984"/>
    <w:rsid w:val="00B9692C"/>
    <w:rsid w:val="00BA353D"/>
    <w:rsid w:val="00BA4171"/>
    <w:rsid w:val="00BA7AC6"/>
    <w:rsid w:val="00BB2C95"/>
    <w:rsid w:val="00BC0869"/>
    <w:rsid w:val="00BC2573"/>
    <w:rsid w:val="00BC259F"/>
    <w:rsid w:val="00BC7E3B"/>
    <w:rsid w:val="00BD3988"/>
    <w:rsid w:val="00BD4024"/>
    <w:rsid w:val="00BD40B1"/>
    <w:rsid w:val="00BD6345"/>
    <w:rsid w:val="00BE17C9"/>
    <w:rsid w:val="00BE1EA7"/>
    <w:rsid w:val="00BE4087"/>
    <w:rsid w:val="00BF164E"/>
    <w:rsid w:val="00BF17C6"/>
    <w:rsid w:val="00BF3B25"/>
    <w:rsid w:val="00BF6721"/>
    <w:rsid w:val="00BF6FE8"/>
    <w:rsid w:val="00C00F95"/>
    <w:rsid w:val="00C02C7E"/>
    <w:rsid w:val="00C03258"/>
    <w:rsid w:val="00C03E29"/>
    <w:rsid w:val="00C042EE"/>
    <w:rsid w:val="00C047A4"/>
    <w:rsid w:val="00C055ED"/>
    <w:rsid w:val="00C112C2"/>
    <w:rsid w:val="00C11999"/>
    <w:rsid w:val="00C119CB"/>
    <w:rsid w:val="00C120B0"/>
    <w:rsid w:val="00C15F06"/>
    <w:rsid w:val="00C166B6"/>
    <w:rsid w:val="00C16EF9"/>
    <w:rsid w:val="00C1719B"/>
    <w:rsid w:val="00C172A8"/>
    <w:rsid w:val="00C17F69"/>
    <w:rsid w:val="00C22A87"/>
    <w:rsid w:val="00C2723D"/>
    <w:rsid w:val="00C3159D"/>
    <w:rsid w:val="00C33389"/>
    <w:rsid w:val="00C34BC0"/>
    <w:rsid w:val="00C352EB"/>
    <w:rsid w:val="00C41A37"/>
    <w:rsid w:val="00C446A6"/>
    <w:rsid w:val="00C457F0"/>
    <w:rsid w:val="00C47151"/>
    <w:rsid w:val="00C50005"/>
    <w:rsid w:val="00C51876"/>
    <w:rsid w:val="00C525CE"/>
    <w:rsid w:val="00C5497C"/>
    <w:rsid w:val="00C55684"/>
    <w:rsid w:val="00C566FB"/>
    <w:rsid w:val="00C57562"/>
    <w:rsid w:val="00C57B0F"/>
    <w:rsid w:val="00C600D5"/>
    <w:rsid w:val="00C62443"/>
    <w:rsid w:val="00C64D7E"/>
    <w:rsid w:val="00C65384"/>
    <w:rsid w:val="00C67C41"/>
    <w:rsid w:val="00C701DA"/>
    <w:rsid w:val="00C709D0"/>
    <w:rsid w:val="00C70E5E"/>
    <w:rsid w:val="00C71A3A"/>
    <w:rsid w:val="00C73735"/>
    <w:rsid w:val="00C75A6C"/>
    <w:rsid w:val="00C8218E"/>
    <w:rsid w:val="00C85AD5"/>
    <w:rsid w:val="00C91D0D"/>
    <w:rsid w:val="00C935D3"/>
    <w:rsid w:val="00C94B68"/>
    <w:rsid w:val="00C94EF0"/>
    <w:rsid w:val="00C95093"/>
    <w:rsid w:val="00C96557"/>
    <w:rsid w:val="00CA047D"/>
    <w:rsid w:val="00CA1E26"/>
    <w:rsid w:val="00CA22E1"/>
    <w:rsid w:val="00CB1D6A"/>
    <w:rsid w:val="00CB2967"/>
    <w:rsid w:val="00CB3CDA"/>
    <w:rsid w:val="00CB4186"/>
    <w:rsid w:val="00CB612B"/>
    <w:rsid w:val="00CB6B48"/>
    <w:rsid w:val="00CB7194"/>
    <w:rsid w:val="00CC0006"/>
    <w:rsid w:val="00CC2153"/>
    <w:rsid w:val="00CC2F3B"/>
    <w:rsid w:val="00CC2FB2"/>
    <w:rsid w:val="00CC3C0C"/>
    <w:rsid w:val="00CC40CA"/>
    <w:rsid w:val="00CC5403"/>
    <w:rsid w:val="00CC7ECA"/>
    <w:rsid w:val="00CD1413"/>
    <w:rsid w:val="00CD696D"/>
    <w:rsid w:val="00CD72E3"/>
    <w:rsid w:val="00CD7474"/>
    <w:rsid w:val="00CD7FDE"/>
    <w:rsid w:val="00CE1393"/>
    <w:rsid w:val="00CE2170"/>
    <w:rsid w:val="00CE3703"/>
    <w:rsid w:val="00CE435A"/>
    <w:rsid w:val="00CE5704"/>
    <w:rsid w:val="00CF0134"/>
    <w:rsid w:val="00CF3259"/>
    <w:rsid w:val="00CF4A52"/>
    <w:rsid w:val="00CF6108"/>
    <w:rsid w:val="00CF68B3"/>
    <w:rsid w:val="00D00792"/>
    <w:rsid w:val="00D00BF6"/>
    <w:rsid w:val="00D038AC"/>
    <w:rsid w:val="00D1149B"/>
    <w:rsid w:val="00D11C0D"/>
    <w:rsid w:val="00D161E9"/>
    <w:rsid w:val="00D17F66"/>
    <w:rsid w:val="00D21FE0"/>
    <w:rsid w:val="00D25433"/>
    <w:rsid w:val="00D25736"/>
    <w:rsid w:val="00D25B8C"/>
    <w:rsid w:val="00D262C7"/>
    <w:rsid w:val="00D27719"/>
    <w:rsid w:val="00D27DEC"/>
    <w:rsid w:val="00D317F9"/>
    <w:rsid w:val="00D318CC"/>
    <w:rsid w:val="00D31CE4"/>
    <w:rsid w:val="00D33BFD"/>
    <w:rsid w:val="00D34056"/>
    <w:rsid w:val="00D35F07"/>
    <w:rsid w:val="00D37A0A"/>
    <w:rsid w:val="00D406D5"/>
    <w:rsid w:val="00D41BD3"/>
    <w:rsid w:val="00D42FD3"/>
    <w:rsid w:val="00D431F0"/>
    <w:rsid w:val="00D4568D"/>
    <w:rsid w:val="00D47F15"/>
    <w:rsid w:val="00D50078"/>
    <w:rsid w:val="00D52CF8"/>
    <w:rsid w:val="00D539F4"/>
    <w:rsid w:val="00D62D4C"/>
    <w:rsid w:val="00D6313D"/>
    <w:rsid w:val="00D67C8D"/>
    <w:rsid w:val="00D702C8"/>
    <w:rsid w:val="00D718B0"/>
    <w:rsid w:val="00D80124"/>
    <w:rsid w:val="00D82B90"/>
    <w:rsid w:val="00D8436A"/>
    <w:rsid w:val="00D84D04"/>
    <w:rsid w:val="00D8534C"/>
    <w:rsid w:val="00D9267A"/>
    <w:rsid w:val="00D937B2"/>
    <w:rsid w:val="00D954C7"/>
    <w:rsid w:val="00D96600"/>
    <w:rsid w:val="00D972DD"/>
    <w:rsid w:val="00DA045B"/>
    <w:rsid w:val="00DA430B"/>
    <w:rsid w:val="00DA5376"/>
    <w:rsid w:val="00DA6F00"/>
    <w:rsid w:val="00DB07EC"/>
    <w:rsid w:val="00DB0F41"/>
    <w:rsid w:val="00DB4139"/>
    <w:rsid w:val="00DB4913"/>
    <w:rsid w:val="00DB6462"/>
    <w:rsid w:val="00DC0066"/>
    <w:rsid w:val="00DC0C00"/>
    <w:rsid w:val="00DC5943"/>
    <w:rsid w:val="00DD212A"/>
    <w:rsid w:val="00DD7AC1"/>
    <w:rsid w:val="00DE13FC"/>
    <w:rsid w:val="00DE15B2"/>
    <w:rsid w:val="00DE171B"/>
    <w:rsid w:val="00DE5A25"/>
    <w:rsid w:val="00DF00EC"/>
    <w:rsid w:val="00DF1F55"/>
    <w:rsid w:val="00DF3806"/>
    <w:rsid w:val="00E01D5C"/>
    <w:rsid w:val="00E02F7F"/>
    <w:rsid w:val="00E0337F"/>
    <w:rsid w:val="00E0706F"/>
    <w:rsid w:val="00E11928"/>
    <w:rsid w:val="00E120EF"/>
    <w:rsid w:val="00E12941"/>
    <w:rsid w:val="00E14ABF"/>
    <w:rsid w:val="00E25870"/>
    <w:rsid w:val="00E27BAE"/>
    <w:rsid w:val="00E31B94"/>
    <w:rsid w:val="00E32567"/>
    <w:rsid w:val="00E33908"/>
    <w:rsid w:val="00E34D14"/>
    <w:rsid w:val="00E364C2"/>
    <w:rsid w:val="00E3675A"/>
    <w:rsid w:val="00E36C06"/>
    <w:rsid w:val="00E37374"/>
    <w:rsid w:val="00E406C7"/>
    <w:rsid w:val="00E407E0"/>
    <w:rsid w:val="00E428D8"/>
    <w:rsid w:val="00E42E5C"/>
    <w:rsid w:val="00E4453D"/>
    <w:rsid w:val="00E475E0"/>
    <w:rsid w:val="00E5155F"/>
    <w:rsid w:val="00E5181E"/>
    <w:rsid w:val="00E52A3F"/>
    <w:rsid w:val="00E52D5B"/>
    <w:rsid w:val="00E54E3D"/>
    <w:rsid w:val="00E62E09"/>
    <w:rsid w:val="00E638D5"/>
    <w:rsid w:val="00E641A3"/>
    <w:rsid w:val="00E65D1D"/>
    <w:rsid w:val="00E72A68"/>
    <w:rsid w:val="00E751A6"/>
    <w:rsid w:val="00E77638"/>
    <w:rsid w:val="00E82E5F"/>
    <w:rsid w:val="00E84A84"/>
    <w:rsid w:val="00E85AC7"/>
    <w:rsid w:val="00E86AB8"/>
    <w:rsid w:val="00E91643"/>
    <w:rsid w:val="00E926E4"/>
    <w:rsid w:val="00E9359E"/>
    <w:rsid w:val="00E936E0"/>
    <w:rsid w:val="00E93E34"/>
    <w:rsid w:val="00E9424B"/>
    <w:rsid w:val="00E943AE"/>
    <w:rsid w:val="00E94553"/>
    <w:rsid w:val="00E9488B"/>
    <w:rsid w:val="00E966DA"/>
    <w:rsid w:val="00EA0D30"/>
    <w:rsid w:val="00EA141B"/>
    <w:rsid w:val="00EA2491"/>
    <w:rsid w:val="00EA2898"/>
    <w:rsid w:val="00EA3821"/>
    <w:rsid w:val="00EA3B07"/>
    <w:rsid w:val="00EA4375"/>
    <w:rsid w:val="00EA5972"/>
    <w:rsid w:val="00EA6EDE"/>
    <w:rsid w:val="00EB0753"/>
    <w:rsid w:val="00EB3E54"/>
    <w:rsid w:val="00EB5A90"/>
    <w:rsid w:val="00EB7A1F"/>
    <w:rsid w:val="00EC4208"/>
    <w:rsid w:val="00EC486D"/>
    <w:rsid w:val="00EC4B36"/>
    <w:rsid w:val="00EC5281"/>
    <w:rsid w:val="00EC6211"/>
    <w:rsid w:val="00ED1302"/>
    <w:rsid w:val="00ED7652"/>
    <w:rsid w:val="00EE064E"/>
    <w:rsid w:val="00EF265A"/>
    <w:rsid w:val="00EF500F"/>
    <w:rsid w:val="00F016D2"/>
    <w:rsid w:val="00F02030"/>
    <w:rsid w:val="00F0493D"/>
    <w:rsid w:val="00F052E8"/>
    <w:rsid w:val="00F069B3"/>
    <w:rsid w:val="00F07A7B"/>
    <w:rsid w:val="00F2083D"/>
    <w:rsid w:val="00F20DB0"/>
    <w:rsid w:val="00F216F7"/>
    <w:rsid w:val="00F26BDF"/>
    <w:rsid w:val="00F30146"/>
    <w:rsid w:val="00F340DC"/>
    <w:rsid w:val="00F35D08"/>
    <w:rsid w:val="00F378C2"/>
    <w:rsid w:val="00F37D5A"/>
    <w:rsid w:val="00F402DD"/>
    <w:rsid w:val="00F40A19"/>
    <w:rsid w:val="00F4386A"/>
    <w:rsid w:val="00F43FC3"/>
    <w:rsid w:val="00F530B7"/>
    <w:rsid w:val="00F56C0D"/>
    <w:rsid w:val="00F56D00"/>
    <w:rsid w:val="00F61595"/>
    <w:rsid w:val="00F619FC"/>
    <w:rsid w:val="00F6273A"/>
    <w:rsid w:val="00F62990"/>
    <w:rsid w:val="00F631DF"/>
    <w:rsid w:val="00F63F6E"/>
    <w:rsid w:val="00F7258B"/>
    <w:rsid w:val="00F74208"/>
    <w:rsid w:val="00F7635A"/>
    <w:rsid w:val="00F76B51"/>
    <w:rsid w:val="00F811DB"/>
    <w:rsid w:val="00F83387"/>
    <w:rsid w:val="00F83B87"/>
    <w:rsid w:val="00F863D7"/>
    <w:rsid w:val="00F8674D"/>
    <w:rsid w:val="00F86892"/>
    <w:rsid w:val="00F93D63"/>
    <w:rsid w:val="00F946CC"/>
    <w:rsid w:val="00F95156"/>
    <w:rsid w:val="00F9634A"/>
    <w:rsid w:val="00F96D7F"/>
    <w:rsid w:val="00FA240E"/>
    <w:rsid w:val="00FA3755"/>
    <w:rsid w:val="00FA71C1"/>
    <w:rsid w:val="00FA7C73"/>
    <w:rsid w:val="00FB0629"/>
    <w:rsid w:val="00FB28C3"/>
    <w:rsid w:val="00FB3DEA"/>
    <w:rsid w:val="00FC100C"/>
    <w:rsid w:val="00FC1D12"/>
    <w:rsid w:val="00FC3DB2"/>
    <w:rsid w:val="00FC6100"/>
    <w:rsid w:val="00FD2D3D"/>
    <w:rsid w:val="00FD62E8"/>
    <w:rsid w:val="00FE119B"/>
    <w:rsid w:val="00FE3B9B"/>
    <w:rsid w:val="00FE5ABC"/>
    <w:rsid w:val="00FE6514"/>
    <w:rsid w:val="00FF1422"/>
    <w:rsid w:val="00FF2873"/>
    <w:rsid w:val="00FF3359"/>
    <w:rsid w:val="00FF6641"/>
    <w:rsid w:val="00FF6E93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63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9B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69B3"/>
    <w:pPr>
      <w:keepNext/>
      <w:widowControl w:val="0"/>
      <w:tabs>
        <w:tab w:val="left" w:pos="720"/>
      </w:tabs>
      <w:outlineLvl w:val="0"/>
    </w:pPr>
    <w:rPr>
      <w:rFonts w:ascii="Arial Narrow" w:hAnsi="Arial Narrow"/>
      <w:b/>
      <w:smallCaps/>
      <w:sz w:val="22"/>
    </w:rPr>
  </w:style>
  <w:style w:type="paragraph" w:styleId="Heading2">
    <w:name w:val="heading 2"/>
    <w:basedOn w:val="Normal"/>
    <w:next w:val="Normal"/>
    <w:link w:val="Heading2Char"/>
    <w:qFormat/>
    <w:rsid w:val="00F069B3"/>
    <w:pPr>
      <w:keepNext/>
      <w:widowControl w:val="0"/>
      <w:tabs>
        <w:tab w:val="left" w:pos="720"/>
      </w:tabs>
      <w:jc w:val="center"/>
      <w:outlineLvl w:val="1"/>
    </w:pPr>
    <w:rPr>
      <w:rFonts w:ascii="Arial Narrow" w:hAnsi="Arial Narrow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69B3"/>
    <w:pPr>
      <w:widowControl w:val="0"/>
      <w:tabs>
        <w:tab w:val="left" w:pos="720"/>
      </w:tabs>
    </w:pPr>
    <w:rPr>
      <w:rFonts w:ascii="Arial Narrow" w:hAnsi="Arial Narrow"/>
      <w:sz w:val="22"/>
    </w:rPr>
  </w:style>
  <w:style w:type="paragraph" w:styleId="Header">
    <w:name w:val="header"/>
    <w:basedOn w:val="Normal"/>
    <w:link w:val="HeaderChar"/>
    <w:uiPriority w:val="99"/>
    <w:rsid w:val="00F069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6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69B3"/>
  </w:style>
  <w:style w:type="paragraph" w:styleId="FootnoteText">
    <w:name w:val="footnote text"/>
    <w:basedOn w:val="Normal"/>
    <w:link w:val="FootnoteTextChar"/>
    <w:semiHidden/>
    <w:rsid w:val="00F069B3"/>
    <w:rPr>
      <w:sz w:val="20"/>
    </w:rPr>
  </w:style>
  <w:style w:type="character" w:styleId="FootnoteReference">
    <w:name w:val="footnote reference"/>
    <w:semiHidden/>
    <w:rsid w:val="00F069B3"/>
    <w:rPr>
      <w:vertAlign w:val="superscript"/>
    </w:rPr>
  </w:style>
  <w:style w:type="paragraph" w:styleId="BalloonText">
    <w:name w:val="Balloon Text"/>
    <w:basedOn w:val="Normal"/>
    <w:semiHidden/>
    <w:rsid w:val="003F11E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A5022A"/>
    <w:rPr>
      <w:sz w:val="20"/>
    </w:rPr>
  </w:style>
  <w:style w:type="character" w:styleId="EndnoteReference">
    <w:name w:val="endnote reference"/>
    <w:semiHidden/>
    <w:rsid w:val="00A5022A"/>
    <w:rPr>
      <w:vertAlign w:val="superscript"/>
    </w:rPr>
  </w:style>
  <w:style w:type="character" w:customStyle="1" w:styleId="Heading1Char">
    <w:name w:val="Heading 1 Char"/>
    <w:link w:val="Heading1"/>
    <w:rsid w:val="006A5C28"/>
    <w:rPr>
      <w:rFonts w:ascii="Arial Narrow" w:hAnsi="Arial Narrow"/>
      <w:b/>
      <w:smallCaps/>
      <w:sz w:val="22"/>
    </w:rPr>
  </w:style>
  <w:style w:type="character" w:customStyle="1" w:styleId="Heading2Char">
    <w:name w:val="Heading 2 Char"/>
    <w:link w:val="Heading2"/>
    <w:rsid w:val="00FB28C3"/>
    <w:rPr>
      <w:rFonts w:ascii="Arial Narrow" w:hAnsi="Arial Narrow"/>
      <w:b/>
      <w:smallCaps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3C6B5C"/>
  </w:style>
  <w:style w:type="character" w:styleId="Strong">
    <w:name w:val="Strong"/>
    <w:uiPriority w:val="22"/>
    <w:qFormat/>
    <w:rsid w:val="00E01D5C"/>
    <w:rPr>
      <w:b/>
      <w:bCs/>
    </w:rPr>
  </w:style>
  <w:style w:type="character" w:styleId="Hyperlink">
    <w:name w:val="Hyperlink"/>
    <w:uiPriority w:val="99"/>
    <w:unhideWhenUsed/>
    <w:rsid w:val="00BA35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67C8D"/>
    <w:rPr>
      <w:rFonts w:ascii="Century Gothic" w:eastAsia="Calibri" w:hAnsi="Century Gothic"/>
      <w:color w:val="00000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7C8D"/>
    <w:rPr>
      <w:rFonts w:ascii="Century Gothic" w:eastAsia="Calibri" w:hAnsi="Century Gothic"/>
      <w:color w:val="000000"/>
      <w:sz w:val="22"/>
      <w:szCs w:val="21"/>
    </w:rPr>
  </w:style>
  <w:style w:type="paragraph" w:styleId="Subtitle">
    <w:name w:val="Subtitle"/>
    <w:basedOn w:val="Normal"/>
    <w:link w:val="SubtitleChar"/>
    <w:qFormat/>
    <w:rsid w:val="00F216F7"/>
    <w:pPr>
      <w:jc w:val="center"/>
    </w:pPr>
    <w:rPr>
      <w:b/>
    </w:rPr>
  </w:style>
  <w:style w:type="character" w:customStyle="1" w:styleId="SubtitleChar">
    <w:name w:val="Subtitle Char"/>
    <w:link w:val="Subtitle"/>
    <w:rsid w:val="00F216F7"/>
    <w:rPr>
      <w:b/>
      <w:sz w:val="24"/>
      <w:lang w:bidi="ar-SA"/>
    </w:rPr>
  </w:style>
  <w:style w:type="character" w:customStyle="1" w:styleId="FooterChar">
    <w:name w:val="Footer Char"/>
    <w:link w:val="Footer"/>
    <w:uiPriority w:val="99"/>
    <w:rsid w:val="005D23D3"/>
    <w:rPr>
      <w:sz w:val="24"/>
    </w:rPr>
  </w:style>
  <w:style w:type="paragraph" w:styleId="NoSpacing">
    <w:name w:val="No Spacing"/>
    <w:link w:val="NoSpacingChar"/>
    <w:uiPriority w:val="1"/>
    <w:qFormat/>
    <w:rsid w:val="009C752D"/>
    <w:rPr>
      <w:sz w:val="24"/>
    </w:rPr>
  </w:style>
  <w:style w:type="table" w:customStyle="1" w:styleId="LightShading1">
    <w:name w:val="Light Shading1"/>
    <w:basedOn w:val="TableNormal"/>
    <w:next w:val="LightShading"/>
    <w:uiPriority w:val="60"/>
    <w:rsid w:val="00C34BC0"/>
    <w:rPr>
      <w:rFonts w:ascii="Calibri" w:hAnsi="Calibri" w:cs="Arial"/>
      <w:color w:val="000000"/>
      <w:sz w:val="22"/>
      <w:szCs w:val="22"/>
      <w:lang w:bidi="he-I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C34B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C34BC0"/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E316D"/>
    <w:rPr>
      <w:sz w:val="24"/>
    </w:rPr>
  </w:style>
  <w:style w:type="paragraph" w:styleId="ListParagraph">
    <w:name w:val="List Paragraph"/>
    <w:basedOn w:val="Normal"/>
    <w:uiPriority w:val="34"/>
    <w:qFormat/>
    <w:rsid w:val="00173D56"/>
    <w:pPr>
      <w:ind w:left="720"/>
      <w:contextualSpacing/>
    </w:pPr>
  </w:style>
  <w:style w:type="table" w:styleId="TableGrid">
    <w:name w:val="Table Grid"/>
    <w:basedOn w:val="TableNormal"/>
    <w:rsid w:val="002C6799"/>
    <w:rPr>
      <w:rFonts w:ascii="Arial Narrow" w:hAnsi="Arial Narrow"/>
      <w:smallCap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2C6799"/>
    <w:rPr>
      <w:smallCaps/>
      <w:color w:val="5A5A5A" w:themeColor="text1" w:themeTint="A5"/>
    </w:rPr>
  </w:style>
  <w:style w:type="paragraph" w:customStyle="1" w:styleId="Default">
    <w:name w:val="Default"/>
    <w:rsid w:val="00D801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he-IL"/>
    </w:rPr>
  </w:style>
  <w:style w:type="character" w:customStyle="1" w:styleId="BodyTextChar">
    <w:name w:val="Body Text Char"/>
    <w:basedOn w:val="DefaultParagraphFont"/>
    <w:link w:val="BodyText"/>
    <w:rsid w:val="003D37EC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7294-0F90-4AE9-BEFB-F3261D64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2322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 SYMS SCHOOL OF BUSINESS</vt:lpstr>
    </vt:vector>
  </TitlesOfParts>
  <Company>Microsoft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 SYMS SCHOOL OF BUSINESS</dc:title>
  <dc:creator>Mayra</dc:creator>
  <cp:lastModifiedBy>Melanie Zuckerman</cp:lastModifiedBy>
  <cp:revision>11</cp:revision>
  <cp:lastPrinted>2024-09-16T16:37:00Z</cp:lastPrinted>
  <dcterms:created xsi:type="dcterms:W3CDTF">2025-11-12T20:50:00Z</dcterms:created>
  <dcterms:modified xsi:type="dcterms:W3CDTF">2025-11-20T21:32:00Z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2025-11-12T16:32:07Z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328e5962-0b00-41ca-8c6d-d774f27073d2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