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162E" w14:textId="163FAB05" w:rsidR="00E93945" w:rsidRDefault="00E93945" w:rsidP="00E93945">
      <w:pPr>
        <w:pStyle w:val="Title"/>
        <w:rPr>
          <w:sz w:val="72"/>
          <w:szCs w:val="48"/>
        </w:rPr>
      </w:pPr>
      <w:r>
        <w:rPr>
          <w:noProof/>
          <w:sz w:val="72"/>
          <w:szCs w:val="48"/>
        </w:rPr>
        <w:drawing>
          <wp:inline distT="0" distB="0" distL="0" distR="0" wp14:anchorId="23909404" wp14:editId="09C153DE">
            <wp:extent cx="5967215" cy="17633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57" cy="178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6353D" w14:textId="689E42C9" w:rsidR="00E93945" w:rsidRPr="00C7451C" w:rsidRDefault="00E93945" w:rsidP="00E93945">
      <w:pPr>
        <w:pStyle w:val="Title"/>
        <w:rPr>
          <w:sz w:val="72"/>
          <w:szCs w:val="48"/>
        </w:rPr>
      </w:pPr>
      <w:r w:rsidRPr="00C7451C">
        <w:rPr>
          <w:sz w:val="72"/>
          <w:szCs w:val="48"/>
        </w:rPr>
        <w:t xml:space="preserve">ANY </w:t>
      </w:r>
      <w:r>
        <w:rPr>
          <w:sz w:val="72"/>
          <w:szCs w:val="48"/>
        </w:rPr>
        <w:t>MISSOURIAN</w:t>
      </w:r>
      <w:r w:rsidRPr="00C7451C">
        <w:rPr>
          <w:sz w:val="72"/>
          <w:szCs w:val="48"/>
        </w:rPr>
        <w:t xml:space="preserve"> CAN VOTE BY MAIL!</w:t>
      </w:r>
    </w:p>
    <w:p w14:paraId="1D523099" w14:textId="0FC303D9" w:rsidR="00E93945" w:rsidRDefault="00E93945" w:rsidP="00E93945">
      <w:pPr>
        <w:rPr>
          <w:b/>
          <w:bCs/>
          <w:sz w:val="32"/>
          <w:szCs w:val="24"/>
        </w:rPr>
      </w:pPr>
      <w:r w:rsidRPr="00C7451C">
        <w:rPr>
          <w:b/>
          <w:bCs/>
          <w:sz w:val="32"/>
          <w:szCs w:val="24"/>
        </w:rPr>
        <w:t>In an effort to prevent the spread of COVID-19, Governor Mike Parsons signed Senate Bill 631 into law earlier this year</w:t>
      </w:r>
      <w:r w:rsidR="001C02C4">
        <w:rPr>
          <w:b/>
          <w:bCs/>
          <w:sz w:val="32"/>
          <w:szCs w:val="24"/>
        </w:rPr>
        <w:t>.</w:t>
      </w:r>
    </w:p>
    <w:p w14:paraId="4EE52C7E" w14:textId="7B46129D" w:rsidR="00E93945" w:rsidRPr="00C47C82" w:rsidRDefault="00E93945" w:rsidP="00E93945">
      <w:pPr>
        <w:rPr>
          <w:b/>
          <w:bCs/>
          <w:color w:val="FF0000"/>
          <w:sz w:val="32"/>
          <w:szCs w:val="24"/>
        </w:rPr>
      </w:pPr>
      <w:r w:rsidRPr="00C47C82">
        <w:rPr>
          <w:b/>
          <w:bCs/>
          <w:i/>
          <w:iCs/>
          <w:color w:val="FF0000"/>
          <w:sz w:val="32"/>
          <w:szCs w:val="24"/>
          <w:u w:val="single"/>
        </w:rPr>
        <w:t>ANY MISSOURIAN CAN VOTE BY MAIL ON NOVEMBER 3, 2020</w:t>
      </w:r>
    </w:p>
    <w:p w14:paraId="48E8B49D" w14:textId="0F754416" w:rsidR="00E93945" w:rsidRPr="00C7451C" w:rsidRDefault="00E93945" w:rsidP="00E93945">
      <w:pPr>
        <w:rPr>
          <w:b/>
          <w:bCs/>
          <w:sz w:val="32"/>
          <w:szCs w:val="24"/>
        </w:rPr>
      </w:pPr>
      <w:r w:rsidRPr="00C7451C">
        <w:rPr>
          <w:b/>
          <w:bCs/>
          <w:sz w:val="32"/>
          <w:szCs w:val="24"/>
        </w:rPr>
        <w:t xml:space="preserve">To vote, simply send an application to your local election authority with a copy of an acceptable form of identification. Acceptable forms of identification can be a </w:t>
      </w:r>
      <w:r w:rsidR="00C47C82">
        <w:rPr>
          <w:b/>
          <w:bCs/>
          <w:sz w:val="32"/>
          <w:szCs w:val="24"/>
        </w:rPr>
        <w:t xml:space="preserve">Missouri </w:t>
      </w:r>
      <w:r w:rsidRPr="00C7451C">
        <w:rPr>
          <w:b/>
          <w:bCs/>
          <w:sz w:val="32"/>
          <w:szCs w:val="24"/>
        </w:rPr>
        <w:t>driver’s license, a utility bill or bank statement, a student ID from a Missouri college o</w:t>
      </w:r>
      <w:r w:rsidR="00C47C82">
        <w:rPr>
          <w:b/>
          <w:bCs/>
          <w:sz w:val="32"/>
          <w:szCs w:val="24"/>
        </w:rPr>
        <w:t>r</w:t>
      </w:r>
      <w:r w:rsidRPr="00C7451C">
        <w:rPr>
          <w:b/>
          <w:bCs/>
          <w:sz w:val="32"/>
          <w:szCs w:val="24"/>
        </w:rPr>
        <w:t xml:space="preserve"> university, etc.</w:t>
      </w:r>
    </w:p>
    <w:p w14:paraId="7ED259E4" w14:textId="20C1AA2E" w:rsidR="00E93945" w:rsidRPr="00C7451C" w:rsidRDefault="00E93945" w:rsidP="00E93945">
      <w:pPr>
        <w:rPr>
          <w:b/>
          <w:bCs/>
          <w:sz w:val="40"/>
          <w:szCs w:val="32"/>
          <w:u w:val="single"/>
        </w:rPr>
      </w:pPr>
      <w:r w:rsidRPr="00C7451C">
        <w:rPr>
          <w:b/>
          <w:bCs/>
          <w:sz w:val="40"/>
          <w:szCs w:val="32"/>
        </w:rPr>
        <w:t xml:space="preserve">For more information or to obtain an application visit: </w:t>
      </w:r>
      <w:hyperlink r:id="rId6" w:history="1">
        <w:r w:rsidRPr="00CE42E7">
          <w:rPr>
            <w:rStyle w:val="Hyperlink"/>
            <w:b/>
            <w:bCs/>
            <w:sz w:val="40"/>
            <w:szCs w:val="32"/>
          </w:rPr>
          <w:t>https://www.sos.mo.gov/elections/govotemissouri/howtovote#Absentee</w:t>
        </w:r>
      </w:hyperlink>
    </w:p>
    <w:p w14:paraId="2248B264" w14:textId="5ABE42EB" w:rsidR="00FB581E" w:rsidRDefault="00E93945">
      <w:r>
        <w:rPr>
          <w:noProof/>
        </w:rPr>
        <w:drawing>
          <wp:inline distT="0" distB="0" distL="0" distR="0" wp14:anchorId="501A1D0B" wp14:editId="08D5D23A">
            <wp:extent cx="1414909" cy="1278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29325" cy="12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5"/>
    <w:rsid w:val="001C02C4"/>
    <w:rsid w:val="004925AE"/>
    <w:rsid w:val="00B64DF8"/>
    <w:rsid w:val="00C47C82"/>
    <w:rsid w:val="00E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A635"/>
  <w15:chartTrackingRefBased/>
  <w15:docId w15:val="{0D26F3F8-AF6C-4453-8380-BD1E696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45"/>
    <w:pPr>
      <w:spacing w:after="200" w:line="240" w:lineRule="auto"/>
      <w:jc w:val="center"/>
    </w:pPr>
    <w:rPr>
      <w:rFonts w:ascii="Cambria" w:eastAsiaTheme="minorEastAsia" w:hAnsi="Cambria"/>
      <w:color w:val="323E4F" w:themeColor="text2" w:themeShade="BF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9394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93945"/>
    <w:rPr>
      <w:rFonts w:ascii="Garamond" w:eastAsiaTheme="majorEastAsia" w:hAnsi="Garamond" w:cstheme="majorBidi"/>
      <w:b/>
      <w:bCs/>
      <w:color w:val="FF0000"/>
      <w:kern w:val="28"/>
      <w:sz w:val="104"/>
      <w:szCs w:val="56"/>
      <w:lang w:eastAsia="ja-JP"/>
    </w:rPr>
  </w:style>
  <w:style w:type="character" w:styleId="Hyperlink">
    <w:name w:val="Hyperlink"/>
    <w:basedOn w:val="DefaultParagraphFont"/>
    <w:uiPriority w:val="99"/>
    <w:unhideWhenUsed/>
    <w:rsid w:val="00E93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preme_Court_of_Missour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.mo.gov/elections/govotemissouri/howtovote#Absentee" TargetMode="External"/><Relationship Id="rId5" Type="http://schemas.openxmlformats.org/officeDocument/2006/relationships/hyperlink" Target="http://www.pacatholic.org/know-before-you-vote-election-day-2017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huck</dc:creator>
  <cp:keywords/>
  <dc:description/>
  <cp:lastModifiedBy>alex huck</cp:lastModifiedBy>
  <cp:revision>2</cp:revision>
  <dcterms:created xsi:type="dcterms:W3CDTF">2020-09-21T01:08:00Z</dcterms:created>
  <dcterms:modified xsi:type="dcterms:W3CDTF">2020-09-21T01:56:00Z</dcterms:modified>
</cp:coreProperties>
</file>