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784"/>
        <w:gridCol w:w="26"/>
        <w:gridCol w:w="720"/>
        <w:gridCol w:w="1080"/>
        <w:gridCol w:w="1080"/>
        <w:gridCol w:w="810"/>
        <w:gridCol w:w="1560"/>
        <w:gridCol w:w="3102"/>
        <w:gridCol w:w="924"/>
      </w:tblGrid>
      <w:tr w:rsidR="00DB368F" w:rsidRPr="0039717C" w14:paraId="40B46AEF" w14:textId="77777777" w:rsidTr="009E24C9">
        <w:trPr>
          <w:trHeight w:val="296"/>
          <w:tblHeader/>
        </w:trPr>
        <w:tc>
          <w:tcPr>
            <w:tcW w:w="12534" w:type="dxa"/>
            <w:gridSpan w:val="11"/>
            <w:shd w:val="clear" w:color="auto" w:fill="CCCCCC"/>
          </w:tcPr>
          <w:p w14:paraId="133DB0CD" w14:textId="139011A1" w:rsidR="00966FD3" w:rsidRPr="0039717C" w:rsidRDefault="00442AFA" w:rsidP="00F94EF4">
            <w:pPr>
              <w:widowControl w:val="0"/>
              <w:tabs>
                <w:tab w:val="left" w:pos="4245"/>
              </w:tabs>
              <w:autoSpaceDE w:val="0"/>
              <w:autoSpaceDN w:val="0"/>
              <w:adjustRightInd w:val="0"/>
              <w:rPr>
                <w:rFonts w:ascii="Times" w:hAnsi="Times"/>
                <w:bCs/>
                <w:sz w:val="18"/>
                <w:szCs w:val="18"/>
              </w:rPr>
            </w:pPr>
            <w:r w:rsidRPr="0039717C">
              <w:rPr>
                <w:rFonts w:ascii="Times" w:hAnsi="Times"/>
                <w:b/>
                <w:bCs/>
                <w:sz w:val="18"/>
                <w:szCs w:val="18"/>
              </w:rPr>
              <w:t>Course List and Descriptions</w:t>
            </w:r>
            <w:r w:rsidR="00375294" w:rsidRPr="0039717C">
              <w:rPr>
                <w:rFonts w:ascii="Times" w:hAnsi="Times"/>
                <w:b/>
                <w:bCs/>
                <w:sz w:val="18"/>
                <w:szCs w:val="18"/>
              </w:rPr>
              <w:tab/>
              <w:t xml:space="preserve">                                                                        </w:t>
            </w:r>
            <w:r w:rsidR="00B20C3A">
              <w:rPr>
                <w:rFonts w:ascii="Times" w:hAnsi="Times"/>
                <w:bCs/>
                <w:sz w:val="18"/>
                <w:szCs w:val="18"/>
              </w:rPr>
              <w:t>Last R</w:t>
            </w:r>
            <w:r w:rsidR="00375294" w:rsidRPr="0039717C">
              <w:rPr>
                <w:rFonts w:ascii="Times" w:hAnsi="Times"/>
                <w:bCs/>
                <w:sz w:val="18"/>
                <w:szCs w:val="18"/>
              </w:rPr>
              <w:t>evised</w:t>
            </w:r>
            <w:r w:rsidR="00B20C3A">
              <w:rPr>
                <w:rFonts w:ascii="Times" w:hAnsi="Times"/>
                <w:bCs/>
                <w:sz w:val="18"/>
                <w:szCs w:val="18"/>
              </w:rPr>
              <w:t>:</w:t>
            </w:r>
            <w:r w:rsidR="004221D3" w:rsidRPr="0039717C">
              <w:rPr>
                <w:rFonts w:ascii="Times" w:hAnsi="Times"/>
                <w:bCs/>
                <w:sz w:val="18"/>
                <w:szCs w:val="18"/>
              </w:rPr>
              <w:t xml:space="preserve"> </w:t>
            </w:r>
            <w:r w:rsidR="0071089D">
              <w:rPr>
                <w:rFonts w:ascii="Times" w:hAnsi="Times"/>
                <w:bCs/>
                <w:sz w:val="18"/>
                <w:szCs w:val="18"/>
              </w:rPr>
              <w:t>May</w:t>
            </w:r>
            <w:r w:rsidR="00874D2F">
              <w:rPr>
                <w:rFonts w:ascii="Times" w:hAnsi="Times"/>
                <w:bCs/>
                <w:sz w:val="18"/>
                <w:szCs w:val="18"/>
              </w:rPr>
              <w:t xml:space="preserve"> </w:t>
            </w:r>
            <w:r w:rsidR="00C80B93">
              <w:rPr>
                <w:rFonts w:ascii="Times" w:hAnsi="Times"/>
                <w:bCs/>
                <w:sz w:val="18"/>
                <w:szCs w:val="18"/>
              </w:rPr>
              <w:t>11</w:t>
            </w:r>
            <w:r w:rsidR="00A367EA">
              <w:rPr>
                <w:rFonts w:ascii="Times" w:hAnsi="Times"/>
                <w:bCs/>
                <w:sz w:val="18"/>
                <w:szCs w:val="18"/>
              </w:rPr>
              <w:t>, 202</w:t>
            </w:r>
            <w:r w:rsidR="00C80B93">
              <w:rPr>
                <w:rFonts w:ascii="Times" w:hAnsi="Times"/>
                <w:bCs/>
                <w:sz w:val="18"/>
                <w:szCs w:val="18"/>
              </w:rPr>
              <w:t>2</w:t>
            </w:r>
          </w:p>
        </w:tc>
      </w:tr>
      <w:tr w:rsidR="00DB368F" w:rsidRPr="0039717C" w14:paraId="4BA2DFCD" w14:textId="77777777">
        <w:trPr>
          <w:trHeight w:val="259"/>
          <w:tblHeader/>
        </w:trPr>
        <w:tc>
          <w:tcPr>
            <w:tcW w:w="12534" w:type="dxa"/>
            <w:gridSpan w:val="11"/>
            <w:tcBorders>
              <w:bottom w:val="single" w:sz="6" w:space="0" w:color="000000"/>
            </w:tcBorders>
            <w:shd w:val="clear" w:color="auto" w:fill="CCCCCC"/>
          </w:tcPr>
          <w:p w14:paraId="64773115" w14:textId="3BAE08DA" w:rsidR="00375294" w:rsidRPr="0039717C" w:rsidRDefault="0019477E" w:rsidP="00960269">
            <w:pPr>
              <w:widowControl w:val="0"/>
              <w:autoSpaceDE w:val="0"/>
              <w:autoSpaceDN w:val="0"/>
              <w:adjustRightInd w:val="0"/>
              <w:rPr>
                <w:rFonts w:ascii="Times" w:hAnsi="Times"/>
                <w:b/>
                <w:bCs/>
                <w:sz w:val="18"/>
                <w:szCs w:val="18"/>
              </w:rPr>
            </w:pPr>
            <w:r w:rsidRPr="0039717C">
              <w:rPr>
                <w:rFonts w:ascii="Times" w:hAnsi="Times"/>
                <w:b/>
                <w:bCs/>
                <w:sz w:val="18"/>
                <w:szCs w:val="18"/>
              </w:rPr>
              <w:t>FALL 20</w:t>
            </w:r>
            <w:r w:rsidR="00A367EA">
              <w:rPr>
                <w:rFonts w:ascii="Times" w:hAnsi="Times"/>
                <w:b/>
                <w:bCs/>
                <w:sz w:val="18"/>
                <w:szCs w:val="18"/>
              </w:rPr>
              <w:t>2</w:t>
            </w:r>
            <w:r w:rsidR="00C80B93">
              <w:rPr>
                <w:rFonts w:ascii="Times" w:hAnsi="Times"/>
                <w:b/>
                <w:bCs/>
                <w:sz w:val="18"/>
                <w:szCs w:val="18"/>
              </w:rPr>
              <w:t>2</w:t>
            </w:r>
          </w:p>
        </w:tc>
      </w:tr>
      <w:tr w:rsidR="00DB368F" w:rsidRPr="0039717C" w14:paraId="721A66E2" w14:textId="77777777">
        <w:trPr>
          <w:trHeight w:val="259"/>
          <w:tblHeader/>
        </w:trPr>
        <w:tc>
          <w:tcPr>
            <w:tcW w:w="12534" w:type="dxa"/>
            <w:gridSpan w:val="11"/>
            <w:shd w:val="clear" w:color="auto" w:fill="BFBFBF"/>
          </w:tcPr>
          <w:p w14:paraId="427087E6" w14:textId="77777777" w:rsidR="002C776C" w:rsidRPr="0039717C" w:rsidRDefault="002C776C" w:rsidP="00375294">
            <w:pPr>
              <w:widowControl w:val="0"/>
              <w:autoSpaceDE w:val="0"/>
              <w:autoSpaceDN w:val="0"/>
              <w:adjustRightInd w:val="0"/>
              <w:rPr>
                <w:rFonts w:ascii="Times" w:hAnsi="Times"/>
                <w:b/>
                <w:bCs/>
                <w:sz w:val="18"/>
                <w:szCs w:val="18"/>
              </w:rPr>
            </w:pPr>
            <w:r w:rsidRPr="0039717C">
              <w:rPr>
                <w:rFonts w:ascii="Times" w:hAnsi="Times"/>
                <w:b/>
                <w:bCs/>
                <w:sz w:val="18"/>
                <w:szCs w:val="18"/>
              </w:rPr>
              <w:t>Courses Taught by Core Faculty</w:t>
            </w:r>
          </w:p>
        </w:tc>
      </w:tr>
      <w:tr w:rsidR="00DB368F" w:rsidRPr="0039717C" w14:paraId="71D9541D" w14:textId="77777777" w:rsidTr="00CB35C8">
        <w:trPr>
          <w:trHeight w:val="259"/>
          <w:tblHeader/>
        </w:trPr>
        <w:tc>
          <w:tcPr>
            <w:tcW w:w="900" w:type="dxa"/>
          </w:tcPr>
          <w:p w14:paraId="79E9CE41"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199A920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784" w:type="dxa"/>
          </w:tcPr>
          <w:p w14:paraId="59E08DC6"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46" w:type="dxa"/>
            <w:gridSpan w:val="2"/>
          </w:tcPr>
          <w:p w14:paraId="16ABDB78"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5A0F4BB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17D832AD"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5C1CDB1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5A0E86D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Co-req</w:t>
            </w:r>
          </w:p>
        </w:tc>
        <w:tc>
          <w:tcPr>
            <w:tcW w:w="3102" w:type="dxa"/>
          </w:tcPr>
          <w:p w14:paraId="7A58568C"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Description</w:t>
            </w:r>
          </w:p>
        </w:tc>
        <w:tc>
          <w:tcPr>
            <w:tcW w:w="924" w:type="dxa"/>
          </w:tcPr>
          <w:p w14:paraId="29FD34A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Limit</w:t>
            </w:r>
          </w:p>
        </w:tc>
      </w:tr>
      <w:tr w:rsidR="005E04CA" w:rsidRPr="0039717C" w14:paraId="120D874E" w14:textId="77777777" w:rsidTr="00CB35C8">
        <w:trPr>
          <w:trHeight w:val="475"/>
        </w:trPr>
        <w:tc>
          <w:tcPr>
            <w:tcW w:w="900" w:type="dxa"/>
          </w:tcPr>
          <w:p w14:paraId="23655115" w14:textId="733BBECF"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PSC 6498</w:t>
            </w:r>
          </w:p>
        </w:tc>
        <w:tc>
          <w:tcPr>
            <w:tcW w:w="1548" w:type="dxa"/>
          </w:tcPr>
          <w:p w14:paraId="5613FDEA" w14:textId="77777777" w:rsidR="005E04CA" w:rsidRPr="00C576B8" w:rsidRDefault="005E04CA" w:rsidP="005E04CA">
            <w:pPr>
              <w:widowControl w:val="0"/>
              <w:autoSpaceDE w:val="0"/>
              <w:autoSpaceDN w:val="0"/>
              <w:adjustRightInd w:val="0"/>
              <w:jc w:val="center"/>
              <w:rPr>
                <w:b/>
                <w:bCs/>
                <w:sz w:val="18"/>
                <w:szCs w:val="18"/>
              </w:rPr>
            </w:pPr>
            <w:r w:rsidRPr="00C576B8">
              <w:rPr>
                <w:b/>
                <w:bCs/>
                <w:sz w:val="18"/>
                <w:szCs w:val="18"/>
              </w:rPr>
              <w:t>Interpersonal and Relational Psychotherapy</w:t>
            </w:r>
          </w:p>
          <w:p w14:paraId="00E4474F" w14:textId="0617072E" w:rsidR="005E04CA" w:rsidRPr="0039717C" w:rsidRDefault="005E04CA" w:rsidP="005E04CA">
            <w:pPr>
              <w:widowControl w:val="0"/>
              <w:autoSpaceDE w:val="0"/>
              <w:autoSpaceDN w:val="0"/>
              <w:adjustRightInd w:val="0"/>
              <w:jc w:val="center"/>
              <w:rPr>
                <w:rFonts w:ascii="Times" w:hAnsi="Times"/>
                <w:b/>
                <w:bCs/>
                <w:sz w:val="18"/>
                <w:szCs w:val="18"/>
              </w:rPr>
            </w:pPr>
          </w:p>
        </w:tc>
        <w:tc>
          <w:tcPr>
            <w:tcW w:w="784" w:type="dxa"/>
          </w:tcPr>
          <w:p w14:paraId="50904969" w14:textId="5800D771"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A</w:t>
            </w:r>
          </w:p>
        </w:tc>
        <w:tc>
          <w:tcPr>
            <w:tcW w:w="746" w:type="dxa"/>
            <w:gridSpan w:val="2"/>
          </w:tcPr>
          <w:p w14:paraId="4A5D2553" w14:textId="3355F74C"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3</w:t>
            </w:r>
          </w:p>
        </w:tc>
        <w:tc>
          <w:tcPr>
            <w:tcW w:w="1080" w:type="dxa"/>
          </w:tcPr>
          <w:p w14:paraId="726DC0D5" w14:textId="2C82FA0D"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 xml:space="preserve">Th: </w:t>
            </w:r>
            <w:r w:rsidR="00136F06">
              <w:rPr>
                <w:b/>
                <w:bCs/>
                <w:sz w:val="18"/>
                <w:szCs w:val="18"/>
              </w:rPr>
              <w:t>11:40-2:10</w:t>
            </w:r>
          </w:p>
        </w:tc>
        <w:tc>
          <w:tcPr>
            <w:tcW w:w="1080" w:type="dxa"/>
          </w:tcPr>
          <w:p w14:paraId="778BA9DB" w14:textId="19DCF093"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440027C6" w14:textId="4C05F392"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No</w:t>
            </w:r>
          </w:p>
        </w:tc>
        <w:tc>
          <w:tcPr>
            <w:tcW w:w="1560" w:type="dxa"/>
          </w:tcPr>
          <w:p w14:paraId="5502C273" w14:textId="1F5EF36F" w:rsidR="005E04CA" w:rsidRPr="0039717C" w:rsidRDefault="005E04CA" w:rsidP="005E04CA">
            <w:pPr>
              <w:widowControl w:val="0"/>
              <w:autoSpaceDE w:val="0"/>
              <w:autoSpaceDN w:val="0"/>
              <w:adjustRightInd w:val="0"/>
              <w:jc w:val="center"/>
              <w:rPr>
                <w:rFonts w:ascii="Times" w:hAnsi="Times"/>
                <w:b/>
                <w:bCs/>
                <w:sz w:val="18"/>
                <w:szCs w:val="18"/>
              </w:rPr>
            </w:pPr>
            <w:r>
              <w:rPr>
                <w:b/>
                <w:bCs/>
                <w:sz w:val="18"/>
                <w:szCs w:val="18"/>
              </w:rPr>
              <w:t>Evidence Based Psychodynamic Therapies</w:t>
            </w:r>
          </w:p>
        </w:tc>
        <w:tc>
          <w:tcPr>
            <w:tcW w:w="3102" w:type="dxa"/>
          </w:tcPr>
          <w:p w14:paraId="65EAA8B7" w14:textId="7FA90FD9" w:rsidR="005E04CA" w:rsidRPr="0039717C" w:rsidRDefault="005E04CA" w:rsidP="005E04CA">
            <w:pPr>
              <w:widowControl w:val="0"/>
              <w:autoSpaceDE w:val="0"/>
              <w:autoSpaceDN w:val="0"/>
              <w:adjustRightInd w:val="0"/>
              <w:rPr>
                <w:rFonts w:ascii="Times" w:hAnsi="Times"/>
                <w:sz w:val="18"/>
                <w:szCs w:val="18"/>
              </w:rPr>
            </w:pPr>
            <w:r w:rsidRPr="00C576B8">
              <w:rPr>
                <w:sz w:val="18"/>
                <w:szCs w:val="18"/>
              </w:rPr>
              <w:t>Survey of the interpersonal approach to the conception and conduct of psychotherapy and therapeutic engagement; the therapeutic relationship, transference, and countertransference, the analysis of dreams, and the process of supervision. Comparison and contrast of the interpersonal approach with other therapeutic models.</w:t>
            </w:r>
          </w:p>
        </w:tc>
        <w:tc>
          <w:tcPr>
            <w:tcW w:w="924" w:type="dxa"/>
          </w:tcPr>
          <w:p w14:paraId="765766BE" w14:textId="77777777" w:rsidR="005E04CA" w:rsidRPr="0039717C" w:rsidRDefault="005E04CA" w:rsidP="005E04CA">
            <w:pPr>
              <w:widowControl w:val="0"/>
              <w:autoSpaceDE w:val="0"/>
              <w:autoSpaceDN w:val="0"/>
              <w:adjustRightInd w:val="0"/>
              <w:jc w:val="center"/>
              <w:rPr>
                <w:rFonts w:ascii="Times" w:hAnsi="Times"/>
                <w:b/>
                <w:bCs/>
                <w:sz w:val="18"/>
                <w:szCs w:val="18"/>
              </w:rPr>
            </w:pPr>
          </w:p>
        </w:tc>
      </w:tr>
      <w:tr w:rsidR="005E04CA" w:rsidRPr="0039717C" w14:paraId="0C78FEBF" w14:textId="77777777" w:rsidTr="00CB35C8">
        <w:trPr>
          <w:trHeight w:val="475"/>
        </w:trPr>
        <w:tc>
          <w:tcPr>
            <w:tcW w:w="900" w:type="dxa"/>
          </w:tcPr>
          <w:p w14:paraId="18A63AC4" w14:textId="2DE358DB" w:rsidR="005E04CA" w:rsidRPr="0039717C" w:rsidRDefault="005E04CA" w:rsidP="00BB57C5">
            <w:pPr>
              <w:widowControl w:val="0"/>
              <w:autoSpaceDE w:val="0"/>
              <w:autoSpaceDN w:val="0"/>
              <w:adjustRightInd w:val="0"/>
              <w:rPr>
                <w:rFonts w:ascii="Times" w:hAnsi="Times"/>
                <w:b/>
                <w:bCs/>
                <w:sz w:val="18"/>
                <w:szCs w:val="18"/>
              </w:rPr>
            </w:pPr>
          </w:p>
        </w:tc>
        <w:tc>
          <w:tcPr>
            <w:tcW w:w="1548" w:type="dxa"/>
          </w:tcPr>
          <w:p w14:paraId="3C293F0E" w14:textId="77D6FAA8" w:rsidR="005E04CA" w:rsidRPr="0039717C" w:rsidRDefault="00DD1AB1" w:rsidP="005E04CA">
            <w:pPr>
              <w:widowControl w:val="0"/>
              <w:autoSpaceDE w:val="0"/>
              <w:autoSpaceDN w:val="0"/>
              <w:adjustRightInd w:val="0"/>
              <w:jc w:val="center"/>
              <w:rPr>
                <w:rFonts w:ascii="Times" w:hAnsi="Times"/>
                <w:b/>
                <w:bCs/>
                <w:sz w:val="18"/>
                <w:szCs w:val="18"/>
              </w:rPr>
            </w:pPr>
            <w:r>
              <w:rPr>
                <w:rFonts w:ascii="Times" w:hAnsi="Times"/>
                <w:b/>
                <w:bCs/>
                <w:sz w:val="18"/>
                <w:szCs w:val="18"/>
              </w:rPr>
              <w:t>Research Seminar</w:t>
            </w:r>
          </w:p>
        </w:tc>
        <w:tc>
          <w:tcPr>
            <w:tcW w:w="784" w:type="dxa"/>
          </w:tcPr>
          <w:p w14:paraId="1564CB5D" w14:textId="16BF9DF3" w:rsidR="005E04CA" w:rsidRPr="0039717C" w:rsidRDefault="005E04CA" w:rsidP="005E04CA">
            <w:pPr>
              <w:widowControl w:val="0"/>
              <w:autoSpaceDE w:val="0"/>
              <w:autoSpaceDN w:val="0"/>
              <w:adjustRightInd w:val="0"/>
              <w:jc w:val="center"/>
              <w:rPr>
                <w:rFonts w:ascii="Times" w:hAnsi="Times"/>
                <w:b/>
                <w:bCs/>
                <w:sz w:val="18"/>
                <w:szCs w:val="18"/>
              </w:rPr>
            </w:pPr>
          </w:p>
        </w:tc>
        <w:tc>
          <w:tcPr>
            <w:tcW w:w="746" w:type="dxa"/>
            <w:gridSpan w:val="2"/>
          </w:tcPr>
          <w:p w14:paraId="56DA6901" w14:textId="501B2DA5"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3FB2A60" w14:textId="618D98CF" w:rsidR="005E04CA" w:rsidRPr="0039717C" w:rsidRDefault="005E04CA" w:rsidP="005E04CA">
            <w:pPr>
              <w:widowControl w:val="0"/>
              <w:autoSpaceDE w:val="0"/>
              <w:autoSpaceDN w:val="0"/>
              <w:adjustRightInd w:val="0"/>
              <w:jc w:val="center"/>
              <w:rPr>
                <w:rFonts w:ascii="Times" w:hAnsi="Times"/>
                <w:b/>
                <w:bCs/>
                <w:sz w:val="18"/>
                <w:szCs w:val="18"/>
              </w:rPr>
            </w:pPr>
            <w:r>
              <w:rPr>
                <w:rFonts w:ascii="Times" w:hAnsi="Times"/>
                <w:b/>
                <w:bCs/>
                <w:sz w:val="18"/>
                <w:szCs w:val="18"/>
              </w:rPr>
              <w:t xml:space="preserve">Th: </w:t>
            </w:r>
            <w:r w:rsidR="00AF73A0">
              <w:rPr>
                <w:rFonts w:ascii="Times" w:hAnsi="Times"/>
                <w:b/>
                <w:bCs/>
                <w:sz w:val="18"/>
                <w:szCs w:val="18"/>
              </w:rPr>
              <w:t>9:50</w:t>
            </w:r>
            <w:r>
              <w:rPr>
                <w:rFonts w:ascii="Times" w:hAnsi="Times"/>
                <w:b/>
                <w:bCs/>
                <w:sz w:val="18"/>
                <w:szCs w:val="18"/>
              </w:rPr>
              <w:t>-1</w:t>
            </w:r>
            <w:r w:rsidR="00AF73A0">
              <w:rPr>
                <w:rFonts w:ascii="Times" w:hAnsi="Times"/>
                <w:b/>
                <w:bCs/>
                <w:sz w:val="18"/>
                <w:szCs w:val="18"/>
              </w:rPr>
              <w:t>1:30</w:t>
            </w:r>
          </w:p>
        </w:tc>
        <w:tc>
          <w:tcPr>
            <w:tcW w:w="1080" w:type="dxa"/>
          </w:tcPr>
          <w:p w14:paraId="259564A4" w14:textId="76F086B4" w:rsidR="005E04CA" w:rsidRPr="0039717C" w:rsidRDefault="00DD1AB1" w:rsidP="005E04CA">
            <w:pPr>
              <w:widowControl w:val="0"/>
              <w:autoSpaceDE w:val="0"/>
              <w:autoSpaceDN w:val="0"/>
              <w:adjustRightInd w:val="0"/>
              <w:jc w:val="center"/>
              <w:rPr>
                <w:rFonts w:ascii="Times" w:hAnsi="Times"/>
                <w:b/>
                <w:bCs/>
                <w:sz w:val="18"/>
                <w:szCs w:val="18"/>
              </w:rPr>
            </w:pPr>
            <w:r>
              <w:rPr>
                <w:rFonts w:ascii="Times" w:hAnsi="Times"/>
                <w:b/>
                <w:bCs/>
                <w:sz w:val="18"/>
                <w:szCs w:val="18"/>
              </w:rPr>
              <w:t>Core Faculty</w:t>
            </w:r>
          </w:p>
        </w:tc>
        <w:tc>
          <w:tcPr>
            <w:tcW w:w="810" w:type="dxa"/>
          </w:tcPr>
          <w:p w14:paraId="6F42B128" w14:textId="53E29D12"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93339B" w14:textId="37B0AF4E"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62FA6AF" w14:textId="134B3C89" w:rsidR="005E04CA" w:rsidRPr="0039717C" w:rsidRDefault="00DD1AB1" w:rsidP="005E04CA">
            <w:pPr>
              <w:widowControl w:val="0"/>
              <w:autoSpaceDE w:val="0"/>
              <w:autoSpaceDN w:val="0"/>
              <w:adjustRightInd w:val="0"/>
              <w:rPr>
                <w:rFonts w:ascii="Times" w:hAnsi="Times"/>
                <w:sz w:val="18"/>
                <w:szCs w:val="18"/>
              </w:rPr>
            </w:pPr>
            <w:r>
              <w:rPr>
                <w:rFonts w:ascii="Times" w:hAnsi="Times"/>
                <w:sz w:val="18"/>
                <w:szCs w:val="18"/>
              </w:rPr>
              <w:t>Topic varies by faculty</w:t>
            </w:r>
          </w:p>
        </w:tc>
        <w:tc>
          <w:tcPr>
            <w:tcW w:w="924" w:type="dxa"/>
          </w:tcPr>
          <w:p w14:paraId="4D1A7EA3" w14:textId="77777777" w:rsidR="005E04CA" w:rsidRPr="0039717C" w:rsidRDefault="005E04CA" w:rsidP="005E04CA">
            <w:pPr>
              <w:widowControl w:val="0"/>
              <w:autoSpaceDE w:val="0"/>
              <w:autoSpaceDN w:val="0"/>
              <w:adjustRightInd w:val="0"/>
              <w:jc w:val="center"/>
              <w:rPr>
                <w:rFonts w:ascii="Times" w:hAnsi="Times"/>
                <w:b/>
                <w:bCs/>
                <w:sz w:val="18"/>
                <w:szCs w:val="18"/>
              </w:rPr>
            </w:pPr>
          </w:p>
        </w:tc>
      </w:tr>
      <w:tr w:rsidR="00124102" w:rsidRPr="0039717C" w14:paraId="50647264" w14:textId="77777777" w:rsidTr="00CB35C8">
        <w:trPr>
          <w:trHeight w:val="475"/>
        </w:trPr>
        <w:tc>
          <w:tcPr>
            <w:tcW w:w="900" w:type="dxa"/>
          </w:tcPr>
          <w:p w14:paraId="7148A839" w14:textId="669F44B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6191</w:t>
            </w:r>
          </w:p>
        </w:tc>
        <w:tc>
          <w:tcPr>
            <w:tcW w:w="1548" w:type="dxa"/>
          </w:tcPr>
          <w:p w14:paraId="0B6A9709" w14:textId="071B45F9" w:rsidR="00124102" w:rsidRPr="0039717C" w:rsidRDefault="00124102" w:rsidP="00124102">
            <w:pPr>
              <w:jc w:val="center"/>
              <w:rPr>
                <w:rFonts w:ascii="Times" w:hAnsi="Times"/>
                <w:b/>
                <w:sz w:val="18"/>
                <w:szCs w:val="18"/>
              </w:rPr>
            </w:pPr>
            <w:r w:rsidRPr="0039717C">
              <w:rPr>
                <w:rFonts w:ascii="Times" w:hAnsi="Times"/>
                <w:b/>
                <w:bCs/>
                <w:sz w:val="18"/>
                <w:szCs w:val="18"/>
              </w:rPr>
              <w:t>Concepts of Psychotherapy</w:t>
            </w:r>
          </w:p>
        </w:tc>
        <w:tc>
          <w:tcPr>
            <w:tcW w:w="784" w:type="dxa"/>
          </w:tcPr>
          <w:p w14:paraId="1330DF5B" w14:textId="3C5804C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54F56A8B" w14:textId="17BB026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6053115" w14:textId="4FEF8BA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sidR="00005E23">
              <w:rPr>
                <w:rFonts w:ascii="Times" w:hAnsi="Times"/>
                <w:b/>
                <w:bCs/>
                <w:sz w:val="18"/>
                <w:szCs w:val="18"/>
              </w:rPr>
              <w:t>3:40-5:20</w:t>
            </w:r>
          </w:p>
        </w:tc>
        <w:tc>
          <w:tcPr>
            <w:tcW w:w="1080" w:type="dxa"/>
          </w:tcPr>
          <w:p w14:paraId="7038E39E" w14:textId="75FB4702" w:rsidR="00124102" w:rsidRPr="0039717C" w:rsidRDefault="00D86E00" w:rsidP="00124102">
            <w:pPr>
              <w:widowControl w:val="0"/>
              <w:autoSpaceDE w:val="0"/>
              <w:autoSpaceDN w:val="0"/>
              <w:adjustRightInd w:val="0"/>
              <w:jc w:val="center"/>
              <w:rPr>
                <w:rFonts w:ascii="Times" w:hAnsi="Times"/>
                <w:b/>
                <w:bCs/>
                <w:sz w:val="18"/>
                <w:szCs w:val="18"/>
              </w:rPr>
            </w:pPr>
            <w:r>
              <w:rPr>
                <w:rFonts w:ascii="Times" w:hAnsi="Times"/>
                <w:b/>
                <w:bCs/>
                <w:sz w:val="18"/>
                <w:szCs w:val="18"/>
              </w:rPr>
              <w:t>TB</w:t>
            </w:r>
            <w:r w:rsidR="003808E8">
              <w:rPr>
                <w:rFonts w:ascii="Times" w:hAnsi="Times"/>
                <w:b/>
                <w:bCs/>
                <w:sz w:val="18"/>
                <w:szCs w:val="18"/>
              </w:rPr>
              <w:t>D</w:t>
            </w:r>
          </w:p>
        </w:tc>
        <w:tc>
          <w:tcPr>
            <w:tcW w:w="810" w:type="dxa"/>
          </w:tcPr>
          <w:p w14:paraId="5181214E" w14:textId="3A53D71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1E77F61" w14:textId="3D70667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90EA879" w14:textId="37876E1B" w:rsidR="00124102" w:rsidRPr="0061736E" w:rsidRDefault="0061736E" w:rsidP="00124102">
            <w:pPr>
              <w:widowControl w:val="0"/>
              <w:autoSpaceDE w:val="0"/>
              <w:autoSpaceDN w:val="0"/>
              <w:adjustRightInd w:val="0"/>
              <w:rPr>
                <w:rFonts w:ascii="Times" w:hAnsi="Times"/>
                <w:sz w:val="18"/>
                <w:szCs w:val="18"/>
              </w:rPr>
            </w:pPr>
            <w:r w:rsidRPr="0061736E">
              <w:rPr>
                <w:rFonts w:cstheme="minorHAnsi"/>
                <w:sz w:val="18"/>
                <w:szCs w:val="18"/>
              </w:rPr>
              <w:t>This course explores principles of change in psychotherapy.  Students are introduced to empirically based principles that are common across theoretical orientations.  They are also introduced to major themes and concepts from the psychotherapy approaches of Interpersonal Therapy, Emotion Focused Therapy, Family/Systems Therapy, Group Therapy, and Psychotherapy Integration.  Students are encouraged to reflect on similarities and differences across the approaches.  Students also reflect on their own personal theories of how people change, and actively engage with the course material to develop a thoughtful, informed perspective on how therapy works.</w:t>
            </w:r>
          </w:p>
        </w:tc>
        <w:tc>
          <w:tcPr>
            <w:tcW w:w="924" w:type="dxa"/>
          </w:tcPr>
          <w:p w14:paraId="1261E394"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D445AD2" w14:textId="77777777" w:rsidTr="00CB35C8">
        <w:trPr>
          <w:trHeight w:val="475"/>
        </w:trPr>
        <w:tc>
          <w:tcPr>
            <w:tcW w:w="900" w:type="dxa"/>
          </w:tcPr>
          <w:p w14:paraId="4DC412AF" w14:textId="45468986" w:rsidR="00124102" w:rsidRPr="0039717C" w:rsidRDefault="00C25237" w:rsidP="00124102">
            <w:pPr>
              <w:widowControl w:val="0"/>
              <w:autoSpaceDE w:val="0"/>
              <w:autoSpaceDN w:val="0"/>
              <w:adjustRightInd w:val="0"/>
              <w:jc w:val="center"/>
              <w:rPr>
                <w:rFonts w:ascii="Times" w:hAnsi="Times"/>
                <w:b/>
                <w:bCs/>
                <w:sz w:val="18"/>
                <w:szCs w:val="18"/>
              </w:rPr>
            </w:pPr>
            <w:r>
              <w:rPr>
                <w:rFonts w:ascii="Times" w:hAnsi="Times"/>
                <w:b/>
                <w:bCs/>
                <w:sz w:val="18"/>
                <w:szCs w:val="18"/>
              </w:rPr>
              <w:t>PSC 6509</w:t>
            </w:r>
          </w:p>
        </w:tc>
        <w:tc>
          <w:tcPr>
            <w:tcW w:w="1548" w:type="dxa"/>
          </w:tcPr>
          <w:p w14:paraId="760DA4E7" w14:textId="277BDCB8" w:rsidR="00124102" w:rsidRPr="00595B09" w:rsidRDefault="00124102" w:rsidP="00124102">
            <w:pPr>
              <w:jc w:val="center"/>
              <w:rPr>
                <w:rFonts w:ascii="Times" w:hAnsi="Times"/>
                <w:sz w:val="18"/>
                <w:szCs w:val="18"/>
              </w:rPr>
            </w:pPr>
            <w:r>
              <w:rPr>
                <w:rFonts w:ascii="Times" w:hAnsi="Times"/>
                <w:b/>
                <w:sz w:val="18"/>
                <w:szCs w:val="18"/>
              </w:rPr>
              <w:t xml:space="preserve">Supervision and Consultation </w:t>
            </w:r>
            <w:r>
              <w:rPr>
                <w:rFonts w:ascii="Times" w:hAnsi="Times"/>
                <w:sz w:val="18"/>
                <w:szCs w:val="18"/>
              </w:rPr>
              <w:t>(w/ Basic Skills Lab)</w:t>
            </w:r>
          </w:p>
        </w:tc>
        <w:tc>
          <w:tcPr>
            <w:tcW w:w="784" w:type="dxa"/>
          </w:tcPr>
          <w:p w14:paraId="047C3040"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46" w:type="dxa"/>
            <w:gridSpan w:val="2"/>
          </w:tcPr>
          <w:p w14:paraId="2B53C451" w14:textId="0E8A6F1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5CD810FD" w14:textId="25CD4B05" w:rsidR="00124102" w:rsidRDefault="00005E23" w:rsidP="00124102">
            <w:pPr>
              <w:widowControl w:val="0"/>
              <w:autoSpaceDE w:val="0"/>
              <w:autoSpaceDN w:val="0"/>
              <w:adjustRightInd w:val="0"/>
              <w:jc w:val="center"/>
              <w:rPr>
                <w:rFonts w:ascii="Times" w:hAnsi="Times"/>
                <w:b/>
                <w:bCs/>
                <w:sz w:val="18"/>
                <w:szCs w:val="18"/>
              </w:rPr>
            </w:pPr>
            <w:r>
              <w:rPr>
                <w:rFonts w:ascii="Times" w:hAnsi="Times"/>
                <w:b/>
                <w:bCs/>
                <w:sz w:val="18"/>
                <w:szCs w:val="18"/>
              </w:rPr>
              <w:t>Th</w:t>
            </w:r>
            <w:r w:rsidR="00124102">
              <w:rPr>
                <w:rFonts w:ascii="Times" w:hAnsi="Times"/>
                <w:b/>
                <w:bCs/>
                <w:sz w:val="18"/>
                <w:szCs w:val="18"/>
              </w:rPr>
              <w:t>: 2</w:t>
            </w:r>
            <w:r>
              <w:rPr>
                <w:rFonts w:ascii="Times" w:hAnsi="Times"/>
                <w:b/>
                <w:bCs/>
                <w:sz w:val="18"/>
                <w:szCs w:val="18"/>
              </w:rPr>
              <w:t>:20</w:t>
            </w:r>
            <w:r w:rsidR="00124102">
              <w:rPr>
                <w:rFonts w:ascii="Times" w:hAnsi="Times"/>
                <w:b/>
                <w:bCs/>
                <w:sz w:val="18"/>
                <w:szCs w:val="18"/>
              </w:rPr>
              <w:t>-4</w:t>
            </w:r>
            <w:r>
              <w:rPr>
                <w:rFonts w:ascii="Times" w:hAnsi="Times"/>
                <w:b/>
                <w:bCs/>
                <w:sz w:val="18"/>
                <w:szCs w:val="18"/>
              </w:rPr>
              <w:t>:20</w:t>
            </w:r>
          </w:p>
          <w:p w14:paraId="479F32B0" w14:textId="177BA8AD" w:rsidR="00124102" w:rsidRPr="00595B09" w:rsidRDefault="00124102" w:rsidP="00124102">
            <w:pPr>
              <w:widowControl w:val="0"/>
              <w:autoSpaceDE w:val="0"/>
              <w:autoSpaceDN w:val="0"/>
              <w:adjustRightInd w:val="0"/>
              <w:jc w:val="center"/>
              <w:rPr>
                <w:rFonts w:ascii="Times" w:hAnsi="Times"/>
                <w:bCs/>
                <w:sz w:val="18"/>
                <w:szCs w:val="18"/>
              </w:rPr>
            </w:pPr>
            <w:r>
              <w:rPr>
                <w:rFonts w:ascii="Times" w:hAnsi="Times"/>
                <w:bCs/>
                <w:sz w:val="18"/>
                <w:szCs w:val="18"/>
              </w:rPr>
              <w:t>(Lab Th 8-</w:t>
            </w:r>
            <w:r w:rsidR="00005E23">
              <w:rPr>
                <w:rFonts w:ascii="Times" w:hAnsi="Times"/>
                <w:bCs/>
                <w:sz w:val="18"/>
                <w:szCs w:val="18"/>
              </w:rPr>
              <w:lastRenderedPageBreak/>
              <w:t>9:40</w:t>
            </w:r>
            <w:r>
              <w:rPr>
                <w:rFonts w:ascii="Times" w:hAnsi="Times"/>
                <w:bCs/>
                <w:sz w:val="18"/>
                <w:szCs w:val="18"/>
              </w:rPr>
              <w:t>)</w:t>
            </w:r>
          </w:p>
        </w:tc>
        <w:tc>
          <w:tcPr>
            <w:tcW w:w="1080" w:type="dxa"/>
          </w:tcPr>
          <w:p w14:paraId="41686CEB" w14:textId="10D36195" w:rsidR="00124102" w:rsidRPr="0039717C" w:rsidRDefault="00D86E00" w:rsidP="00124102">
            <w:pPr>
              <w:widowControl w:val="0"/>
              <w:autoSpaceDE w:val="0"/>
              <w:autoSpaceDN w:val="0"/>
              <w:adjustRightInd w:val="0"/>
              <w:jc w:val="center"/>
              <w:rPr>
                <w:rFonts w:ascii="Times" w:hAnsi="Times"/>
                <w:b/>
                <w:bCs/>
                <w:sz w:val="18"/>
                <w:szCs w:val="18"/>
              </w:rPr>
            </w:pPr>
            <w:r>
              <w:rPr>
                <w:rFonts w:ascii="Times" w:hAnsi="Times"/>
                <w:b/>
                <w:bCs/>
                <w:sz w:val="18"/>
                <w:szCs w:val="18"/>
              </w:rPr>
              <w:lastRenderedPageBreak/>
              <w:t>TBD</w:t>
            </w:r>
          </w:p>
        </w:tc>
        <w:tc>
          <w:tcPr>
            <w:tcW w:w="810" w:type="dxa"/>
          </w:tcPr>
          <w:p w14:paraId="5E274B2F" w14:textId="1C3B5B90"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47C45C8" w14:textId="44347101" w:rsidR="00124102" w:rsidRPr="0039717C" w:rsidRDefault="00D34E88" w:rsidP="00124102">
            <w:pPr>
              <w:widowControl w:val="0"/>
              <w:autoSpaceDE w:val="0"/>
              <w:autoSpaceDN w:val="0"/>
              <w:adjustRightInd w:val="0"/>
              <w:jc w:val="center"/>
              <w:rPr>
                <w:rFonts w:ascii="Times" w:hAnsi="Times"/>
                <w:b/>
                <w:bCs/>
                <w:sz w:val="18"/>
                <w:szCs w:val="18"/>
              </w:rPr>
            </w:pPr>
            <w:r>
              <w:rPr>
                <w:rFonts w:ascii="Times" w:hAnsi="Times"/>
                <w:b/>
                <w:bCs/>
                <w:sz w:val="18"/>
                <w:szCs w:val="18"/>
              </w:rPr>
              <w:t>4</w:t>
            </w:r>
            <w:r w:rsidRPr="00EB10F1">
              <w:rPr>
                <w:rFonts w:ascii="Times" w:hAnsi="Times"/>
                <w:b/>
                <w:bCs/>
                <w:sz w:val="18"/>
                <w:szCs w:val="18"/>
                <w:vertAlign w:val="superscript"/>
              </w:rPr>
              <w:t>th</w:t>
            </w:r>
            <w:r>
              <w:rPr>
                <w:rFonts w:ascii="Times" w:hAnsi="Times"/>
                <w:b/>
                <w:bCs/>
                <w:sz w:val="18"/>
                <w:szCs w:val="18"/>
              </w:rPr>
              <w:t xml:space="preserve"> Years Only</w:t>
            </w:r>
          </w:p>
        </w:tc>
        <w:tc>
          <w:tcPr>
            <w:tcW w:w="3102" w:type="dxa"/>
          </w:tcPr>
          <w:p w14:paraId="4E8DDF39" w14:textId="251E23A9" w:rsidR="00124102" w:rsidRPr="0061736E" w:rsidRDefault="0061736E" w:rsidP="0061736E">
            <w:pPr>
              <w:pStyle w:val="NormalWeb"/>
              <w:shd w:val="clear" w:color="auto" w:fill="FFFFFF"/>
              <w:spacing w:before="0" w:beforeAutospacing="0" w:after="0" w:afterAutospacing="0"/>
              <w:rPr>
                <w:rFonts w:ascii="Times" w:hAnsi="Times" w:cstheme="minorHAnsi"/>
                <w:color w:val="000000"/>
                <w:sz w:val="18"/>
                <w:szCs w:val="18"/>
              </w:rPr>
            </w:pPr>
            <w:r w:rsidRPr="0061736E">
              <w:rPr>
                <w:rFonts w:ascii="Times" w:hAnsi="Times" w:cstheme="minorHAnsi"/>
                <w:color w:val="000000"/>
                <w:sz w:val="18"/>
                <w:szCs w:val="18"/>
              </w:rPr>
              <w:t>This course explores models of supervision and consultation and the research support for them.</w:t>
            </w:r>
            <w:r w:rsidRPr="0061736E">
              <w:rPr>
                <w:rFonts w:ascii="Times" w:hAnsi="Times" w:cstheme="minorHAnsi"/>
                <w:color w:val="000000"/>
                <w:sz w:val="18"/>
                <w:szCs w:val="18"/>
                <w:bdr w:val="none" w:sz="0" w:space="0" w:color="auto" w:frame="1"/>
              </w:rPr>
              <w:t> </w:t>
            </w:r>
            <w:r w:rsidRPr="0061736E">
              <w:rPr>
                <w:rFonts w:ascii="Times" w:hAnsi="Times" w:cstheme="minorHAnsi"/>
                <w:color w:val="000000"/>
                <w:sz w:val="18"/>
                <w:szCs w:val="18"/>
              </w:rPr>
              <w:t xml:space="preserve">Students are </w:t>
            </w:r>
            <w:r w:rsidRPr="0061736E">
              <w:rPr>
                <w:rFonts w:ascii="Times" w:hAnsi="Times" w:cstheme="minorHAnsi"/>
                <w:color w:val="000000"/>
                <w:sz w:val="18"/>
                <w:szCs w:val="18"/>
              </w:rPr>
              <w:lastRenderedPageBreak/>
              <w:t>introduced to basic principles of individual and group supervision from multiple perspectives, including cognitive behavioral, psychodynamic, multicultural, and alliance-focused.</w:t>
            </w:r>
            <w:r w:rsidRPr="0061736E">
              <w:rPr>
                <w:rFonts w:ascii="Times" w:hAnsi="Times" w:cstheme="minorHAnsi"/>
                <w:color w:val="000000"/>
                <w:sz w:val="18"/>
                <w:szCs w:val="18"/>
                <w:bdr w:val="none" w:sz="0" w:space="0" w:color="auto" w:frame="1"/>
              </w:rPr>
              <w:t> </w:t>
            </w:r>
            <w:r w:rsidRPr="0061736E">
              <w:rPr>
                <w:rFonts w:ascii="Times" w:hAnsi="Times" w:cstheme="minorHAnsi"/>
                <w:color w:val="000000"/>
                <w:sz w:val="18"/>
                <w:szCs w:val="18"/>
              </w:rPr>
              <w:t xml:space="preserve"> Students practice supervision and consultation skills via role plays with each other, as well as by engaging in peer supervision.</w:t>
            </w:r>
            <w:r w:rsidRPr="0061736E">
              <w:rPr>
                <w:rFonts w:ascii="Times" w:hAnsi="Times" w:cstheme="minorHAnsi"/>
                <w:color w:val="000000"/>
                <w:sz w:val="18"/>
                <w:szCs w:val="18"/>
                <w:bdr w:val="none" w:sz="0" w:space="0" w:color="auto" w:frame="1"/>
              </w:rPr>
              <w:t>  </w:t>
            </w:r>
            <w:r w:rsidRPr="0061736E">
              <w:rPr>
                <w:rFonts w:ascii="Times" w:hAnsi="Times" w:cstheme="minorHAnsi"/>
                <w:color w:val="000000"/>
                <w:sz w:val="18"/>
                <w:szCs w:val="18"/>
              </w:rPr>
              <w:t>Students also gain hands-on experience by supervising first year students in the Basic Individual Psychotherapy Skills Practicum (PSC 6346L). </w:t>
            </w:r>
          </w:p>
        </w:tc>
        <w:tc>
          <w:tcPr>
            <w:tcW w:w="924" w:type="dxa"/>
          </w:tcPr>
          <w:p w14:paraId="33B9782E" w14:textId="07E09BBC"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5719065" w14:textId="77777777" w:rsidTr="00CB35C8">
        <w:trPr>
          <w:trHeight w:val="475"/>
        </w:trPr>
        <w:tc>
          <w:tcPr>
            <w:tcW w:w="900" w:type="dxa"/>
          </w:tcPr>
          <w:p w14:paraId="11748BA3" w14:textId="2A2B3863" w:rsidR="00124102" w:rsidRDefault="004A1E2E" w:rsidP="00124102">
            <w:pPr>
              <w:widowControl w:val="0"/>
              <w:autoSpaceDE w:val="0"/>
              <w:autoSpaceDN w:val="0"/>
              <w:adjustRightInd w:val="0"/>
              <w:jc w:val="center"/>
              <w:rPr>
                <w:rFonts w:ascii="Times" w:hAnsi="Times"/>
                <w:b/>
                <w:bCs/>
                <w:sz w:val="18"/>
                <w:szCs w:val="18"/>
              </w:rPr>
            </w:pPr>
            <w:r>
              <w:rPr>
                <w:rFonts w:ascii="Times" w:hAnsi="Times"/>
                <w:b/>
                <w:bCs/>
                <w:sz w:val="18"/>
                <w:szCs w:val="18"/>
              </w:rPr>
              <w:t>PSC 6436L</w:t>
            </w:r>
          </w:p>
        </w:tc>
        <w:tc>
          <w:tcPr>
            <w:tcW w:w="1548" w:type="dxa"/>
          </w:tcPr>
          <w:p w14:paraId="3F1DB38C" w14:textId="1EB042D4" w:rsidR="00124102" w:rsidRDefault="00124102" w:rsidP="00124102">
            <w:pPr>
              <w:jc w:val="center"/>
              <w:rPr>
                <w:rFonts w:ascii="Times" w:hAnsi="Times"/>
                <w:b/>
                <w:sz w:val="18"/>
                <w:szCs w:val="18"/>
              </w:rPr>
            </w:pPr>
            <w:r>
              <w:rPr>
                <w:rFonts w:ascii="Times" w:hAnsi="Times"/>
                <w:b/>
                <w:sz w:val="18"/>
                <w:szCs w:val="18"/>
              </w:rPr>
              <w:t>Basic Psychotherapy Skills Lab</w:t>
            </w:r>
          </w:p>
        </w:tc>
        <w:tc>
          <w:tcPr>
            <w:tcW w:w="784" w:type="dxa"/>
          </w:tcPr>
          <w:p w14:paraId="717DD8B3" w14:textId="35B95FA3" w:rsidR="00124102" w:rsidRPr="0039717C" w:rsidRDefault="00DD2287" w:rsidP="00124102">
            <w:pPr>
              <w:widowControl w:val="0"/>
              <w:autoSpaceDE w:val="0"/>
              <w:autoSpaceDN w:val="0"/>
              <w:adjustRightInd w:val="0"/>
              <w:jc w:val="center"/>
              <w:rPr>
                <w:rFonts w:ascii="Times" w:hAnsi="Times"/>
                <w:b/>
                <w:bCs/>
                <w:sz w:val="18"/>
                <w:szCs w:val="18"/>
              </w:rPr>
            </w:pPr>
            <w:r>
              <w:rPr>
                <w:rFonts w:ascii="Times" w:hAnsi="Times"/>
                <w:b/>
                <w:bCs/>
                <w:sz w:val="18"/>
                <w:szCs w:val="18"/>
              </w:rPr>
              <w:t>A</w:t>
            </w:r>
          </w:p>
        </w:tc>
        <w:tc>
          <w:tcPr>
            <w:tcW w:w="746" w:type="dxa"/>
            <w:gridSpan w:val="2"/>
          </w:tcPr>
          <w:p w14:paraId="03EF38E0" w14:textId="6B0071D1"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0B65A7F2" w14:textId="6DEF1AD1"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8-</w:t>
            </w:r>
            <w:r w:rsidR="00005E23">
              <w:rPr>
                <w:rFonts w:ascii="Times" w:hAnsi="Times"/>
                <w:b/>
                <w:bCs/>
                <w:sz w:val="18"/>
                <w:szCs w:val="18"/>
              </w:rPr>
              <w:t>9:40</w:t>
            </w:r>
          </w:p>
        </w:tc>
        <w:tc>
          <w:tcPr>
            <w:tcW w:w="1080" w:type="dxa"/>
          </w:tcPr>
          <w:p w14:paraId="55E895BA" w14:textId="766BBD95" w:rsidR="00124102" w:rsidRDefault="00D86E00"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r w:rsidR="00124102">
              <w:rPr>
                <w:rFonts w:ascii="Times" w:hAnsi="Times"/>
                <w:b/>
                <w:bCs/>
                <w:sz w:val="18"/>
                <w:szCs w:val="18"/>
              </w:rPr>
              <w:t xml:space="preserve"> and 4</w:t>
            </w:r>
            <w:r w:rsidR="00124102" w:rsidRPr="00124102">
              <w:rPr>
                <w:rFonts w:ascii="Times" w:hAnsi="Times"/>
                <w:b/>
                <w:bCs/>
                <w:sz w:val="18"/>
                <w:szCs w:val="18"/>
                <w:vertAlign w:val="superscript"/>
              </w:rPr>
              <w:t>th</w:t>
            </w:r>
            <w:r w:rsidR="00124102">
              <w:rPr>
                <w:rFonts w:ascii="Times" w:hAnsi="Times"/>
                <w:b/>
                <w:bCs/>
                <w:sz w:val="18"/>
                <w:szCs w:val="18"/>
              </w:rPr>
              <w:t xml:space="preserve"> Year TAs</w:t>
            </w:r>
          </w:p>
        </w:tc>
        <w:tc>
          <w:tcPr>
            <w:tcW w:w="810" w:type="dxa"/>
          </w:tcPr>
          <w:p w14:paraId="56C4DDDB" w14:textId="251D5B2C"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597FF9DE" w14:textId="2E9749F8" w:rsidR="00124102" w:rsidRPr="0061736E" w:rsidRDefault="001D01B0" w:rsidP="00124102">
            <w:pPr>
              <w:widowControl w:val="0"/>
              <w:autoSpaceDE w:val="0"/>
              <w:autoSpaceDN w:val="0"/>
              <w:adjustRightInd w:val="0"/>
              <w:jc w:val="center"/>
              <w:rPr>
                <w:rFonts w:ascii="Times" w:hAnsi="Times"/>
                <w:b/>
                <w:bCs/>
                <w:sz w:val="18"/>
                <w:szCs w:val="18"/>
              </w:rPr>
            </w:pPr>
            <w:r w:rsidRPr="0061736E">
              <w:rPr>
                <w:rFonts w:ascii="Times" w:hAnsi="Times"/>
                <w:b/>
                <w:bCs/>
                <w:sz w:val="18"/>
                <w:szCs w:val="18"/>
              </w:rPr>
              <w:t>No</w:t>
            </w:r>
          </w:p>
        </w:tc>
        <w:tc>
          <w:tcPr>
            <w:tcW w:w="3102" w:type="dxa"/>
          </w:tcPr>
          <w:p w14:paraId="1DA1954A" w14:textId="7B5D4123" w:rsidR="00124102" w:rsidRPr="0061736E" w:rsidRDefault="0061736E" w:rsidP="00124102">
            <w:pPr>
              <w:widowControl w:val="0"/>
              <w:autoSpaceDE w:val="0"/>
              <w:autoSpaceDN w:val="0"/>
              <w:adjustRightInd w:val="0"/>
              <w:rPr>
                <w:rFonts w:ascii="Times" w:hAnsi="Times"/>
                <w:sz w:val="18"/>
                <w:szCs w:val="18"/>
              </w:rPr>
            </w:pPr>
            <w:r w:rsidRPr="0061736E">
              <w:rPr>
                <w:rFonts w:ascii="Times" w:hAnsi="Times" w:cstheme="minorHAnsi"/>
                <w:sz w:val="18"/>
                <w:szCs w:val="18"/>
              </w:rPr>
              <w:t>This course is a lab for both the Concepts in Psychotherapy course (PSC 6191) and the Supervision and Consultation course (PSC 6509).  The course provides first year clinical psychology (Psy.D.) graduate students with an introduction to basic psychotherapy skills including but not limited to listening, empathic reflection, exploring, clarifying, providing support, fostering awareness, giving feedback, and providing psychoeducation in a responsive and culturally sensitive manner.   This is an experiential lab in which first year students practice skills by participating in role plays and other exercises and are supervised by more advanced clinical students.</w:t>
            </w:r>
          </w:p>
        </w:tc>
        <w:tc>
          <w:tcPr>
            <w:tcW w:w="924" w:type="dxa"/>
          </w:tcPr>
          <w:p w14:paraId="5AE8F0FA" w14:textId="77777777" w:rsidR="00124102" w:rsidRDefault="00124102" w:rsidP="00124102">
            <w:pPr>
              <w:widowControl w:val="0"/>
              <w:autoSpaceDE w:val="0"/>
              <w:autoSpaceDN w:val="0"/>
              <w:adjustRightInd w:val="0"/>
              <w:jc w:val="center"/>
              <w:rPr>
                <w:rFonts w:ascii="Times" w:hAnsi="Times"/>
                <w:b/>
                <w:bCs/>
                <w:sz w:val="18"/>
                <w:szCs w:val="18"/>
              </w:rPr>
            </w:pPr>
          </w:p>
        </w:tc>
      </w:tr>
      <w:tr w:rsidR="00124102" w:rsidRPr="0039717C" w14:paraId="5BF6FA68" w14:textId="77777777" w:rsidTr="00D029EE">
        <w:trPr>
          <w:trHeight w:val="2343"/>
        </w:trPr>
        <w:tc>
          <w:tcPr>
            <w:tcW w:w="900" w:type="dxa"/>
          </w:tcPr>
          <w:p w14:paraId="28D48AF1" w14:textId="05B0F74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6813</w:t>
            </w:r>
          </w:p>
        </w:tc>
        <w:tc>
          <w:tcPr>
            <w:tcW w:w="1548" w:type="dxa"/>
          </w:tcPr>
          <w:p w14:paraId="2196C85C" w14:textId="7777777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w:t>
            </w:r>
          </w:p>
          <w:p w14:paraId="4CEACA16" w14:textId="77777777" w:rsidR="00124102" w:rsidRDefault="00124102" w:rsidP="00124102">
            <w:pPr>
              <w:widowControl w:val="0"/>
              <w:autoSpaceDE w:val="0"/>
              <w:autoSpaceDN w:val="0"/>
              <w:adjustRightInd w:val="0"/>
              <w:jc w:val="center"/>
              <w:rPr>
                <w:rFonts w:ascii="Times" w:hAnsi="Times"/>
                <w:b/>
                <w:bCs/>
                <w:sz w:val="18"/>
                <w:szCs w:val="18"/>
              </w:rPr>
            </w:pPr>
          </w:p>
          <w:p w14:paraId="7CE2F75E" w14:textId="00F9F79B" w:rsidR="00124102" w:rsidRPr="00E74A91" w:rsidRDefault="00124102" w:rsidP="00124102">
            <w:pPr>
              <w:widowControl w:val="0"/>
              <w:autoSpaceDE w:val="0"/>
              <w:autoSpaceDN w:val="0"/>
              <w:adjustRightInd w:val="0"/>
              <w:jc w:val="center"/>
              <w:rPr>
                <w:rFonts w:ascii="Times" w:hAnsi="Times"/>
                <w:bCs/>
                <w:sz w:val="18"/>
                <w:szCs w:val="18"/>
              </w:rPr>
            </w:pPr>
          </w:p>
        </w:tc>
        <w:tc>
          <w:tcPr>
            <w:tcW w:w="784" w:type="dxa"/>
          </w:tcPr>
          <w:p w14:paraId="2A38DDB7" w14:textId="11F00F2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29E8607" w14:textId="4182891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6889E7F" w14:textId="0B09B0D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sidR="00965C3B">
              <w:rPr>
                <w:rFonts w:ascii="Times" w:hAnsi="Times"/>
                <w:b/>
                <w:bCs/>
                <w:sz w:val="18"/>
                <w:szCs w:val="18"/>
              </w:rPr>
              <w:t>1</w:t>
            </w:r>
            <w:r w:rsidRPr="0039717C">
              <w:rPr>
                <w:rFonts w:ascii="Times" w:hAnsi="Times"/>
                <w:b/>
                <w:bCs/>
                <w:sz w:val="18"/>
                <w:szCs w:val="18"/>
              </w:rPr>
              <w:t>2</w:t>
            </w:r>
            <w:r w:rsidR="00965C3B">
              <w:rPr>
                <w:rFonts w:ascii="Times" w:hAnsi="Times"/>
                <w:b/>
                <w:bCs/>
                <w:sz w:val="18"/>
                <w:szCs w:val="18"/>
              </w:rPr>
              <w:t>:40</w:t>
            </w:r>
            <w:r w:rsidRPr="0039717C">
              <w:rPr>
                <w:rFonts w:ascii="Times" w:hAnsi="Times"/>
                <w:b/>
                <w:bCs/>
                <w:sz w:val="18"/>
                <w:szCs w:val="18"/>
              </w:rPr>
              <w:t>-</w:t>
            </w:r>
            <w:r w:rsidR="00965C3B">
              <w:rPr>
                <w:rFonts w:ascii="Times" w:hAnsi="Times"/>
                <w:b/>
                <w:bCs/>
                <w:sz w:val="18"/>
                <w:szCs w:val="18"/>
              </w:rPr>
              <w:t>3:10</w:t>
            </w:r>
          </w:p>
        </w:tc>
        <w:tc>
          <w:tcPr>
            <w:tcW w:w="1080" w:type="dxa"/>
          </w:tcPr>
          <w:p w14:paraId="723553D0" w14:textId="6CE07D69" w:rsidR="00124102" w:rsidRPr="0039717C" w:rsidRDefault="00124102" w:rsidP="00124102">
            <w:pPr>
              <w:widowControl w:val="0"/>
              <w:autoSpaceDE w:val="0"/>
              <w:autoSpaceDN w:val="0"/>
              <w:adjustRightInd w:val="0"/>
              <w:jc w:val="center"/>
              <w:rPr>
                <w:rFonts w:ascii="Times" w:hAnsi="Times"/>
                <w:b/>
                <w:bCs/>
                <w:sz w:val="18"/>
                <w:szCs w:val="18"/>
              </w:rPr>
            </w:pPr>
            <w:r w:rsidRPr="00D86E00">
              <w:rPr>
                <w:rFonts w:ascii="Times" w:hAnsi="Times"/>
                <w:b/>
                <w:bCs/>
                <w:sz w:val="18"/>
                <w:szCs w:val="18"/>
              </w:rPr>
              <w:t>Gorlin</w:t>
            </w:r>
          </w:p>
        </w:tc>
        <w:tc>
          <w:tcPr>
            <w:tcW w:w="810" w:type="dxa"/>
          </w:tcPr>
          <w:p w14:paraId="02DD3F23" w14:textId="198A138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CBDCD4" w14:textId="611C484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3E3BD49" w14:textId="150EE93B"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42E16546"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106D1E1A" w14:textId="77777777" w:rsidTr="00CB35C8">
        <w:trPr>
          <w:trHeight w:val="955"/>
        </w:trPr>
        <w:tc>
          <w:tcPr>
            <w:tcW w:w="900" w:type="dxa"/>
          </w:tcPr>
          <w:p w14:paraId="21FE2A69"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59FA62F" w14:textId="2EADB70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6470</w:t>
            </w:r>
          </w:p>
        </w:tc>
        <w:tc>
          <w:tcPr>
            <w:tcW w:w="1548" w:type="dxa"/>
          </w:tcPr>
          <w:p w14:paraId="48B727C0" w14:textId="5952E91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of Anxiety and Depressive Disorders I</w:t>
            </w:r>
          </w:p>
        </w:tc>
        <w:tc>
          <w:tcPr>
            <w:tcW w:w="784" w:type="dxa"/>
          </w:tcPr>
          <w:p w14:paraId="357CBFF3" w14:textId="5CC62DD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DDCA6E5" w14:textId="39D97A4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FB5BF5" w14:textId="2763F0D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Th: </w:t>
            </w:r>
            <w:r w:rsidR="00965C3B">
              <w:rPr>
                <w:rFonts w:ascii="Times" w:hAnsi="Times"/>
                <w:b/>
                <w:bCs/>
                <w:sz w:val="18"/>
                <w:szCs w:val="18"/>
              </w:rPr>
              <w:t>11:40</w:t>
            </w:r>
            <w:r w:rsidR="001D01B0">
              <w:rPr>
                <w:rFonts w:ascii="Times" w:hAnsi="Times"/>
                <w:b/>
                <w:bCs/>
                <w:sz w:val="18"/>
                <w:szCs w:val="18"/>
              </w:rPr>
              <w:t>-</w:t>
            </w:r>
            <w:r w:rsidR="00965C3B">
              <w:rPr>
                <w:rFonts w:ascii="Times" w:hAnsi="Times"/>
                <w:b/>
                <w:bCs/>
                <w:sz w:val="18"/>
                <w:szCs w:val="18"/>
              </w:rPr>
              <w:t>1:40</w:t>
            </w:r>
          </w:p>
        </w:tc>
        <w:tc>
          <w:tcPr>
            <w:tcW w:w="1080" w:type="dxa"/>
          </w:tcPr>
          <w:p w14:paraId="1A03ABC2" w14:textId="073C54A0" w:rsidR="00124102" w:rsidRPr="0039717C" w:rsidRDefault="00D86E00" w:rsidP="00124102">
            <w:pPr>
              <w:widowControl w:val="0"/>
              <w:autoSpaceDE w:val="0"/>
              <w:autoSpaceDN w:val="0"/>
              <w:adjustRightInd w:val="0"/>
              <w:jc w:val="center"/>
              <w:rPr>
                <w:rFonts w:ascii="Times" w:hAnsi="Times"/>
                <w:b/>
                <w:bCs/>
                <w:sz w:val="18"/>
                <w:szCs w:val="18"/>
              </w:rPr>
            </w:pPr>
            <w:r>
              <w:rPr>
                <w:rFonts w:ascii="Times" w:hAnsi="Times"/>
                <w:b/>
                <w:bCs/>
                <w:sz w:val="18"/>
                <w:szCs w:val="18"/>
              </w:rPr>
              <w:t>TB</w:t>
            </w:r>
            <w:r w:rsidR="003808E8">
              <w:rPr>
                <w:rFonts w:ascii="Times" w:hAnsi="Times"/>
                <w:b/>
                <w:bCs/>
                <w:sz w:val="18"/>
                <w:szCs w:val="18"/>
              </w:rPr>
              <w:t>D</w:t>
            </w:r>
          </w:p>
        </w:tc>
        <w:tc>
          <w:tcPr>
            <w:tcW w:w="810" w:type="dxa"/>
          </w:tcPr>
          <w:p w14:paraId="19E0FE95" w14:textId="748B9BE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AE872EA" w14:textId="4396AEB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Cog</w:t>
            </w:r>
            <w:r w:rsidR="001D01B0">
              <w:rPr>
                <w:rFonts w:ascii="Times" w:hAnsi="Times"/>
                <w:b/>
                <w:bCs/>
                <w:sz w:val="18"/>
                <w:szCs w:val="18"/>
              </w:rPr>
              <w:t>nitive</w:t>
            </w:r>
            <w:r w:rsidRPr="0039717C">
              <w:rPr>
                <w:rFonts w:ascii="Times" w:hAnsi="Times"/>
                <w:b/>
                <w:bCs/>
                <w:sz w:val="18"/>
                <w:szCs w:val="18"/>
              </w:rPr>
              <w:t xml:space="preserve"> Therapy and Behavior Therapy</w:t>
            </w:r>
          </w:p>
          <w:p w14:paraId="06B9ED9D" w14:textId="77777777" w:rsidR="001D01B0" w:rsidRPr="0039717C" w:rsidRDefault="001D01B0" w:rsidP="00124102">
            <w:pPr>
              <w:widowControl w:val="0"/>
              <w:autoSpaceDE w:val="0"/>
              <w:autoSpaceDN w:val="0"/>
              <w:adjustRightInd w:val="0"/>
              <w:jc w:val="center"/>
              <w:rPr>
                <w:rFonts w:ascii="Times" w:hAnsi="Times"/>
                <w:b/>
                <w:bCs/>
                <w:sz w:val="18"/>
                <w:szCs w:val="18"/>
              </w:rPr>
            </w:pPr>
          </w:p>
          <w:p w14:paraId="67934A15" w14:textId="328D42D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CBT Lab</w:t>
            </w:r>
          </w:p>
        </w:tc>
        <w:tc>
          <w:tcPr>
            <w:tcW w:w="3102" w:type="dxa"/>
          </w:tcPr>
          <w:p w14:paraId="704AF98A"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two-semester course combines didactic course work and applications of treatment in the assessment and cognitive behavioral treatment of anxiety and depressive disorders: panic disorder, agoraphobia, social phobia, post-traumatic stress disorder, obsessive compulsive disorder, generalized anxiety disorder, specific phobia, and depression. Students will (a) learn how to comprehensively assess anxiety and depressive disorders (b) learn to implement and conduct cognitive behavior strategies for anxiety and depressive disorders using simulated exercises, role-plays, illustrative case examples and videotapes; cognitive behavior strategies include cognitive restructuring, breathing retraining, deep muscle relaxation, exposure, activity scheduling, problem solving, contingency procedures, and skills </w:t>
            </w:r>
            <w:r w:rsidRPr="0039717C">
              <w:rPr>
                <w:rFonts w:ascii="Times" w:hAnsi="Times"/>
                <w:sz w:val="18"/>
                <w:szCs w:val="18"/>
              </w:rPr>
              <w:lastRenderedPageBreak/>
              <w:t xml:space="preserve">training. </w:t>
            </w:r>
          </w:p>
          <w:p w14:paraId="188DEB10" w14:textId="07541A7F" w:rsidR="00124102"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Students in this class are required to conjunctively take the CBT Individual Psychotherapy Practicum.</w:t>
            </w:r>
          </w:p>
        </w:tc>
        <w:tc>
          <w:tcPr>
            <w:tcW w:w="924" w:type="dxa"/>
          </w:tcPr>
          <w:p w14:paraId="177F79B7" w14:textId="41524138" w:rsidR="00124102" w:rsidRPr="00722369" w:rsidRDefault="00124102" w:rsidP="00124102">
            <w:pPr>
              <w:widowControl w:val="0"/>
              <w:autoSpaceDE w:val="0"/>
              <w:autoSpaceDN w:val="0"/>
              <w:adjustRightInd w:val="0"/>
              <w:jc w:val="center"/>
              <w:rPr>
                <w:rFonts w:ascii="Times" w:hAnsi="Times"/>
                <w:b/>
                <w:bCs/>
                <w:sz w:val="18"/>
                <w:szCs w:val="18"/>
              </w:rPr>
            </w:pPr>
          </w:p>
        </w:tc>
      </w:tr>
      <w:tr w:rsidR="009600F2" w:rsidRPr="0039717C" w14:paraId="72ECC645" w14:textId="77777777" w:rsidTr="00320E63">
        <w:trPr>
          <w:trHeight w:val="955"/>
        </w:trPr>
        <w:tc>
          <w:tcPr>
            <w:tcW w:w="900" w:type="dxa"/>
          </w:tcPr>
          <w:p w14:paraId="46018171" w14:textId="77777777" w:rsidR="009600F2" w:rsidRPr="0039717C" w:rsidRDefault="009600F2" w:rsidP="009600F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6478</w:t>
            </w:r>
          </w:p>
        </w:tc>
        <w:tc>
          <w:tcPr>
            <w:tcW w:w="1548" w:type="dxa"/>
          </w:tcPr>
          <w:p w14:paraId="42CFA37E" w14:textId="77777777" w:rsidR="009600F2" w:rsidRPr="0039717C" w:rsidRDefault="009600F2" w:rsidP="009600F2">
            <w:pPr>
              <w:widowControl w:val="0"/>
              <w:autoSpaceDE w:val="0"/>
              <w:autoSpaceDN w:val="0"/>
              <w:adjustRightInd w:val="0"/>
              <w:jc w:val="center"/>
              <w:rPr>
                <w:rFonts w:ascii="Times" w:hAnsi="Times"/>
                <w:b/>
                <w:bCs/>
                <w:sz w:val="18"/>
                <w:szCs w:val="18"/>
              </w:rPr>
            </w:pPr>
            <w:r w:rsidRPr="0039717C">
              <w:rPr>
                <w:rFonts w:ascii="Times" w:hAnsi="Times"/>
                <w:b/>
                <w:bCs/>
                <w:sz w:val="18"/>
                <w:szCs w:val="18"/>
              </w:rPr>
              <w:t>Behavior Therapy</w:t>
            </w:r>
          </w:p>
        </w:tc>
        <w:tc>
          <w:tcPr>
            <w:tcW w:w="810" w:type="dxa"/>
            <w:gridSpan w:val="2"/>
          </w:tcPr>
          <w:p w14:paraId="32BFF1A4" w14:textId="77777777" w:rsidR="009600F2" w:rsidRPr="0039717C" w:rsidRDefault="009600F2" w:rsidP="009600F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8A5E464" w14:textId="77777777" w:rsidR="009600F2" w:rsidRPr="0039717C" w:rsidRDefault="009600F2" w:rsidP="009600F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F379290" w14:textId="0882A3F9" w:rsidR="009600F2" w:rsidRPr="0039717C" w:rsidRDefault="009600F2" w:rsidP="009600F2">
            <w:pPr>
              <w:widowControl w:val="0"/>
              <w:autoSpaceDE w:val="0"/>
              <w:autoSpaceDN w:val="0"/>
              <w:adjustRightInd w:val="0"/>
              <w:jc w:val="center"/>
              <w:rPr>
                <w:rFonts w:ascii="Times" w:hAnsi="Times"/>
                <w:b/>
                <w:bCs/>
                <w:sz w:val="18"/>
                <w:szCs w:val="18"/>
              </w:rPr>
            </w:pPr>
            <w:r>
              <w:rPr>
                <w:rFonts w:ascii="Times" w:hAnsi="Times"/>
                <w:b/>
                <w:bCs/>
                <w:sz w:val="18"/>
                <w:szCs w:val="18"/>
              </w:rPr>
              <w:t>T</w:t>
            </w:r>
            <w:r w:rsidRPr="0039717C">
              <w:rPr>
                <w:rFonts w:ascii="Times" w:hAnsi="Times"/>
                <w:b/>
                <w:bCs/>
                <w:sz w:val="18"/>
                <w:szCs w:val="18"/>
              </w:rPr>
              <w:t xml:space="preserve">: </w:t>
            </w:r>
            <w:r>
              <w:rPr>
                <w:rFonts w:ascii="Times" w:hAnsi="Times"/>
                <w:b/>
                <w:bCs/>
                <w:sz w:val="18"/>
                <w:szCs w:val="18"/>
              </w:rPr>
              <w:t>10-12</w:t>
            </w:r>
            <w:r w:rsidR="00772355">
              <w:rPr>
                <w:rFonts w:ascii="Times" w:hAnsi="Times"/>
                <w:b/>
                <w:bCs/>
                <w:sz w:val="18"/>
                <w:szCs w:val="18"/>
              </w:rPr>
              <w:t>:30</w:t>
            </w:r>
          </w:p>
        </w:tc>
        <w:tc>
          <w:tcPr>
            <w:tcW w:w="1080" w:type="dxa"/>
          </w:tcPr>
          <w:p w14:paraId="71FE8E07" w14:textId="77777777" w:rsidR="009600F2" w:rsidRPr="0039717C" w:rsidRDefault="009600F2" w:rsidP="009600F2">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4D9B9C13" w14:textId="77777777" w:rsidR="009600F2" w:rsidRPr="0039717C" w:rsidRDefault="009600F2" w:rsidP="009600F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5BF76B7" w14:textId="77777777" w:rsidR="009600F2" w:rsidRPr="0039717C" w:rsidRDefault="009600F2" w:rsidP="009600F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3A474F" w14:textId="77777777" w:rsidR="009600F2" w:rsidRPr="0039717C" w:rsidRDefault="009600F2" w:rsidP="009600F2">
            <w:pPr>
              <w:widowControl w:val="0"/>
              <w:autoSpaceDE w:val="0"/>
              <w:autoSpaceDN w:val="0"/>
              <w:adjustRightInd w:val="0"/>
              <w:rPr>
                <w:rFonts w:ascii="Times" w:hAnsi="Times"/>
                <w:sz w:val="18"/>
                <w:szCs w:val="18"/>
              </w:rPr>
            </w:pPr>
            <w:r w:rsidRPr="0039717C">
              <w:rPr>
                <w:rFonts w:ascii="Times" w:hAnsi="Times"/>
                <w:sz w:val="18"/>
                <w:szCs w:val="18"/>
              </w:rPr>
              <w:t>This course will systematically review the principles of classical and operant conditioning and consider the ways in which they can be applied to the mental health disorders.  Students will first consider those cases with a clear stimulus-response link (e.g., the anxiety disorders) before moving on to consider the ways in which these basic principles can inform the treatment of more complicated presenting problems.  Although discrete behavioral techniques will be covered, students will also learn that behavior therapy is best conceptualized as an empirically-informed set of principles that guide many treatment approaches, even those usually considered apart from behavior therapy (e.g., psychodynamic, experiential approaches). The course will also provide an introduction to the so-called “third wave” behavioral approaches, including Acceptance and Commitment Therapy (ACT), Functional Analytic Psychotherapy (FAP), and Dialectical Behavior Therapy (DBT).</w:t>
            </w:r>
          </w:p>
        </w:tc>
        <w:tc>
          <w:tcPr>
            <w:tcW w:w="924" w:type="dxa"/>
          </w:tcPr>
          <w:p w14:paraId="3FCE9311" w14:textId="77777777" w:rsidR="009600F2" w:rsidRPr="0039717C" w:rsidRDefault="009600F2" w:rsidP="009600F2">
            <w:pPr>
              <w:widowControl w:val="0"/>
              <w:autoSpaceDE w:val="0"/>
              <w:autoSpaceDN w:val="0"/>
              <w:adjustRightInd w:val="0"/>
              <w:jc w:val="center"/>
              <w:rPr>
                <w:rFonts w:ascii="Times" w:hAnsi="Times"/>
                <w:color w:val="548DD4" w:themeColor="text2" w:themeTint="99"/>
                <w:sz w:val="18"/>
                <w:szCs w:val="18"/>
              </w:rPr>
            </w:pPr>
          </w:p>
        </w:tc>
      </w:tr>
      <w:tr w:rsidR="00124102" w:rsidRPr="0039717C" w14:paraId="43E7550D" w14:textId="77777777" w:rsidTr="00CB35C8">
        <w:trPr>
          <w:trHeight w:val="750"/>
        </w:trPr>
        <w:tc>
          <w:tcPr>
            <w:tcW w:w="900" w:type="dxa"/>
          </w:tcPr>
          <w:p w14:paraId="0B9920C3" w14:textId="4636E1C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6280</w:t>
            </w:r>
          </w:p>
        </w:tc>
        <w:tc>
          <w:tcPr>
            <w:tcW w:w="1548" w:type="dxa"/>
          </w:tcPr>
          <w:p w14:paraId="1F7FC619" w14:textId="7777777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Statistics</w:t>
            </w:r>
            <w:r w:rsidR="006478A5">
              <w:rPr>
                <w:rFonts w:ascii="Times" w:hAnsi="Times"/>
                <w:b/>
                <w:bCs/>
                <w:sz w:val="18"/>
                <w:szCs w:val="18"/>
              </w:rPr>
              <w:t xml:space="preserve"> </w:t>
            </w:r>
          </w:p>
          <w:p w14:paraId="0C8A83AA" w14:textId="238AE85A" w:rsidR="006478A5" w:rsidRPr="006478A5" w:rsidRDefault="006478A5" w:rsidP="00124102">
            <w:pPr>
              <w:widowControl w:val="0"/>
              <w:autoSpaceDE w:val="0"/>
              <w:autoSpaceDN w:val="0"/>
              <w:adjustRightInd w:val="0"/>
              <w:jc w:val="center"/>
              <w:rPr>
                <w:rFonts w:ascii="Times" w:hAnsi="Times"/>
                <w:bCs/>
                <w:sz w:val="18"/>
                <w:szCs w:val="18"/>
              </w:rPr>
            </w:pPr>
            <w:r>
              <w:rPr>
                <w:rFonts w:ascii="Times" w:hAnsi="Times"/>
                <w:bCs/>
                <w:sz w:val="18"/>
                <w:szCs w:val="18"/>
              </w:rPr>
              <w:t>(w/ Lab)</w:t>
            </w:r>
          </w:p>
        </w:tc>
        <w:tc>
          <w:tcPr>
            <w:tcW w:w="784" w:type="dxa"/>
          </w:tcPr>
          <w:p w14:paraId="38E9D009" w14:textId="70DE9A8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CDEBF19" w14:textId="26DA4CB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C53254D" w14:textId="246E8E47" w:rsidR="00124102" w:rsidRDefault="006478A5" w:rsidP="00124102">
            <w:pPr>
              <w:widowControl w:val="0"/>
              <w:autoSpaceDE w:val="0"/>
              <w:autoSpaceDN w:val="0"/>
              <w:adjustRightInd w:val="0"/>
              <w:jc w:val="center"/>
              <w:rPr>
                <w:rFonts w:ascii="Times" w:hAnsi="Times"/>
                <w:b/>
                <w:bCs/>
                <w:sz w:val="18"/>
                <w:szCs w:val="18"/>
              </w:rPr>
            </w:pPr>
            <w:r>
              <w:rPr>
                <w:rFonts w:ascii="Times" w:hAnsi="Times"/>
                <w:b/>
                <w:bCs/>
                <w:sz w:val="18"/>
                <w:szCs w:val="18"/>
              </w:rPr>
              <w:t>T</w:t>
            </w:r>
            <w:r w:rsidR="00124102" w:rsidRPr="0039717C">
              <w:rPr>
                <w:rFonts w:ascii="Times" w:hAnsi="Times"/>
                <w:b/>
                <w:bCs/>
                <w:sz w:val="18"/>
                <w:szCs w:val="18"/>
              </w:rPr>
              <w:t xml:space="preserve">: </w:t>
            </w:r>
            <w:r w:rsidR="00772355">
              <w:rPr>
                <w:rFonts w:ascii="Times" w:hAnsi="Times"/>
                <w:b/>
                <w:bCs/>
                <w:sz w:val="18"/>
                <w:szCs w:val="18"/>
              </w:rPr>
              <w:t>1</w:t>
            </w:r>
            <w:r w:rsidR="00124102" w:rsidRPr="0039717C">
              <w:rPr>
                <w:rFonts w:ascii="Times" w:hAnsi="Times"/>
                <w:b/>
                <w:bCs/>
                <w:sz w:val="18"/>
                <w:szCs w:val="18"/>
              </w:rPr>
              <w:t>2</w:t>
            </w:r>
            <w:r w:rsidR="00772355">
              <w:rPr>
                <w:rFonts w:ascii="Times" w:hAnsi="Times"/>
                <w:b/>
                <w:bCs/>
                <w:sz w:val="18"/>
                <w:szCs w:val="18"/>
              </w:rPr>
              <w:t>:40</w:t>
            </w:r>
            <w:r w:rsidR="00124102" w:rsidRPr="0039717C">
              <w:rPr>
                <w:rFonts w:ascii="Times" w:hAnsi="Times"/>
                <w:b/>
                <w:bCs/>
                <w:sz w:val="18"/>
                <w:szCs w:val="18"/>
              </w:rPr>
              <w:t>-</w:t>
            </w:r>
            <w:r w:rsidR="00772355">
              <w:rPr>
                <w:rFonts w:ascii="Times" w:hAnsi="Times"/>
                <w:b/>
                <w:bCs/>
                <w:sz w:val="18"/>
                <w:szCs w:val="18"/>
              </w:rPr>
              <w:t>3:10</w:t>
            </w:r>
          </w:p>
          <w:p w14:paraId="085611BB" w14:textId="5CD371A8" w:rsidR="00A9616B" w:rsidRPr="00A9616B" w:rsidRDefault="00A9616B" w:rsidP="00124102">
            <w:pPr>
              <w:widowControl w:val="0"/>
              <w:autoSpaceDE w:val="0"/>
              <w:autoSpaceDN w:val="0"/>
              <w:adjustRightInd w:val="0"/>
              <w:jc w:val="center"/>
              <w:rPr>
                <w:rFonts w:ascii="Times" w:hAnsi="Times"/>
                <w:bCs/>
                <w:sz w:val="18"/>
                <w:szCs w:val="18"/>
              </w:rPr>
            </w:pPr>
            <w:r>
              <w:rPr>
                <w:rFonts w:ascii="Times" w:hAnsi="Times"/>
                <w:bCs/>
                <w:sz w:val="18"/>
                <w:szCs w:val="18"/>
              </w:rPr>
              <w:t>(Lab TBD)</w:t>
            </w:r>
          </w:p>
        </w:tc>
        <w:tc>
          <w:tcPr>
            <w:tcW w:w="1080" w:type="dxa"/>
          </w:tcPr>
          <w:p w14:paraId="68F2D8EC" w14:textId="71D7C930" w:rsidR="00124102" w:rsidRPr="0039717C" w:rsidRDefault="00772355"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4778B318" w14:textId="52E139E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7B85FE" w14:textId="2577E3A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3658478"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will review basic concepts involved in the utilization and understanding of statistics.  The course will begin essential concepts related to probability.  Subsequently, it will focus on basic measures of bivariate association and culminate in an introduction to the general linear model, including analysis of variance and multiple regressions.  The course will focus on both the understanding and use of analyses covered.  Students will practice extracting information from analyses conducted and reported by others.  They will also practice conducting analyses and displaying and reporting results.  Analytic instruction will utilize Microsoft Excel and the Statistical Program for the Social Sciences (SPSS).</w:t>
            </w:r>
          </w:p>
          <w:p w14:paraId="29D05F28" w14:textId="77777777" w:rsidR="00124102" w:rsidRPr="0039717C" w:rsidRDefault="00124102" w:rsidP="00124102">
            <w:pPr>
              <w:widowControl w:val="0"/>
              <w:autoSpaceDE w:val="0"/>
              <w:autoSpaceDN w:val="0"/>
              <w:adjustRightInd w:val="0"/>
              <w:rPr>
                <w:rFonts w:ascii="Times" w:hAnsi="Times"/>
                <w:bCs/>
                <w:sz w:val="18"/>
                <w:szCs w:val="18"/>
              </w:rPr>
            </w:pPr>
          </w:p>
        </w:tc>
        <w:tc>
          <w:tcPr>
            <w:tcW w:w="924" w:type="dxa"/>
          </w:tcPr>
          <w:p w14:paraId="39DF3B01"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104779BD" w14:textId="77777777" w:rsidTr="00CB35C8">
        <w:trPr>
          <w:trHeight w:val="750"/>
        </w:trPr>
        <w:tc>
          <w:tcPr>
            <w:tcW w:w="900" w:type="dxa"/>
          </w:tcPr>
          <w:p w14:paraId="50221F95" w14:textId="384FD47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6441</w:t>
            </w:r>
          </w:p>
        </w:tc>
        <w:tc>
          <w:tcPr>
            <w:tcW w:w="1548" w:type="dxa"/>
          </w:tcPr>
          <w:p w14:paraId="48228473" w14:textId="6996D74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w/ Practicum</w:t>
            </w:r>
          </w:p>
        </w:tc>
        <w:tc>
          <w:tcPr>
            <w:tcW w:w="784" w:type="dxa"/>
          </w:tcPr>
          <w:p w14:paraId="6F400A23" w14:textId="5ACCECB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6D1E32B" w14:textId="02A3393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04A53D" w14:textId="4ED8168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sidR="00772355">
              <w:rPr>
                <w:rFonts w:ascii="Times" w:hAnsi="Times"/>
                <w:b/>
                <w:bCs/>
                <w:sz w:val="18"/>
                <w:szCs w:val="18"/>
              </w:rPr>
              <w:t>1</w:t>
            </w:r>
            <w:r w:rsidR="004507E2">
              <w:rPr>
                <w:rFonts w:ascii="Times" w:hAnsi="Times"/>
                <w:b/>
                <w:bCs/>
                <w:sz w:val="18"/>
                <w:szCs w:val="18"/>
              </w:rPr>
              <w:t>-</w:t>
            </w:r>
            <w:r w:rsidR="00772355">
              <w:rPr>
                <w:rFonts w:ascii="Times" w:hAnsi="Times"/>
                <w:b/>
                <w:bCs/>
                <w:sz w:val="18"/>
                <w:szCs w:val="18"/>
              </w:rPr>
              <w:t>3</w:t>
            </w:r>
          </w:p>
        </w:tc>
        <w:tc>
          <w:tcPr>
            <w:tcW w:w="1080" w:type="dxa"/>
          </w:tcPr>
          <w:p w14:paraId="7643ECF9" w14:textId="7063A099"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26E7082A" w14:textId="2A8D477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8FC27E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083108E8" w14:textId="4C93AA2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3102" w:type="dxa"/>
          </w:tcPr>
          <w:p w14:paraId="5C2F50FF" w14:textId="57F45158"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will provide the basic knowledge necessary for the administration, scoring, and interpretation of standard cognitive assessment batteries. The course will introduce some of the psychometric issues guiding test construction and usage, as well as empirical examinations of the function and parameters of the intelligence construct.  Students will be guided through the administration and scoring procedures of the Wechsler intelligence scales while completing exercises to ensure </w:t>
            </w:r>
            <w:r w:rsidRPr="0039717C">
              <w:rPr>
                <w:rFonts w:ascii="Times" w:hAnsi="Times"/>
                <w:sz w:val="18"/>
                <w:szCs w:val="18"/>
              </w:rPr>
              <w:lastRenderedPageBreak/>
              <w:t>the avoidance of common errors associated with these steps.  Students will then consider common procedures for interpreting test results and synthesizing these results with information from multiple data sources.  The eventual goal is to answer the referral question and present a complete evaluation of the individual in a comprehensive and cohesive assessment report.  Students will also be introduced to other areas of cognitive assessment such as executive skills, memory, and learning.</w:t>
            </w:r>
          </w:p>
        </w:tc>
        <w:tc>
          <w:tcPr>
            <w:tcW w:w="924" w:type="dxa"/>
          </w:tcPr>
          <w:p w14:paraId="1E4320A1" w14:textId="27E15D5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0BA834C" w14:textId="77777777" w:rsidTr="00CB35C8">
        <w:trPr>
          <w:trHeight w:val="750"/>
        </w:trPr>
        <w:tc>
          <w:tcPr>
            <w:tcW w:w="900" w:type="dxa"/>
          </w:tcPr>
          <w:p w14:paraId="3AE3FBD0" w14:textId="2D04445E"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6181</w:t>
            </w:r>
          </w:p>
        </w:tc>
        <w:tc>
          <w:tcPr>
            <w:tcW w:w="1548" w:type="dxa"/>
          </w:tcPr>
          <w:p w14:paraId="57401E85" w14:textId="17BF93A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Multicultural and Diversity Issues</w:t>
            </w:r>
          </w:p>
        </w:tc>
        <w:tc>
          <w:tcPr>
            <w:tcW w:w="784" w:type="dxa"/>
          </w:tcPr>
          <w:p w14:paraId="51DFCADA" w14:textId="2B904EC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175F4AD" w14:textId="5A2AEB5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5383E67" w14:textId="6544EA7B" w:rsidR="00124102" w:rsidRDefault="004507E2" w:rsidP="00124102">
            <w:pPr>
              <w:widowControl w:val="0"/>
              <w:autoSpaceDE w:val="0"/>
              <w:autoSpaceDN w:val="0"/>
              <w:adjustRightInd w:val="0"/>
              <w:jc w:val="center"/>
              <w:rPr>
                <w:rFonts w:ascii="Times" w:hAnsi="Times"/>
                <w:b/>
                <w:bCs/>
                <w:sz w:val="18"/>
                <w:szCs w:val="18"/>
              </w:rPr>
            </w:pPr>
            <w:r>
              <w:rPr>
                <w:rFonts w:ascii="Times" w:hAnsi="Times"/>
                <w:b/>
                <w:bCs/>
                <w:sz w:val="18"/>
                <w:szCs w:val="18"/>
              </w:rPr>
              <w:t>T</w:t>
            </w:r>
            <w:r w:rsidR="00124102" w:rsidRPr="0039717C">
              <w:rPr>
                <w:rFonts w:ascii="Times" w:hAnsi="Times"/>
                <w:b/>
                <w:bCs/>
                <w:sz w:val="18"/>
                <w:szCs w:val="18"/>
              </w:rPr>
              <w:t xml:space="preserve">: </w:t>
            </w:r>
            <w:r w:rsidR="00772355">
              <w:rPr>
                <w:rFonts w:ascii="Times" w:hAnsi="Times"/>
                <w:b/>
                <w:bCs/>
                <w:sz w:val="18"/>
                <w:szCs w:val="18"/>
              </w:rPr>
              <w:t>3:20</w:t>
            </w:r>
            <w:r w:rsidR="00124102" w:rsidRPr="0039717C">
              <w:rPr>
                <w:rFonts w:ascii="Times" w:hAnsi="Times"/>
                <w:b/>
                <w:bCs/>
                <w:sz w:val="18"/>
                <w:szCs w:val="18"/>
              </w:rPr>
              <w:t>-</w:t>
            </w:r>
            <w:r w:rsidR="00772355">
              <w:rPr>
                <w:rFonts w:ascii="Times" w:hAnsi="Times"/>
                <w:b/>
                <w:bCs/>
                <w:sz w:val="18"/>
                <w:szCs w:val="18"/>
              </w:rPr>
              <w:t>5:50</w:t>
            </w:r>
          </w:p>
        </w:tc>
        <w:tc>
          <w:tcPr>
            <w:tcW w:w="1080" w:type="dxa"/>
          </w:tcPr>
          <w:p w14:paraId="09BEE00B" w14:textId="2FEC94CF" w:rsidR="00124102" w:rsidRDefault="00124102" w:rsidP="00124102">
            <w:pPr>
              <w:widowControl w:val="0"/>
              <w:autoSpaceDE w:val="0"/>
              <w:autoSpaceDN w:val="0"/>
              <w:adjustRightInd w:val="0"/>
              <w:jc w:val="center"/>
              <w:rPr>
                <w:rFonts w:ascii="Times" w:hAnsi="Times"/>
                <w:b/>
                <w:bCs/>
                <w:sz w:val="18"/>
                <w:szCs w:val="18"/>
              </w:rPr>
            </w:pPr>
            <w:r>
              <w:rPr>
                <w:rFonts w:ascii="Times" w:eastAsia="Times New Roman" w:hAnsi="Times"/>
                <w:b/>
                <w:bCs/>
                <w:color w:val="202124"/>
                <w:spacing w:val="3"/>
                <w:sz w:val="18"/>
                <w:szCs w:val="18"/>
              </w:rPr>
              <w:t>Roberts</w:t>
            </w:r>
          </w:p>
        </w:tc>
        <w:tc>
          <w:tcPr>
            <w:tcW w:w="810" w:type="dxa"/>
          </w:tcPr>
          <w:p w14:paraId="7AA5CBC0" w14:textId="221598A0"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5868913" w14:textId="318CFA4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55456F59" w14:textId="086A72ED" w:rsidR="00124102" w:rsidRPr="00453612"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Statistics on the utilization of counseling services by minority ethnic groups; models of racial/cultural identity development; impact of the therapist’s and client’s identity development stages on the therapy process; identifying individual and institutional racism; readings and assignments include working with clients of various ethnic and cultural backgrounds and with gender and sexual orientation problems, and with clients who are physically challenged. The course strongly encourages the student to explore his or her own biases in regard to these populations.</w:t>
            </w:r>
          </w:p>
        </w:tc>
        <w:tc>
          <w:tcPr>
            <w:tcW w:w="924" w:type="dxa"/>
          </w:tcPr>
          <w:p w14:paraId="63CD942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70F33801" w14:textId="77777777" w:rsidTr="00CB35C8">
        <w:trPr>
          <w:trHeight w:val="750"/>
        </w:trPr>
        <w:tc>
          <w:tcPr>
            <w:tcW w:w="900" w:type="dxa"/>
          </w:tcPr>
          <w:p w14:paraId="4D43895F" w14:textId="4DF9B87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6551A</w:t>
            </w:r>
          </w:p>
        </w:tc>
        <w:tc>
          <w:tcPr>
            <w:tcW w:w="1548" w:type="dxa"/>
          </w:tcPr>
          <w:p w14:paraId="32F9D535" w14:textId="0026C1D1"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784" w:type="dxa"/>
          </w:tcPr>
          <w:p w14:paraId="357527F9" w14:textId="69E629D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A8B4D80" w14:textId="3DDF2E4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5FF9C4F" w14:textId="6CFD70C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9-</w:t>
            </w:r>
            <w:r w:rsidR="00F70249">
              <w:rPr>
                <w:rFonts w:ascii="Times" w:hAnsi="Times"/>
                <w:b/>
                <w:bCs/>
                <w:sz w:val="18"/>
                <w:szCs w:val="18"/>
              </w:rPr>
              <w:t>9:50</w:t>
            </w:r>
          </w:p>
          <w:p w14:paraId="2A1C4ADB"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1A708A54"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7D2923BA"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2E4C9CEB" w14:textId="6A77790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C2CB112" w14:textId="046AEA72"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991E73D" w14:textId="14B0D64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1D60F7FD" w14:textId="5F194AD7"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w:t>
            </w:r>
            <w:r w:rsidRPr="0039717C">
              <w:rPr>
                <w:rFonts w:ascii="Times" w:hAnsi="Times"/>
                <w:sz w:val="18"/>
                <w:szCs w:val="18"/>
              </w:rPr>
              <w:lastRenderedPageBreak/>
              <w:t>role as members of the Ferkauf community. The course also serves to familiarize students with relevant issues in the field of clinical psychology.  Guidance and preparation for the externship process will be a main focus.</w:t>
            </w:r>
          </w:p>
        </w:tc>
        <w:tc>
          <w:tcPr>
            <w:tcW w:w="924" w:type="dxa"/>
          </w:tcPr>
          <w:p w14:paraId="2C165CCF"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7433ED7" w14:textId="77777777" w:rsidTr="00CB35C8">
        <w:trPr>
          <w:trHeight w:val="750"/>
        </w:trPr>
        <w:tc>
          <w:tcPr>
            <w:tcW w:w="900" w:type="dxa"/>
          </w:tcPr>
          <w:p w14:paraId="428588CC" w14:textId="68590D45"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6552A</w:t>
            </w:r>
          </w:p>
        </w:tc>
        <w:tc>
          <w:tcPr>
            <w:tcW w:w="1548" w:type="dxa"/>
          </w:tcPr>
          <w:p w14:paraId="17DDE329" w14:textId="3B5EF0E0"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784" w:type="dxa"/>
          </w:tcPr>
          <w:p w14:paraId="366068B2" w14:textId="444B8EE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B9D5579" w14:textId="21B6F3D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2B62FFE" w14:textId="05992235"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9-</w:t>
            </w:r>
            <w:r w:rsidR="00F70249">
              <w:rPr>
                <w:rFonts w:ascii="Times" w:hAnsi="Times"/>
                <w:b/>
                <w:bCs/>
                <w:sz w:val="18"/>
                <w:szCs w:val="18"/>
              </w:rPr>
              <w:t>9:50</w:t>
            </w:r>
          </w:p>
          <w:p w14:paraId="225BDA6C"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38D72F17"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4DE4D082"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5E1FE4FD" w14:textId="32364545"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8A0AEFB" w14:textId="670C3F95"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658A55" w14:textId="5BF016F6"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2D78ACBB" w14:textId="24ADC16C"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09875136"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7FB466C1" w14:textId="77777777" w:rsidTr="00CB35C8">
        <w:trPr>
          <w:trHeight w:val="750"/>
        </w:trPr>
        <w:tc>
          <w:tcPr>
            <w:tcW w:w="900" w:type="dxa"/>
          </w:tcPr>
          <w:p w14:paraId="2C6F4D60" w14:textId="38E20ED9"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6553A</w:t>
            </w:r>
          </w:p>
        </w:tc>
        <w:tc>
          <w:tcPr>
            <w:tcW w:w="1548" w:type="dxa"/>
          </w:tcPr>
          <w:p w14:paraId="44F827C7" w14:textId="536060A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784" w:type="dxa"/>
          </w:tcPr>
          <w:p w14:paraId="7F1AD734" w14:textId="33693EB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3BEE4E5" w14:textId="6796B31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1B623CD3" w14:textId="58B77B7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w:t>
            </w:r>
            <w:r w:rsidR="00F70249">
              <w:rPr>
                <w:rFonts w:ascii="Times" w:hAnsi="Times"/>
                <w:b/>
                <w:bCs/>
                <w:sz w:val="18"/>
                <w:szCs w:val="18"/>
              </w:rPr>
              <w:t>9:50</w:t>
            </w:r>
          </w:p>
          <w:p w14:paraId="22C4239A"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59968038"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0D5FFA8A"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361B2F57" w14:textId="7DC1C3C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BF3E0B7" w14:textId="0D81790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600AA97" w14:textId="3B0D98A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429D4217" w14:textId="13A60999"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25FD4107"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7D2919C" w14:textId="77777777" w:rsidTr="00CB35C8">
        <w:trPr>
          <w:trHeight w:val="750"/>
        </w:trPr>
        <w:tc>
          <w:tcPr>
            <w:tcW w:w="900" w:type="dxa"/>
          </w:tcPr>
          <w:p w14:paraId="31A39B49" w14:textId="63CAFEA2"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6554A</w:t>
            </w:r>
          </w:p>
        </w:tc>
        <w:tc>
          <w:tcPr>
            <w:tcW w:w="1548" w:type="dxa"/>
          </w:tcPr>
          <w:p w14:paraId="6C891576" w14:textId="7D9774B3"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784" w:type="dxa"/>
          </w:tcPr>
          <w:p w14:paraId="620936D1" w14:textId="3664EDC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88DFF2" w14:textId="59033479"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6B00FAD8" w14:textId="7F1E250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w:t>
            </w:r>
            <w:r w:rsidR="00F70249">
              <w:rPr>
                <w:rFonts w:ascii="Times" w:hAnsi="Times"/>
                <w:b/>
                <w:bCs/>
                <w:sz w:val="18"/>
                <w:szCs w:val="18"/>
              </w:rPr>
              <w:t>9:50</w:t>
            </w:r>
          </w:p>
          <w:p w14:paraId="1FA41819"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753D32A6"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1C040F99"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62D71B66" w14:textId="47CCF3A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1430872" w14:textId="1CAC367F"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3A7E8F0" w14:textId="15B35E09"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4BA00BD7" w14:textId="1D2B4614"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55F309FA"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00D8269" w14:textId="77777777" w:rsidTr="00CB35C8">
        <w:trPr>
          <w:trHeight w:val="750"/>
        </w:trPr>
        <w:tc>
          <w:tcPr>
            <w:tcW w:w="900" w:type="dxa"/>
          </w:tcPr>
          <w:p w14:paraId="05AC39F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6446</w:t>
            </w:r>
          </w:p>
        </w:tc>
        <w:tc>
          <w:tcPr>
            <w:tcW w:w="1548" w:type="dxa"/>
          </w:tcPr>
          <w:p w14:paraId="3B38EC2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w:t>
            </w:r>
          </w:p>
        </w:tc>
        <w:tc>
          <w:tcPr>
            <w:tcW w:w="784" w:type="dxa"/>
          </w:tcPr>
          <w:p w14:paraId="11C9A20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F5A20B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A6DAF6" w14:textId="46288843" w:rsidR="00124102" w:rsidRPr="0039717C" w:rsidRDefault="00C3649C" w:rsidP="00124102">
            <w:pPr>
              <w:widowControl w:val="0"/>
              <w:autoSpaceDE w:val="0"/>
              <w:autoSpaceDN w:val="0"/>
              <w:adjustRightInd w:val="0"/>
              <w:jc w:val="center"/>
              <w:rPr>
                <w:rFonts w:ascii="Times" w:hAnsi="Times"/>
                <w:b/>
                <w:bCs/>
                <w:sz w:val="18"/>
                <w:szCs w:val="18"/>
              </w:rPr>
            </w:pPr>
            <w:r>
              <w:rPr>
                <w:rFonts w:ascii="Times" w:hAnsi="Times"/>
                <w:b/>
                <w:bCs/>
                <w:sz w:val="18"/>
                <w:szCs w:val="18"/>
              </w:rPr>
              <w:t xml:space="preserve">T: </w:t>
            </w:r>
            <w:r w:rsidR="00F70249">
              <w:rPr>
                <w:rFonts w:ascii="Times" w:hAnsi="Times"/>
                <w:b/>
                <w:bCs/>
                <w:sz w:val="18"/>
                <w:szCs w:val="18"/>
              </w:rPr>
              <w:t>3:20</w:t>
            </w:r>
            <w:r>
              <w:rPr>
                <w:rFonts w:ascii="Times" w:hAnsi="Times"/>
                <w:b/>
                <w:bCs/>
                <w:sz w:val="18"/>
                <w:szCs w:val="18"/>
              </w:rPr>
              <w:t>-</w:t>
            </w:r>
            <w:r w:rsidR="00F70249">
              <w:rPr>
                <w:rFonts w:ascii="Times" w:hAnsi="Times"/>
                <w:b/>
                <w:bCs/>
                <w:sz w:val="18"/>
                <w:szCs w:val="18"/>
              </w:rPr>
              <w:t>5:20</w:t>
            </w:r>
          </w:p>
        </w:tc>
        <w:tc>
          <w:tcPr>
            <w:tcW w:w="1080" w:type="dxa"/>
          </w:tcPr>
          <w:p w14:paraId="7F2AE33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B5B724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E3BB16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Pre-requisites: Cognitive Assessment and </w:t>
            </w:r>
            <w:r w:rsidRPr="0039717C">
              <w:rPr>
                <w:rFonts w:ascii="Times" w:hAnsi="Times"/>
                <w:b/>
                <w:bCs/>
                <w:sz w:val="18"/>
                <w:szCs w:val="18"/>
              </w:rPr>
              <w:lastRenderedPageBreak/>
              <w:t>Personality Assessment</w:t>
            </w:r>
          </w:p>
          <w:p w14:paraId="0310E129"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399A8C6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79083EB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4C5A6B96"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This year-long course provides an overview of the interpretation and integration of measures of cognition, </w:t>
            </w:r>
            <w:r w:rsidRPr="0039717C">
              <w:rPr>
                <w:rFonts w:ascii="Times" w:hAnsi="Times"/>
                <w:sz w:val="18"/>
                <w:szCs w:val="18"/>
              </w:rPr>
              <w:lastRenderedPageBreak/>
              <w:t>personality, and psychopathology. Basic interpretation of traditional measures (e.g. WAIS-IV, Rorschach, MMPI-2) and their integration will be reviewed. Students are also exposed to less traditional measures (self-report, projective, interview-based, etc) and techniques for integrating data from quantitative and qualitative measures. The course will emphasize procedures for drawing inferences from interview and test data, analyzing individual differences, integrating results, and writing reports that summarize findings. Labs include supervision in administration and interpretation of psychological test batteries for patients referred for testing by externship or the Parnes Clinic.</w:t>
            </w:r>
          </w:p>
        </w:tc>
        <w:tc>
          <w:tcPr>
            <w:tcW w:w="924" w:type="dxa"/>
          </w:tcPr>
          <w:p w14:paraId="43DE3E6C" w14:textId="77777777" w:rsidR="00124102" w:rsidRPr="0039717C" w:rsidRDefault="00124102" w:rsidP="00124102">
            <w:pPr>
              <w:widowControl w:val="0"/>
              <w:autoSpaceDE w:val="0"/>
              <w:autoSpaceDN w:val="0"/>
              <w:adjustRightInd w:val="0"/>
              <w:jc w:val="center"/>
              <w:rPr>
                <w:rFonts w:ascii="Times" w:hAnsi="Times"/>
                <w:sz w:val="18"/>
                <w:szCs w:val="18"/>
              </w:rPr>
            </w:pPr>
          </w:p>
        </w:tc>
      </w:tr>
      <w:tr w:rsidR="00124102" w:rsidRPr="0039717C" w14:paraId="1F96562A" w14:textId="77777777" w:rsidTr="00CB35C8">
        <w:trPr>
          <w:trHeight w:val="750"/>
        </w:trPr>
        <w:tc>
          <w:tcPr>
            <w:tcW w:w="900" w:type="dxa"/>
          </w:tcPr>
          <w:p w14:paraId="588100B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6448</w:t>
            </w:r>
          </w:p>
        </w:tc>
        <w:tc>
          <w:tcPr>
            <w:tcW w:w="1548" w:type="dxa"/>
          </w:tcPr>
          <w:p w14:paraId="6804575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Psychological Assessment and Treatment of Older Adults</w:t>
            </w:r>
          </w:p>
          <w:p w14:paraId="0998C5E2"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44EC37EF"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352A9495"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84" w:type="dxa"/>
          </w:tcPr>
          <w:p w14:paraId="3D92D9E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5BED247" w14:textId="45D234DC"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495D9B1" w14:textId="62ACD72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1</w:t>
            </w:r>
            <w:r w:rsidR="00F70249">
              <w:rPr>
                <w:rFonts w:ascii="Times" w:hAnsi="Times"/>
                <w:b/>
                <w:bCs/>
                <w:sz w:val="18"/>
                <w:szCs w:val="18"/>
              </w:rPr>
              <w:t>1:40</w:t>
            </w:r>
            <w:r w:rsidRPr="0039717C">
              <w:rPr>
                <w:rFonts w:ascii="Times" w:hAnsi="Times"/>
                <w:b/>
                <w:bCs/>
                <w:sz w:val="18"/>
                <w:szCs w:val="18"/>
              </w:rPr>
              <w:t>-2</w:t>
            </w:r>
            <w:r w:rsidR="00F70249">
              <w:rPr>
                <w:rFonts w:ascii="Times" w:hAnsi="Times"/>
                <w:b/>
                <w:bCs/>
                <w:sz w:val="18"/>
                <w:szCs w:val="18"/>
              </w:rPr>
              <w:t>:10</w:t>
            </w:r>
          </w:p>
        </w:tc>
        <w:tc>
          <w:tcPr>
            <w:tcW w:w="1080" w:type="dxa"/>
          </w:tcPr>
          <w:p w14:paraId="43CD245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FF894B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6E32A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Pre-requisites: Clinical Interviewing (PSC 6435, 6435L) and Clinical Assessment with Practicum (PSC 6446)</w:t>
            </w:r>
          </w:p>
        </w:tc>
        <w:tc>
          <w:tcPr>
            <w:tcW w:w="3102" w:type="dxa"/>
          </w:tcPr>
          <w:p w14:paraId="149937E3"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provides a didactic overview of issues critical to the diagnosis and psychotherapeutic treatment of psychological problems in older adults, as well as a forum for case discussion of psychotherapy with the older patient. Theoretical and empirical research in gero-psychology will be reviewed, including topics such as: The psychology of normal aging &amp; diversity in the aging process; Foundations of gero-psychological assessment; Psychopathology in older adulthood; Consultation with families and in interdisciplinary settings; Psychotherapeutic treatment models, </w:t>
            </w:r>
            <w:r w:rsidRPr="0039717C">
              <w:rPr>
                <w:rFonts w:ascii="Times" w:hAnsi="Times"/>
                <w:sz w:val="18"/>
                <w:szCs w:val="18"/>
              </w:rPr>
              <w:lastRenderedPageBreak/>
              <w:t>modalities, and approaches for older adults in varied treatment settings. The goal is to provide students with an understanding of the conceptual and empirical underpinnings of the practice of Clinical Gero-psychology.</w:t>
            </w:r>
          </w:p>
          <w:p w14:paraId="5501BA6F"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3E5A0C4A"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7D143E" w:rsidRPr="0039717C" w14:paraId="4F950480" w14:textId="77777777" w:rsidTr="00320E63">
        <w:trPr>
          <w:trHeight w:val="750"/>
        </w:trPr>
        <w:tc>
          <w:tcPr>
            <w:tcW w:w="900" w:type="dxa"/>
            <w:tcBorders>
              <w:bottom w:val="single" w:sz="6" w:space="0" w:color="000000"/>
            </w:tcBorders>
          </w:tcPr>
          <w:p w14:paraId="72861CB1"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w:t>
            </w:r>
          </w:p>
        </w:tc>
        <w:tc>
          <w:tcPr>
            <w:tcW w:w="1548" w:type="dxa"/>
            <w:tcBorders>
              <w:bottom w:val="single" w:sz="6" w:space="0" w:color="000000"/>
            </w:tcBorders>
          </w:tcPr>
          <w:p w14:paraId="1E07A1DF"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 (FOAP Lab)</w:t>
            </w:r>
          </w:p>
          <w:p w14:paraId="25D9AD53" w14:textId="77777777" w:rsidR="007D143E" w:rsidRPr="0039717C" w:rsidRDefault="007D143E" w:rsidP="007D143E">
            <w:pPr>
              <w:widowControl w:val="0"/>
              <w:autoSpaceDE w:val="0"/>
              <w:autoSpaceDN w:val="0"/>
              <w:adjustRightInd w:val="0"/>
              <w:jc w:val="center"/>
              <w:rPr>
                <w:rFonts w:ascii="Times" w:hAnsi="Times"/>
                <w:b/>
                <w:bCs/>
                <w:sz w:val="18"/>
                <w:szCs w:val="18"/>
              </w:rPr>
            </w:pPr>
          </w:p>
          <w:p w14:paraId="2ADAFD4E" w14:textId="77777777" w:rsidR="007D143E" w:rsidRPr="0039717C" w:rsidRDefault="007D143E" w:rsidP="007D143E">
            <w:pPr>
              <w:widowControl w:val="0"/>
              <w:autoSpaceDE w:val="0"/>
              <w:autoSpaceDN w:val="0"/>
              <w:adjustRightInd w:val="0"/>
              <w:jc w:val="center"/>
              <w:rPr>
                <w:rFonts w:ascii="Times" w:hAnsi="Times"/>
                <w:b/>
                <w:bCs/>
                <w:sz w:val="18"/>
                <w:szCs w:val="18"/>
              </w:rPr>
            </w:pPr>
          </w:p>
        </w:tc>
        <w:tc>
          <w:tcPr>
            <w:tcW w:w="784" w:type="dxa"/>
            <w:tcBorders>
              <w:bottom w:val="single" w:sz="6" w:space="0" w:color="000000"/>
            </w:tcBorders>
          </w:tcPr>
          <w:p w14:paraId="2E345CFF"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Borders>
              <w:bottom w:val="single" w:sz="6" w:space="0" w:color="000000"/>
            </w:tcBorders>
          </w:tcPr>
          <w:p w14:paraId="29E07D4D"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2433C492"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T: 8:30 -10</w:t>
            </w:r>
          </w:p>
        </w:tc>
        <w:tc>
          <w:tcPr>
            <w:tcW w:w="1080" w:type="dxa"/>
            <w:tcBorders>
              <w:bottom w:val="single" w:sz="6" w:space="0" w:color="000000"/>
            </w:tcBorders>
          </w:tcPr>
          <w:p w14:paraId="7108E775"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Borders>
              <w:bottom w:val="single" w:sz="6" w:space="0" w:color="000000"/>
            </w:tcBorders>
          </w:tcPr>
          <w:p w14:paraId="7DA46C36"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7D8456F" w14:textId="77777777" w:rsidR="007D143E" w:rsidRPr="0039717C" w:rsidRDefault="007D143E" w:rsidP="007D143E">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Borders>
              <w:bottom w:val="single" w:sz="6" w:space="0" w:color="000000"/>
            </w:tcBorders>
          </w:tcPr>
          <w:p w14:paraId="2EEC89DE" w14:textId="77777777" w:rsidR="007D143E" w:rsidRPr="0039717C" w:rsidRDefault="007D143E" w:rsidP="007D143E">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backgrounds; (e) Gero-psychology consultation liaison within a primary care setting. This course (lab) is intended to have an applied focus, and has as its premise is that what makes working with older adults distinct is not the techniques you would employ, but the knowledge that informs your choices regarding assessment and psychotherapeutic interventions. </w:t>
            </w:r>
          </w:p>
          <w:p w14:paraId="4371DB9F" w14:textId="77777777" w:rsidR="007D143E" w:rsidRPr="0039717C" w:rsidRDefault="007D143E" w:rsidP="007D143E">
            <w:pPr>
              <w:widowControl w:val="0"/>
              <w:autoSpaceDE w:val="0"/>
              <w:autoSpaceDN w:val="0"/>
              <w:adjustRightInd w:val="0"/>
              <w:rPr>
                <w:rFonts w:ascii="Times" w:hAnsi="Times"/>
                <w:sz w:val="18"/>
                <w:szCs w:val="18"/>
              </w:rPr>
            </w:pPr>
          </w:p>
        </w:tc>
        <w:tc>
          <w:tcPr>
            <w:tcW w:w="924" w:type="dxa"/>
            <w:tcBorders>
              <w:bottom w:val="single" w:sz="6" w:space="0" w:color="000000"/>
            </w:tcBorders>
          </w:tcPr>
          <w:p w14:paraId="020331AA" w14:textId="77777777" w:rsidR="007D143E" w:rsidRPr="0039717C" w:rsidRDefault="007D143E" w:rsidP="007D143E">
            <w:pPr>
              <w:widowControl w:val="0"/>
              <w:autoSpaceDE w:val="0"/>
              <w:autoSpaceDN w:val="0"/>
              <w:adjustRightInd w:val="0"/>
              <w:jc w:val="center"/>
              <w:rPr>
                <w:rFonts w:ascii="Times" w:hAnsi="Times"/>
                <w:color w:val="548DD4" w:themeColor="text2" w:themeTint="99"/>
                <w:sz w:val="18"/>
                <w:szCs w:val="18"/>
              </w:rPr>
            </w:pPr>
          </w:p>
        </w:tc>
      </w:tr>
      <w:tr w:rsidR="00124102" w:rsidRPr="0039717C" w14:paraId="29641C6A" w14:textId="77777777" w:rsidTr="00CB35C8">
        <w:trPr>
          <w:trHeight w:val="750"/>
        </w:trPr>
        <w:tc>
          <w:tcPr>
            <w:tcW w:w="900" w:type="dxa"/>
            <w:tcBorders>
              <w:bottom w:val="single" w:sz="6" w:space="0" w:color="000000"/>
            </w:tcBorders>
          </w:tcPr>
          <w:p w14:paraId="65745695" w14:textId="6A1A762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w:t>
            </w:r>
            <w:r w:rsidR="0025656C">
              <w:rPr>
                <w:rFonts w:ascii="Times" w:hAnsi="Times"/>
                <w:b/>
                <w:bCs/>
                <w:sz w:val="18"/>
                <w:szCs w:val="18"/>
              </w:rPr>
              <w:t>900</w:t>
            </w:r>
          </w:p>
        </w:tc>
        <w:tc>
          <w:tcPr>
            <w:tcW w:w="1548" w:type="dxa"/>
            <w:tcBorders>
              <w:bottom w:val="single" w:sz="6" w:space="0" w:color="000000"/>
            </w:tcBorders>
          </w:tcPr>
          <w:p w14:paraId="67E57A8D" w14:textId="077A9E62" w:rsidR="0025656C" w:rsidRPr="0025656C" w:rsidRDefault="0025656C" w:rsidP="0025656C">
            <w:pPr>
              <w:widowControl w:val="0"/>
              <w:autoSpaceDE w:val="0"/>
              <w:autoSpaceDN w:val="0"/>
              <w:adjustRightInd w:val="0"/>
              <w:jc w:val="center"/>
              <w:rPr>
                <w:rFonts w:ascii="Times" w:hAnsi="Times"/>
                <w:b/>
                <w:bCs/>
                <w:sz w:val="18"/>
                <w:szCs w:val="18"/>
                <w:lang w:val="en-CA"/>
              </w:rPr>
            </w:pPr>
            <w:r>
              <w:rPr>
                <w:rFonts w:ascii="Times" w:hAnsi="Times"/>
                <w:b/>
                <w:bCs/>
                <w:sz w:val="18"/>
                <w:szCs w:val="18"/>
              </w:rPr>
              <w:t xml:space="preserve">Special Topics - </w:t>
            </w:r>
            <w:r w:rsidRPr="0025656C">
              <w:rPr>
                <w:rFonts w:eastAsia="Times New Roman"/>
                <w:b/>
                <w:sz w:val="28"/>
                <w:szCs w:val="28"/>
                <w:highlight w:val="white"/>
                <w:lang w:val="en-CA"/>
              </w:rPr>
              <w:t xml:space="preserve"> </w:t>
            </w:r>
            <w:r w:rsidRPr="0025656C">
              <w:rPr>
                <w:rFonts w:ascii="Times" w:hAnsi="Times"/>
                <w:b/>
                <w:bCs/>
                <w:sz w:val="18"/>
                <w:szCs w:val="18"/>
                <w:lang w:val="en-CA"/>
              </w:rPr>
              <w:t>Transgenerational Trauma</w:t>
            </w:r>
          </w:p>
          <w:p w14:paraId="3B2A7D5A" w14:textId="699B578D" w:rsidR="00124102" w:rsidRPr="0039717C" w:rsidRDefault="00124102" w:rsidP="00124102">
            <w:pPr>
              <w:widowControl w:val="0"/>
              <w:autoSpaceDE w:val="0"/>
              <w:autoSpaceDN w:val="0"/>
              <w:adjustRightInd w:val="0"/>
              <w:jc w:val="center"/>
              <w:rPr>
                <w:rFonts w:ascii="Times" w:hAnsi="Times"/>
                <w:b/>
                <w:bCs/>
                <w:sz w:val="18"/>
                <w:szCs w:val="18"/>
              </w:rPr>
            </w:pPr>
          </w:p>
          <w:p w14:paraId="6817BCC3"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71B16139"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84" w:type="dxa"/>
            <w:tcBorders>
              <w:bottom w:val="single" w:sz="6" w:space="0" w:color="000000"/>
            </w:tcBorders>
          </w:tcPr>
          <w:p w14:paraId="3CEBC67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Borders>
              <w:bottom w:val="single" w:sz="6" w:space="0" w:color="000000"/>
            </w:tcBorders>
          </w:tcPr>
          <w:p w14:paraId="3C2A69C6" w14:textId="676A0632" w:rsidR="00124102" w:rsidRPr="0039717C" w:rsidRDefault="0025656C" w:rsidP="0012410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Borders>
              <w:bottom w:val="single" w:sz="6" w:space="0" w:color="000000"/>
            </w:tcBorders>
          </w:tcPr>
          <w:p w14:paraId="4228ABE5" w14:textId="73937B7F" w:rsidR="00124102" w:rsidRPr="0039717C" w:rsidRDefault="0025656C" w:rsidP="00124102">
            <w:pPr>
              <w:widowControl w:val="0"/>
              <w:autoSpaceDE w:val="0"/>
              <w:autoSpaceDN w:val="0"/>
              <w:adjustRightInd w:val="0"/>
              <w:jc w:val="center"/>
              <w:rPr>
                <w:rFonts w:ascii="Times" w:hAnsi="Times"/>
                <w:b/>
                <w:bCs/>
                <w:sz w:val="18"/>
                <w:szCs w:val="18"/>
              </w:rPr>
            </w:pPr>
            <w:r>
              <w:rPr>
                <w:rFonts w:ascii="Times" w:hAnsi="Times"/>
                <w:b/>
                <w:bCs/>
                <w:sz w:val="18"/>
                <w:szCs w:val="18"/>
              </w:rPr>
              <w:t>W</w:t>
            </w:r>
            <w:r w:rsidR="00124102" w:rsidRPr="0039717C">
              <w:rPr>
                <w:rFonts w:ascii="Times" w:hAnsi="Times"/>
                <w:b/>
                <w:bCs/>
                <w:sz w:val="18"/>
                <w:szCs w:val="18"/>
              </w:rPr>
              <w:t xml:space="preserve">: </w:t>
            </w:r>
            <w:r>
              <w:rPr>
                <w:rFonts w:ascii="Times" w:hAnsi="Times"/>
                <w:b/>
                <w:bCs/>
                <w:sz w:val="18"/>
                <w:szCs w:val="18"/>
              </w:rPr>
              <w:t>1-3:30</w:t>
            </w:r>
          </w:p>
        </w:tc>
        <w:tc>
          <w:tcPr>
            <w:tcW w:w="1080" w:type="dxa"/>
            <w:tcBorders>
              <w:bottom w:val="single" w:sz="6" w:space="0" w:color="000000"/>
            </w:tcBorders>
          </w:tcPr>
          <w:p w14:paraId="2D57374D" w14:textId="45CBCDDA" w:rsidR="00124102" w:rsidRPr="0039717C" w:rsidRDefault="0025656C" w:rsidP="00124102">
            <w:pPr>
              <w:widowControl w:val="0"/>
              <w:autoSpaceDE w:val="0"/>
              <w:autoSpaceDN w:val="0"/>
              <w:adjustRightInd w:val="0"/>
              <w:jc w:val="center"/>
              <w:rPr>
                <w:rFonts w:ascii="Times" w:hAnsi="Times"/>
                <w:b/>
                <w:bCs/>
                <w:sz w:val="18"/>
                <w:szCs w:val="18"/>
              </w:rPr>
            </w:pPr>
            <w:r>
              <w:rPr>
                <w:rFonts w:ascii="Times" w:hAnsi="Times"/>
                <w:b/>
                <w:bCs/>
                <w:sz w:val="18"/>
                <w:szCs w:val="18"/>
              </w:rPr>
              <w:t>Bekes</w:t>
            </w:r>
          </w:p>
        </w:tc>
        <w:tc>
          <w:tcPr>
            <w:tcW w:w="810" w:type="dxa"/>
            <w:tcBorders>
              <w:bottom w:val="single" w:sz="6" w:space="0" w:color="000000"/>
            </w:tcBorders>
          </w:tcPr>
          <w:p w14:paraId="05F146EA" w14:textId="43A18FAA" w:rsidR="00124102" w:rsidRPr="0039717C" w:rsidRDefault="0025656C"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Borders>
              <w:bottom w:val="single" w:sz="6" w:space="0" w:color="000000"/>
            </w:tcBorders>
          </w:tcPr>
          <w:p w14:paraId="143A2C7E" w14:textId="2811379D"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4F4EA4FB" w14:textId="48758D77" w:rsidR="00124102" w:rsidRPr="007D143E" w:rsidRDefault="007D143E" w:rsidP="00124102">
            <w:pPr>
              <w:widowControl w:val="0"/>
              <w:autoSpaceDE w:val="0"/>
              <w:autoSpaceDN w:val="0"/>
              <w:adjustRightInd w:val="0"/>
              <w:rPr>
                <w:rFonts w:ascii="Times" w:hAnsi="Times"/>
                <w:sz w:val="18"/>
                <w:szCs w:val="18"/>
                <w:lang w:val="en-CA"/>
              </w:rPr>
            </w:pPr>
            <w:r w:rsidRPr="007D143E">
              <w:rPr>
                <w:rFonts w:ascii="Times" w:hAnsi="Times"/>
                <w:sz w:val="18"/>
                <w:szCs w:val="18"/>
                <w:lang w:val="en-CA"/>
              </w:rPr>
              <w:t>The course will address the long term societal and intergenerational impact of trauma, with a specific emphasis on the Holocaust, where the long-lasting psychological, philosophical, and moral dimensions of trauma’s impact will be discussed. Specifically, the class will focus on the following topics: the psychological impact of massive, societal, and historical trauma, the transgenerational impact of trauma, mechanism of intergenerational trauma transmission, and vulnerability and protective factors both on the individual and societal levels. Within the frames of the class, I am planning to create an assignment, in which students will interview second and third generation Holocaust survivors about their experiences.</w:t>
            </w:r>
          </w:p>
        </w:tc>
        <w:tc>
          <w:tcPr>
            <w:tcW w:w="924" w:type="dxa"/>
            <w:tcBorders>
              <w:bottom w:val="single" w:sz="6" w:space="0" w:color="000000"/>
            </w:tcBorders>
          </w:tcPr>
          <w:p w14:paraId="171C07C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0276AA01" w14:textId="77777777">
        <w:trPr>
          <w:trHeight w:val="273"/>
        </w:trPr>
        <w:tc>
          <w:tcPr>
            <w:tcW w:w="12534" w:type="dxa"/>
            <w:gridSpan w:val="11"/>
            <w:shd w:val="clear" w:color="auto" w:fill="BFBFBF"/>
          </w:tcPr>
          <w:p w14:paraId="00A2D94A"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Other Program Faculty</w:t>
            </w:r>
          </w:p>
        </w:tc>
      </w:tr>
      <w:tr w:rsidR="00124102" w:rsidRPr="0039717C" w14:paraId="550EF2DD" w14:textId="77777777">
        <w:trPr>
          <w:trHeight w:val="750"/>
        </w:trPr>
        <w:tc>
          <w:tcPr>
            <w:tcW w:w="900" w:type="dxa"/>
          </w:tcPr>
          <w:p w14:paraId="6C0CE03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6515</w:t>
            </w:r>
          </w:p>
          <w:p w14:paraId="4503C327" w14:textId="77777777" w:rsidR="00124102" w:rsidRPr="0039717C" w:rsidRDefault="00124102" w:rsidP="00124102">
            <w:pPr>
              <w:rPr>
                <w:rFonts w:ascii="Times" w:hAnsi="Times"/>
                <w:sz w:val="18"/>
                <w:szCs w:val="18"/>
              </w:rPr>
            </w:pPr>
          </w:p>
          <w:p w14:paraId="3C628928" w14:textId="77777777" w:rsidR="00124102" w:rsidRPr="0039717C" w:rsidRDefault="00124102" w:rsidP="00124102">
            <w:pPr>
              <w:rPr>
                <w:rFonts w:ascii="Times" w:hAnsi="Times"/>
                <w:sz w:val="18"/>
                <w:szCs w:val="18"/>
              </w:rPr>
            </w:pPr>
          </w:p>
          <w:p w14:paraId="2B34A324" w14:textId="77777777" w:rsidR="00124102" w:rsidRPr="0039717C" w:rsidRDefault="00124102" w:rsidP="00124102">
            <w:pPr>
              <w:rPr>
                <w:rFonts w:ascii="Times" w:hAnsi="Times"/>
                <w:sz w:val="18"/>
                <w:szCs w:val="18"/>
              </w:rPr>
            </w:pPr>
          </w:p>
          <w:p w14:paraId="1D636D3A" w14:textId="77777777" w:rsidR="00124102" w:rsidRPr="0039717C" w:rsidRDefault="00124102" w:rsidP="00124102">
            <w:pPr>
              <w:rPr>
                <w:rFonts w:ascii="Times" w:hAnsi="Times"/>
                <w:sz w:val="18"/>
                <w:szCs w:val="18"/>
              </w:rPr>
            </w:pPr>
          </w:p>
          <w:p w14:paraId="0A62190C" w14:textId="77777777" w:rsidR="00124102" w:rsidRPr="0039717C" w:rsidRDefault="00124102" w:rsidP="00124102">
            <w:pPr>
              <w:rPr>
                <w:rFonts w:ascii="Times" w:hAnsi="Times"/>
                <w:sz w:val="18"/>
                <w:szCs w:val="18"/>
              </w:rPr>
            </w:pPr>
          </w:p>
          <w:p w14:paraId="72ACB1F8"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1548" w:type="dxa"/>
          </w:tcPr>
          <w:p w14:paraId="66347E29" w14:textId="7067A61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w:t>
            </w:r>
            <w:r>
              <w:rPr>
                <w:rFonts w:ascii="Times" w:hAnsi="Times"/>
                <w:b/>
                <w:bCs/>
                <w:sz w:val="18"/>
                <w:szCs w:val="18"/>
              </w:rPr>
              <w:t>s</w:t>
            </w:r>
            <w:r w:rsidRPr="0039717C">
              <w:rPr>
                <w:rFonts w:ascii="Times" w:hAnsi="Times"/>
                <w:b/>
                <w:bCs/>
                <w:sz w:val="18"/>
                <w:szCs w:val="18"/>
              </w:rPr>
              <w:t>pan Development</w:t>
            </w:r>
          </w:p>
        </w:tc>
        <w:tc>
          <w:tcPr>
            <w:tcW w:w="810" w:type="dxa"/>
            <w:gridSpan w:val="2"/>
          </w:tcPr>
          <w:p w14:paraId="06D8D093" w14:textId="535AC9A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6C65D89" w14:textId="5CF789C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42FF2B35" w14:textId="62AE411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sidR="00AF73A0">
              <w:rPr>
                <w:rFonts w:ascii="Times" w:hAnsi="Times"/>
                <w:b/>
                <w:bCs/>
                <w:sz w:val="18"/>
                <w:szCs w:val="18"/>
              </w:rPr>
              <w:t>3:40</w:t>
            </w:r>
            <w:r w:rsidRPr="0039717C">
              <w:rPr>
                <w:rFonts w:ascii="Times" w:hAnsi="Times"/>
                <w:b/>
                <w:bCs/>
                <w:sz w:val="18"/>
                <w:szCs w:val="18"/>
              </w:rPr>
              <w:t>-6</w:t>
            </w:r>
            <w:r w:rsidR="00AF73A0">
              <w:rPr>
                <w:rFonts w:ascii="Times" w:hAnsi="Times"/>
                <w:b/>
                <w:bCs/>
                <w:sz w:val="18"/>
                <w:szCs w:val="18"/>
              </w:rPr>
              <w:t>:10</w:t>
            </w:r>
          </w:p>
        </w:tc>
        <w:tc>
          <w:tcPr>
            <w:tcW w:w="1080" w:type="dxa"/>
          </w:tcPr>
          <w:p w14:paraId="5229734F" w14:textId="1C086A48"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1B397C7C" w14:textId="09E2039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7697246" w14:textId="3EB114A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3519702" w14:textId="2A72C94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developmental issues across the life span. The overall goal is to explore the social-emotional and cognitive psychological underpinnings of human functioning from infancy to old age. Among the topics that will be covered are: life-span attachment issues (e.g., early parent-child relationships); developmental psychopathology (i.e., risk and resilience); normative and atypical emotional development; personality development; different </w:t>
            </w:r>
            <w:r w:rsidRPr="0039717C">
              <w:rPr>
                <w:rFonts w:ascii="Times" w:hAnsi="Times"/>
                <w:sz w:val="18"/>
                <w:szCs w:val="18"/>
              </w:rPr>
              <w:lastRenderedPageBreak/>
              <w:t>approaches to cognitive functioning; and a general focus on developmental continuities and discontinuities.</w:t>
            </w:r>
          </w:p>
        </w:tc>
        <w:tc>
          <w:tcPr>
            <w:tcW w:w="924" w:type="dxa"/>
          </w:tcPr>
          <w:p w14:paraId="1C1B0EA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4733358" w14:textId="77777777">
        <w:trPr>
          <w:trHeight w:val="750"/>
        </w:trPr>
        <w:tc>
          <w:tcPr>
            <w:tcW w:w="900" w:type="dxa"/>
          </w:tcPr>
          <w:p w14:paraId="1D648BB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PSS 6213</w:t>
            </w:r>
          </w:p>
        </w:tc>
        <w:tc>
          <w:tcPr>
            <w:tcW w:w="1548" w:type="dxa"/>
          </w:tcPr>
          <w:p w14:paraId="35516015" w14:textId="141494F6" w:rsidR="00651BFB" w:rsidRPr="0039717C" w:rsidRDefault="00124102" w:rsidP="00AF73A0">
            <w:pPr>
              <w:widowControl w:val="0"/>
              <w:autoSpaceDE w:val="0"/>
              <w:autoSpaceDN w:val="0"/>
              <w:adjustRightInd w:val="0"/>
              <w:jc w:val="center"/>
              <w:rPr>
                <w:rFonts w:ascii="Times" w:hAnsi="Times"/>
                <w:b/>
                <w:bCs/>
                <w:sz w:val="18"/>
                <w:szCs w:val="18"/>
              </w:rPr>
            </w:pPr>
            <w:r w:rsidRPr="00AF73A0">
              <w:rPr>
                <w:rFonts w:ascii="Times" w:hAnsi="Times"/>
                <w:b/>
                <w:bCs/>
                <w:sz w:val="18"/>
                <w:szCs w:val="18"/>
              </w:rPr>
              <w:t>Evidence-Based Intervention for Youth I</w:t>
            </w:r>
          </w:p>
        </w:tc>
        <w:tc>
          <w:tcPr>
            <w:tcW w:w="810" w:type="dxa"/>
            <w:gridSpan w:val="2"/>
          </w:tcPr>
          <w:p w14:paraId="0DDFDA5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C7E91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1347449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301EE31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Doctoroff</w:t>
            </w:r>
          </w:p>
        </w:tc>
        <w:tc>
          <w:tcPr>
            <w:tcW w:w="810" w:type="dxa"/>
          </w:tcPr>
          <w:p w14:paraId="2BFAD6D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11044F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832187B"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will provide an introduction to Cognitive Behavior Therapy (CBT), including theoretical underpinnings, core assumptions of CBT, and the definition of empirically supported practice. Students will learn about the content and therapeutic process of evidence-based approaches targeting externalizing disorders and related problems from early childhood to adolescence with a focus on Behavioral Parent Training. We will emphasize issues arising as treatment begins, such as assessment, case formulation, and treatment planning, and on issues relating to providing evidence-based treatments. The course will include didactic lecture, case discussion and experiential learning. Students are encouraged to present case material from their own caseloads.</w:t>
            </w:r>
          </w:p>
        </w:tc>
        <w:tc>
          <w:tcPr>
            <w:tcW w:w="924" w:type="dxa"/>
          </w:tcPr>
          <w:p w14:paraId="34E230B4"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776E4B1" w14:textId="77777777">
        <w:trPr>
          <w:trHeight w:val="750"/>
        </w:trPr>
        <w:tc>
          <w:tcPr>
            <w:tcW w:w="900" w:type="dxa"/>
          </w:tcPr>
          <w:p w14:paraId="32859B8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PSH 6011</w:t>
            </w:r>
          </w:p>
        </w:tc>
        <w:tc>
          <w:tcPr>
            <w:tcW w:w="1548" w:type="dxa"/>
          </w:tcPr>
          <w:p w14:paraId="4AAC3461" w14:textId="3D711C4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w:t>
            </w:r>
          </w:p>
        </w:tc>
        <w:tc>
          <w:tcPr>
            <w:tcW w:w="810" w:type="dxa"/>
            <w:gridSpan w:val="2"/>
          </w:tcPr>
          <w:p w14:paraId="4B6238C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22894A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39DB1E76" w14:textId="0B440BB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Th: </w:t>
            </w:r>
            <w:r w:rsidR="00AF73A0">
              <w:rPr>
                <w:rFonts w:ascii="Times" w:hAnsi="Times"/>
                <w:b/>
                <w:bCs/>
                <w:sz w:val="18"/>
                <w:szCs w:val="18"/>
              </w:rPr>
              <w:t>2:20</w:t>
            </w:r>
            <w:r w:rsidRPr="0039717C">
              <w:rPr>
                <w:rFonts w:ascii="Times" w:hAnsi="Times"/>
                <w:b/>
                <w:bCs/>
                <w:sz w:val="18"/>
                <w:szCs w:val="18"/>
              </w:rPr>
              <w:t>-</w:t>
            </w:r>
            <w:r w:rsidR="00AF73A0">
              <w:rPr>
                <w:rFonts w:ascii="Times" w:hAnsi="Times"/>
                <w:b/>
                <w:bCs/>
                <w:sz w:val="18"/>
                <w:szCs w:val="18"/>
              </w:rPr>
              <w:t>4:50</w:t>
            </w:r>
          </w:p>
        </w:tc>
        <w:tc>
          <w:tcPr>
            <w:tcW w:w="1080" w:type="dxa"/>
          </w:tcPr>
          <w:p w14:paraId="262C684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Holtzer</w:t>
            </w:r>
          </w:p>
        </w:tc>
        <w:tc>
          <w:tcPr>
            <w:tcW w:w="810" w:type="dxa"/>
          </w:tcPr>
          <w:p w14:paraId="10A8B28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2D6876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B14DBB2" w14:textId="2CB4E04E"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is the first of a two-semester didactic sequence that constitutes an integral component of The Minor in Clinical Neuropsychology. Concurrent with the course work students are required to complete a formal year-long externship in Clinical Neuropsychology.  Specifically, this course is designed to introduce the student to the field of </w:t>
            </w:r>
            <w:r w:rsidRPr="0039717C">
              <w:rPr>
                <w:rFonts w:ascii="Times" w:hAnsi="Times"/>
                <w:sz w:val="18"/>
                <w:szCs w:val="18"/>
              </w:rPr>
              <w:lastRenderedPageBreak/>
              <w:t>Adult Clinical Neuropsychology.  Emphasis will be placed on both theoretical and practical aspects of neuropsychological assessment. With respect to theory, the course will cover historical aspects, basic concepts and principles, and methodological issues inherent in neuropsychological assessment.  Additionally, students will learn how to administer neuropsychological tests, score, conceptualize and write neuropsychological reports.  Some of the class time will be devoted to supervision and case presentations of clinical cases.</w:t>
            </w:r>
          </w:p>
        </w:tc>
        <w:tc>
          <w:tcPr>
            <w:tcW w:w="924" w:type="dxa"/>
          </w:tcPr>
          <w:p w14:paraId="1A3D29BD"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3B70CCE" w14:textId="77777777">
        <w:trPr>
          <w:trHeight w:val="750"/>
        </w:trPr>
        <w:tc>
          <w:tcPr>
            <w:tcW w:w="900" w:type="dxa"/>
          </w:tcPr>
          <w:p w14:paraId="4EC0EB32" w14:textId="79D59C1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5A0BBE32" w14:textId="12D353A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810" w:type="dxa"/>
            <w:gridSpan w:val="2"/>
          </w:tcPr>
          <w:p w14:paraId="0F8C66A0" w14:textId="503C702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849AF2A" w14:textId="39A75D2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5DD1AA15" w14:textId="3850B5A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 </w:t>
            </w:r>
            <w:r w:rsidR="00AF73A0">
              <w:rPr>
                <w:rFonts w:ascii="Times" w:hAnsi="Times"/>
                <w:b/>
                <w:bCs/>
                <w:sz w:val="18"/>
                <w:szCs w:val="18"/>
              </w:rPr>
              <w:t>Th: 2:20</w:t>
            </w:r>
            <w:r>
              <w:rPr>
                <w:rFonts w:ascii="Times" w:hAnsi="Times"/>
                <w:b/>
                <w:bCs/>
                <w:sz w:val="18"/>
                <w:szCs w:val="18"/>
              </w:rPr>
              <w:t>-4</w:t>
            </w:r>
            <w:r w:rsidR="00AF73A0">
              <w:rPr>
                <w:rFonts w:ascii="Times" w:hAnsi="Times"/>
                <w:b/>
                <w:bCs/>
                <w:sz w:val="18"/>
                <w:szCs w:val="18"/>
              </w:rPr>
              <w:t>:50</w:t>
            </w:r>
          </w:p>
        </w:tc>
        <w:tc>
          <w:tcPr>
            <w:tcW w:w="1080" w:type="dxa"/>
          </w:tcPr>
          <w:p w14:paraId="4F76E0F0" w14:textId="61C90A1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 xml:space="preserve">Salton/ </w:t>
            </w:r>
            <w:r w:rsidRPr="0039717C">
              <w:rPr>
                <w:rFonts w:ascii="Times" w:hAnsi="Times"/>
                <w:b/>
                <w:bCs/>
                <w:sz w:val="18"/>
                <w:szCs w:val="18"/>
              </w:rPr>
              <w:t xml:space="preserve">Auerbach </w:t>
            </w:r>
          </w:p>
        </w:tc>
        <w:tc>
          <w:tcPr>
            <w:tcW w:w="810" w:type="dxa"/>
          </w:tcPr>
          <w:p w14:paraId="1EA033F3" w14:textId="439522B5" w:rsidR="00124102" w:rsidRPr="0039717C" w:rsidRDefault="00F11E5D" w:rsidP="00124102">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02F5C62D" w14:textId="6FBF80AA" w:rsidR="00124102" w:rsidRPr="0039717C" w:rsidRDefault="00F11E5D"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9C0581C" w14:textId="44495876"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world wide are forced to flee their native country as a result of persecution. Asylum is a form of protection that the U.S. government grants these people if they can prove they have a “well founded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w:t>
            </w:r>
            <w:r w:rsidRPr="0039717C">
              <w:rPr>
                <w:rFonts w:ascii="Times" w:hAnsi="Times"/>
                <w:sz w:val="18"/>
                <w:szCs w:val="18"/>
              </w:rPr>
              <w:lastRenderedPageBreak/>
              <w:t>students to conduct asylum interviews on which the psychological documentation is based. The interviews 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5300E0A5" w14:textId="59B13D28"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736D0612" w14:textId="77777777">
        <w:trPr>
          <w:trHeight w:val="363"/>
        </w:trPr>
        <w:tc>
          <w:tcPr>
            <w:tcW w:w="12534" w:type="dxa"/>
            <w:gridSpan w:val="11"/>
            <w:shd w:val="clear" w:color="auto" w:fill="BFBFBF"/>
          </w:tcPr>
          <w:p w14:paraId="63C0B858"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124102" w:rsidRPr="0039717C" w14:paraId="1BDDD7E4" w14:textId="77777777">
        <w:trPr>
          <w:trHeight w:val="750"/>
        </w:trPr>
        <w:tc>
          <w:tcPr>
            <w:tcW w:w="900" w:type="dxa"/>
          </w:tcPr>
          <w:p w14:paraId="5C5CDD27" w14:textId="45D09A5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Pr>
                <w:rFonts w:ascii="Times" w:hAnsi="Times"/>
                <w:b/>
                <w:bCs/>
                <w:sz w:val="18"/>
                <w:szCs w:val="18"/>
              </w:rPr>
              <w:t>C 6298</w:t>
            </w:r>
          </w:p>
        </w:tc>
        <w:tc>
          <w:tcPr>
            <w:tcW w:w="1548" w:type="dxa"/>
          </w:tcPr>
          <w:p w14:paraId="719D01AC" w14:textId="6EBCE35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Dreams in Psychotherapy</w:t>
            </w:r>
          </w:p>
        </w:tc>
        <w:tc>
          <w:tcPr>
            <w:tcW w:w="810" w:type="dxa"/>
            <w:gridSpan w:val="2"/>
          </w:tcPr>
          <w:p w14:paraId="2F5621E4" w14:textId="5F6AC9F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65EEBCA" w14:textId="1ED1D8B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288748E" w14:textId="778F0A38" w:rsidR="00124102" w:rsidRPr="0039717C" w:rsidRDefault="00AF73A0"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57EC5310" w14:textId="47B8A76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203B60BC" w14:textId="11FC291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C20492"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It is required that students are in third of fourth year. </w:t>
            </w:r>
          </w:p>
          <w:p w14:paraId="20FAD08F"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Pr>
          <w:p w14:paraId="5B361002"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will familiarize students with the major theories that developed to understand and work with dreams in psychotherapy.  These theories contribute to the clinical practice of clinicians from diverse theoretical perspectives.  The course will discuss the early contributors to understanding how to work with dreams, including Sigmund Freud, Fritz Perls, and Aaron Beck.  We will discuss specific types of dreams that clinicians encounter, including dreams about therapists, nightmares, recurring dreams.  Each class will integrate clinical material that will be discussed in the context of that day’s reading material.  We will continuously make an effort to </w:t>
            </w:r>
            <w:r w:rsidRPr="0039717C">
              <w:rPr>
                <w:rFonts w:ascii="Times" w:hAnsi="Times"/>
                <w:sz w:val="18"/>
                <w:szCs w:val="18"/>
              </w:rPr>
              <w:lastRenderedPageBreak/>
              <w:t>understand how theory influences our clinical applications using clinical material from recent and ongoing cases.</w:t>
            </w:r>
          </w:p>
          <w:p w14:paraId="511FC3A2"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4AA0F4D8"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48A2E66" w14:textId="77777777">
        <w:trPr>
          <w:trHeight w:val="750"/>
        </w:trPr>
        <w:tc>
          <w:tcPr>
            <w:tcW w:w="900" w:type="dxa"/>
          </w:tcPr>
          <w:p w14:paraId="2689219D" w14:textId="760A8D5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6405</w:t>
            </w:r>
          </w:p>
        </w:tc>
        <w:tc>
          <w:tcPr>
            <w:tcW w:w="1548" w:type="dxa"/>
          </w:tcPr>
          <w:p w14:paraId="75DB5302" w14:textId="0DDE63E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gridSpan w:val="2"/>
          </w:tcPr>
          <w:p w14:paraId="7A0C5ECC" w14:textId="27AA9E0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79DA7AD" w14:textId="577C827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368386" w14:textId="2A701A38" w:rsidR="00124102" w:rsidRPr="0039717C" w:rsidRDefault="00AF73A0" w:rsidP="00124102">
            <w:pPr>
              <w:widowControl w:val="0"/>
              <w:autoSpaceDE w:val="0"/>
              <w:autoSpaceDN w:val="0"/>
              <w:adjustRightInd w:val="0"/>
              <w:jc w:val="center"/>
              <w:rPr>
                <w:rFonts w:ascii="Times" w:hAnsi="Times"/>
                <w:b/>
                <w:bCs/>
                <w:sz w:val="18"/>
                <w:szCs w:val="18"/>
              </w:rPr>
            </w:pPr>
            <w:r>
              <w:rPr>
                <w:rFonts w:ascii="Times" w:hAnsi="Times"/>
                <w:b/>
                <w:bCs/>
                <w:sz w:val="18"/>
                <w:szCs w:val="18"/>
              </w:rPr>
              <w:t>W: 3:40-6:10</w:t>
            </w:r>
          </w:p>
        </w:tc>
        <w:tc>
          <w:tcPr>
            <w:tcW w:w="1080" w:type="dxa"/>
          </w:tcPr>
          <w:p w14:paraId="74605FD4" w14:textId="4699CF85" w:rsidR="00124102" w:rsidRPr="0039717C" w:rsidRDefault="00AF73A0" w:rsidP="00124102">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3049320A" w14:textId="43B1F70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3118460" w14:textId="1D5FD54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0854AE1"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52100914"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4C391291"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34A2F0C" w14:textId="77777777">
        <w:trPr>
          <w:trHeight w:val="750"/>
        </w:trPr>
        <w:tc>
          <w:tcPr>
            <w:tcW w:w="900" w:type="dxa"/>
          </w:tcPr>
          <w:p w14:paraId="12CE6FA4" w14:textId="402C2D8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6461</w:t>
            </w:r>
          </w:p>
        </w:tc>
        <w:tc>
          <w:tcPr>
            <w:tcW w:w="1548" w:type="dxa"/>
          </w:tcPr>
          <w:p w14:paraId="149D9F87" w14:textId="752F5306"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Principles of Group Therapy</w:t>
            </w:r>
          </w:p>
        </w:tc>
        <w:tc>
          <w:tcPr>
            <w:tcW w:w="810" w:type="dxa"/>
            <w:gridSpan w:val="2"/>
          </w:tcPr>
          <w:p w14:paraId="7DFDB350" w14:textId="33B526D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8D509E3" w14:textId="479FDC3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FE90CD3" w14:textId="4453FC78" w:rsidR="00124102" w:rsidRPr="0039717C" w:rsidRDefault="00AF73A0"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5A9DDFCE" w14:textId="5FA8840B" w:rsidR="00124102" w:rsidRPr="0039717C" w:rsidRDefault="003808E8"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759FC410" w14:textId="4D5FD3BD" w:rsidR="00124102" w:rsidRPr="0039717C" w:rsidRDefault="00DF5FEA"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D319F0A" w14:textId="48CA70D1"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3AEF49C" w14:textId="0007A362" w:rsidR="00124102" w:rsidRPr="004D7189" w:rsidRDefault="004D7189" w:rsidP="004D7189">
            <w:pPr>
              <w:pStyle w:val="NormalWeb"/>
              <w:rPr>
                <w:sz w:val="18"/>
                <w:szCs w:val="18"/>
              </w:rPr>
            </w:pPr>
            <w:r w:rsidRPr="004D7189">
              <w:rPr>
                <w:rFonts w:ascii="TimesNewRomanPSMT" w:hAnsi="TimesNewRomanPSMT"/>
                <w:sz w:val="18"/>
                <w:szCs w:val="18"/>
              </w:rPr>
              <w:t>This course is an introduction to group psychotherapy that spans both theory and practice. It will cover the history and theoretical underpinnings behind group psychotherapy, review current models and empirical evidence of group therapies, and discuss group process variables and outcome research. Approaches to enhancing group leadership skills, evaluating group process and patient outcomes, and designing groups for specific populations and problems are highlighted.</w:t>
            </w:r>
          </w:p>
        </w:tc>
        <w:tc>
          <w:tcPr>
            <w:tcW w:w="924" w:type="dxa"/>
          </w:tcPr>
          <w:p w14:paraId="29EAE46F" w14:textId="76685B56"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1F74970B" w14:textId="77777777">
        <w:trPr>
          <w:trHeight w:val="750"/>
        </w:trPr>
        <w:tc>
          <w:tcPr>
            <w:tcW w:w="900" w:type="dxa"/>
          </w:tcPr>
          <w:p w14:paraId="787A0BD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7D2434A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7104E1E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35A4E4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A79D608" w14:textId="5AE7C70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2</w:t>
            </w:r>
            <w:r w:rsidR="00AF73A0">
              <w:rPr>
                <w:rFonts w:ascii="Times" w:hAnsi="Times"/>
                <w:b/>
                <w:bCs/>
                <w:sz w:val="18"/>
                <w:szCs w:val="18"/>
              </w:rPr>
              <w:t>:20</w:t>
            </w:r>
            <w:r w:rsidRPr="0039717C">
              <w:rPr>
                <w:rFonts w:ascii="Times" w:hAnsi="Times"/>
                <w:b/>
                <w:bCs/>
                <w:sz w:val="18"/>
                <w:szCs w:val="18"/>
              </w:rPr>
              <w:t>-</w:t>
            </w:r>
            <w:r w:rsidR="00AF73A0">
              <w:rPr>
                <w:rFonts w:ascii="Times" w:hAnsi="Times"/>
                <w:b/>
                <w:bCs/>
                <w:sz w:val="18"/>
                <w:szCs w:val="18"/>
              </w:rPr>
              <w:t>4:20</w:t>
            </w:r>
          </w:p>
          <w:p w14:paraId="4F14BB62"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Pr>
          <w:p w14:paraId="69658D9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77F4F44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4B2FC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Lab and Basic Psychotherapy Skills</w:t>
            </w:r>
          </w:p>
        </w:tc>
        <w:tc>
          <w:tcPr>
            <w:tcW w:w="3102" w:type="dxa"/>
          </w:tcPr>
          <w:p w14:paraId="5E743710"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w:t>
            </w:r>
            <w:r w:rsidRPr="0039717C">
              <w:rPr>
                <w:rFonts w:ascii="Times" w:hAnsi="Times"/>
                <w:sz w:val="18"/>
                <w:szCs w:val="18"/>
              </w:rPr>
              <w:lastRenderedPageBreak/>
              <w:t>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2B7137E1"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31798F20" w14:textId="77777777" w:rsidR="00124102" w:rsidRPr="0039717C" w:rsidRDefault="00124102" w:rsidP="00124102">
            <w:pPr>
              <w:widowControl w:val="0"/>
              <w:autoSpaceDE w:val="0"/>
              <w:autoSpaceDN w:val="0"/>
              <w:adjustRightInd w:val="0"/>
              <w:jc w:val="center"/>
              <w:rPr>
                <w:rFonts w:ascii="Times" w:hAnsi="Times"/>
                <w:sz w:val="18"/>
                <w:szCs w:val="18"/>
              </w:rPr>
            </w:pPr>
          </w:p>
        </w:tc>
      </w:tr>
      <w:tr w:rsidR="00124102" w:rsidRPr="0039717C" w14:paraId="501E5B8D" w14:textId="77777777">
        <w:trPr>
          <w:trHeight w:val="750"/>
        </w:trPr>
        <w:tc>
          <w:tcPr>
            <w:tcW w:w="900" w:type="dxa"/>
          </w:tcPr>
          <w:p w14:paraId="56D3415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017F416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09FC3A1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C4CACD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148F9374" w14:textId="767C74B5"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w:t>
            </w:r>
            <w:r w:rsidR="00AF73A0">
              <w:rPr>
                <w:rFonts w:ascii="Times" w:hAnsi="Times"/>
                <w:b/>
                <w:bCs/>
                <w:sz w:val="18"/>
                <w:szCs w:val="18"/>
              </w:rPr>
              <w:t>:20-</w:t>
            </w:r>
            <w:r w:rsidRPr="0039717C">
              <w:rPr>
                <w:rFonts w:ascii="Times" w:hAnsi="Times"/>
                <w:b/>
                <w:bCs/>
                <w:sz w:val="18"/>
                <w:szCs w:val="18"/>
              </w:rPr>
              <w:t>6</w:t>
            </w:r>
            <w:r w:rsidR="00AF73A0">
              <w:rPr>
                <w:rFonts w:ascii="Times" w:hAnsi="Times"/>
                <w:b/>
                <w:bCs/>
                <w:sz w:val="18"/>
                <w:szCs w:val="18"/>
              </w:rPr>
              <w:t>:20</w:t>
            </w:r>
          </w:p>
        </w:tc>
        <w:tc>
          <w:tcPr>
            <w:tcW w:w="1080" w:type="dxa"/>
          </w:tcPr>
          <w:p w14:paraId="6318951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411C10D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BF184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and Basic Psychotherapy Skills</w:t>
            </w:r>
          </w:p>
        </w:tc>
        <w:tc>
          <w:tcPr>
            <w:tcW w:w="3102" w:type="dxa"/>
          </w:tcPr>
          <w:p w14:paraId="7A12D4D2"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3F7B80B0"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p w14:paraId="0004B848"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1876D87" w14:textId="77777777">
        <w:trPr>
          <w:trHeight w:val="318"/>
        </w:trPr>
        <w:tc>
          <w:tcPr>
            <w:tcW w:w="12534" w:type="dxa"/>
            <w:gridSpan w:val="11"/>
            <w:shd w:val="clear" w:color="auto" w:fill="BFBFBF"/>
          </w:tcPr>
          <w:p w14:paraId="0D84FA6A"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124102" w:rsidRPr="0039717C" w14:paraId="3AC14E78" w14:textId="77777777">
        <w:trPr>
          <w:trHeight w:val="750"/>
        </w:trPr>
        <w:tc>
          <w:tcPr>
            <w:tcW w:w="900" w:type="dxa"/>
          </w:tcPr>
          <w:p w14:paraId="0381B6A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2248D9A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810" w:type="dxa"/>
            <w:gridSpan w:val="2"/>
          </w:tcPr>
          <w:p w14:paraId="5FD25286"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22B4D8B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0EEBA062" w14:textId="2D6E0F8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6</w:t>
            </w:r>
            <w:r w:rsidR="00AF73A0">
              <w:rPr>
                <w:rFonts w:ascii="Times" w:hAnsi="Times"/>
                <w:b/>
                <w:bCs/>
                <w:sz w:val="18"/>
                <w:szCs w:val="18"/>
              </w:rPr>
              <w:t>:20</w:t>
            </w:r>
            <w:r w:rsidRPr="0039717C">
              <w:rPr>
                <w:rFonts w:ascii="Times" w:hAnsi="Times"/>
                <w:b/>
                <w:bCs/>
                <w:sz w:val="18"/>
                <w:szCs w:val="18"/>
              </w:rPr>
              <w:t>-</w:t>
            </w:r>
            <w:r w:rsidR="00AF73A0">
              <w:rPr>
                <w:rFonts w:ascii="Times" w:hAnsi="Times"/>
                <w:b/>
                <w:bCs/>
                <w:sz w:val="18"/>
                <w:szCs w:val="18"/>
              </w:rPr>
              <w:t>7:50</w:t>
            </w:r>
          </w:p>
        </w:tc>
        <w:tc>
          <w:tcPr>
            <w:tcW w:w="1080" w:type="dxa"/>
          </w:tcPr>
          <w:p w14:paraId="00747B4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0FAA756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96636F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Cognitive Assessment (PSC 6441)</w:t>
            </w:r>
          </w:p>
        </w:tc>
        <w:tc>
          <w:tcPr>
            <w:tcW w:w="3102" w:type="dxa"/>
          </w:tcPr>
          <w:p w14:paraId="0156E169"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ungraded practicum must be taken in conjunction with Cognitive Assessment (PSC 6441).  This practicum is taught by student TAs.  Meeting times change each year.</w:t>
            </w:r>
          </w:p>
        </w:tc>
        <w:tc>
          <w:tcPr>
            <w:tcW w:w="924" w:type="dxa"/>
          </w:tcPr>
          <w:p w14:paraId="7D121BC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0690AFA" w14:textId="77777777">
        <w:trPr>
          <w:trHeight w:val="750"/>
        </w:trPr>
        <w:tc>
          <w:tcPr>
            <w:tcW w:w="900" w:type="dxa"/>
          </w:tcPr>
          <w:p w14:paraId="24EC27D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2C1193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14F0BF47"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72E6C30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19D50B9C" w14:textId="7D36ABDE"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5-6:30</w:t>
            </w:r>
          </w:p>
        </w:tc>
        <w:tc>
          <w:tcPr>
            <w:tcW w:w="1080" w:type="dxa"/>
          </w:tcPr>
          <w:p w14:paraId="1D2B235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1AF74E8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C8CFC1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67AFF723"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64A8F26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CF6C29D" w14:textId="77777777">
        <w:trPr>
          <w:trHeight w:val="750"/>
        </w:trPr>
        <w:tc>
          <w:tcPr>
            <w:tcW w:w="900" w:type="dxa"/>
          </w:tcPr>
          <w:p w14:paraId="18D6E85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79B60E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EE1C3A7"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661BC4E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5E50E6" w14:textId="243F51F4"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M: 6-7:30</w:t>
            </w:r>
          </w:p>
        </w:tc>
        <w:tc>
          <w:tcPr>
            <w:tcW w:w="1080" w:type="dxa"/>
          </w:tcPr>
          <w:p w14:paraId="0752661E" w14:textId="55FB731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Lubow</w:t>
            </w:r>
          </w:p>
        </w:tc>
        <w:tc>
          <w:tcPr>
            <w:tcW w:w="810" w:type="dxa"/>
          </w:tcPr>
          <w:p w14:paraId="7F24493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E19A54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28E6C759"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387A7567"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0210233" w14:textId="77777777">
        <w:trPr>
          <w:trHeight w:val="750"/>
        </w:trPr>
        <w:tc>
          <w:tcPr>
            <w:tcW w:w="900" w:type="dxa"/>
          </w:tcPr>
          <w:p w14:paraId="176B94E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53D008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049BF89"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0845E71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CBEAADA" w14:textId="29908CC6"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 4-5:30</w:t>
            </w:r>
          </w:p>
        </w:tc>
        <w:tc>
          <w:tcPr>
            <w:tcW w:w="1080" w:type="dxa"/>
          </w:tcPr>
          <w:p w14:paraId="39AD5D10" w14:textId="06C87D9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4AD80FF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DEA73A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6642C49"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4C0392B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62C8680" w14:textId="77777777">
        <w:trPr>
          <w:trHeight w:val="750"/>
        </w:trPr>
        <w:tc>
          <w:tcPr>
            <w:tcW w:w="900" w:type="dxa"/>
            <w:tcBorders>
              <w:bottom w:val="single" w:sz="6" w:space="0" w:color="000000"/>
            </w:tcBorders>
          </w:tcPr>
          <w:p w14:paraId="0B829E66" w14:textId="685C87F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n/a</w:t>
            </w:r>
          </w:p>
        </w:tc>
        <w:tc>
          <w:tcPr>
            <w:tcW w:w="1548" w:type="dxa"/>
            <w:tcBorders>
              <w:bottom w:val="single" w:sz="6" w:space="0" w:color="000000"/>
            </w:tcBorders>
          </w:tcPr>
          <w:p w14:paraId="2D035B57" w14:textId="40D7EC2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74D3D97E"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E4B9C26" w14:textId="368ACE6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07140238" w14:textId="51B418D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 1-2:30</w:t>
            </w:r>
          </w:p>
          <w:p w14:paraId="35B254DE" w14:textId="2B5ACF19"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56E9441" w14:textId="6DEEEE24"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Weisfeld</w:t>
            </w:r>
          </w:p>
        </w:tc>
        <w:tc>
          <w:tcPr>
            <w:tcW w:w="810" w:type="dxa"/>
            <w:tcBorders>
              <w:bottom w:val="single" w:sz="6" w:space="0" w:color="000000"/>
            </w:tcBorders>
          </w:tcPr>
          <w:p w14:paraId="4E3A3FA7" w14:textId="278AA1C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BA8D2CB" w14:textId="0C6BFC6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06AB8985" w14:textId="2D93EC3D"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7DC769A3"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52AC59BD" w14:textId="77777777">
        <w:trPr>
          <w:trHeight w:val="750"/>
        </w:trPr>
        <w:tc>
          <w:tcPr>
            <w:tcW w:w="900" w:type="dxa"/>
            <w:tcBorders>
              <w:bottom w:val="single" w:sz="6" w:space="0" w:color="000000"/>
            </w:tcBorders>
          </w:tcPr>
          <w:p w14:paraId="0D3E67E7" w14:textId="0D5E5AE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E24CBD5" w14:textId="2D675DE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54AC65B9"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4C73EA6" w14:textId="72DF4E3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ABB5B58" w14:textId="460ADCB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6-7:30</w:t>
            </w:r>
          </w:p>
        </w:tc>
        <w:tc>
          <w:tcPr>
            <w:tcW w:w="1080" w:type="dxa"/>
            <w:tcBorders>
              <w:bottom w:val="single" w:sz="6" w:space="0" w:color="000000"/>
            </w:tcBorders>
          </w:tcPr>
          <w:p w14:paraId="20AC0E52" w14:textId="08968877"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Chu</w:t>
            </w:r>
          </w:p>
        </w:tc>
        <w:tc>
          <w:tcPr>
            <w:tcW w:w="810" w:type="dxa"/>
            <w:tcBorders>
              <w:bottom w:val="single" w:sz="6" w:space="0" w:color="000000"/>
            </w:tcBorders>
          </w:tcPr>
          <w:p w14:paraId="03AE20FB" w14:textId="4D3E7DE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4A33F1B5" w14:textId="1342F79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45CC9341" w14:textId="1B915F00"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543A1109"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B38F0E5" w14:textId="77777777">
        <w:trPr>
          <w:trHeight w:val="300"/>
        </w:trPr>
        <w:tc>
          <w:tcPr>
            <w:tcW w:w="12534" w:type="dxa"/>
            <w:gridSpan w:val="11"/>
            <w:shd w:val="clear" w:color="auto" w:fill="BFBFBF"/>
          </w:tcPr>
          <w:p w14:paraId="160B5141" w14:textId="447B65CB"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Therapy Labs (yearlong)</w:t>
            </w:r>
          </w:p>
        </w:tc>
      </w:tr>
      <w:tr w:rsidR="00124102" w:rsidRPr="0039717C" w14:paraId="0C88FB4B" w14:textId="77777777">
        <w:trPr>
          <w:trHeight w:val="750"/>
        </w:trPr>
        <w:tc>
          <w:tcPr>
            <w:tcW w:w="900" w:type="dxa"/>
          </w:tcPr>
          <w:p w14:paraId="539C8C59" w14:textId="42999BE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6502</w:t>
            </w:r>
          </w:p>
        </w:tc>
        <w:tc>
          <w:tcPr>
            <w:tcW w:w="1548" w:type="dxa"/>
          </w:tcPr>
          <w:p w14:paraId="37C1037B" w14:textId="3ADBBDE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02AF54A9" w14:textId="35460001"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1B4F9C1B" w14:textId="648268B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582480F1" w14:textId="2D6DC991"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 xml:space="preserve">W: </w:t>
            </w:r>
            <w:r w:rsidR="00AF73A0">
              <w:rPr>
                <w:rFonts w:ascii="Times" w:hAnsi="Times"/>
                <w:b/>
                <w:bCs/>
                <w:sz w:val="18"/>
                <w:szCs w:val="18"/>
              </w:rPr>
              <w:t>9:50</w:t>
            </w:r>
            <w:r>
              <w:rPr>
                <w:rFonts w:ascii="Times" w:hAnsi="Times"/>
                <w:b/>
                <w:bCs/>
                <w:sz w:val="18"/>
                <w:szCs w:val="18"/>
              </w:rPr>
              <w:t>-1</w:t>
            </w:r>
            <w:r w:rsidR="00AF73A0">
              <w:rPr>
                <w:rFonts w:ascii="Times" w:hAnsi="Times"/>
                <w:b/>
                <w:bCs/>
                <w:sz w:val="18"/>
                <w:szCs w:val="18"/>
              </w:rPr>
              <w:t>1:20</w:t>
            </w:r>
          </w:p>
          <w:p w14:paraId="098283E6" w14:textId="0CF8C51B" w:rsidR="00124102" w:rsidRPr="00CE4F56" w:rsidRDefault="00124102" w:rsidP="00124102">
            <w:pPr>
              <w:rPr>
                <w:rFonts w:ascii="Times" w:hAnsi="Times"/>
                <w:sz w:val="18"/>
                <w:szCs w:val="18"/>
              </w:rPr>
            </w:pPr>
          </w:p>
        </w:tc>
        <w:tc>
          <w:tcPr>
            <w:tcW w:w="1080" w:type="dxa"/>
          </w:tcPr>
          <w:p w14:paraId="0B7372D3" w14:textId="5D3C2158" w:rsidR="00124102" w:rsidRPr="0039717C" w:rsidRDefault="003808E8" w:rsidP="00124102">
            <w:pPr>
              <w:widowControl w:val="0"/>
              <w:autoSpaceDE w:val="0"/>
              <w:autoSpaceDN w:val="0"/>
              <w:adjustRightInd w:val="0"/>
              <w:jc w:val="center"/>
              <w:rPr>
                <w:rFonts w:ascii="Times" w:hAnsi="Times"/>
                <w:b/>
                <w:bCs/>
                <w:sz w:val="18"/>
                <w:szCs w:val="18"/>
              </w:rPr>
            </w:pPr>
            <w:r>
              <w:rPr>
                <w:rFonts w:ascii="Times" w:hAnsi="Times"/>
                <w:b/>
                <w:bCs/>
                <w:sz w:val="18"/>
                <w:szCs w:val="18"/>
              </w:rPr>
              <w:t>Grief</w:t>
            </w:r>
          </w:p>
        </w:tc>
        <w:tc>
          <w:tcPr>
            <w:tcW w:w="810" w:type="dxa"/>
          </w:tcPr>
          <w:p w14:paraId="6708B0E3" w14:textId="1ABEEAA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376E30F" w14:textId="015DF37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12F19430" w14:textId="2469EC78"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58CEB1D4" w14:textId="77777777" w:rsidR="00124102" w:rsidRPr="0039717C" w:rsidRDefault="00124102" w:rsidP="00124102">
            <w:pPr>
              <w:widowControl w:val="0"/>
              <w:autoSpaceDE w:val="0"/>
              <w:autoSpaceDN w:val="0"/>
              <w:adjustRightInd w:val="0"/>
              <w:jc w:val="center"/>
              <w:rPr>
                <w:rFonts w:ascii="Times" w:hAnsi="Times"/>
                <w:sz w:val="18"/>
                <w:szCs w:val="18"/>
              </w:rPr>
            </w:pPr>
          </w:p>
        </w:tc>
      </w:tr>
      <w:tr w:rsidR="00124102" w:rsidRPr="0039717C" w14:paraId="7CB505D9" w14:textId="77777777">
        <w:trPr>
          <w:trHeight w:val="750"/>
        </w:trPr>
        <w:tc>
          <w:tcPr>
            <w:tcW w:w="900" w:type="dxa"/>
          </w:tcPr>
          <w:p w14:paraId="1247332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6502</w:t>
            </w:r>
          </w:p>
        </w:tc>
        <w:tc>
          <w:tcPr>
            <w:tcW w:w="1548" w:type="dxa"/>
          </w:tcPr>
          <w:p w14:paraId="5081706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10C2CD9B" w14:textId="7052D86F"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1C567C2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772E3F12" w14:textId="77777777" w:rsidR="00AF73A0" w:rsidRDefault="00AF73A0" w:rsidP="00AF73A0">
            <w:pPr>
              <w:widowControl w:val="0"/>
              <w:autoSpaceDE w:val="0"/>
              <w:autoSpaceDN w:val="0"/>
              <w:adjustRightInd w:val="0"/>
              <w:jc w:val="center"/>
              <w:rPr>
                <w:rFonts w:ascii="Times" w:hAnsi="Times"/>
                <w:b/>
                <w:bCs/>
                <w:sz w:val="18"/>
                <w:szCs w:val="18"/>
              </w:rPr>
            </w:pPr>
            <w:r>
              <w:rPr>
                <w:rFonts w:ascii="Times" w:hAnsi="Times"/>
                <w:b/>
                <w:bCs/>
                <w:sz w:val="18"/>
                <w:szCs w:val="18"/>
              </w:rPr>
              <w:t>W: 9:50-11:20</w:t>
            </w:r>
          </w:p>
          <w:p w14:paraId="3CE539D6" w14:textId="46DBBEA9"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Pr>
          <w:p w14:paraId="40E88888" w14:textId="3FEC981A"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33CA8F5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CE8DBF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0C4B356D"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See above description for PSC 6502.</w:t>
            </w:r>
          </w:p>
        </w:tc>
        <w:tc>
          <w:tcPr>
            <w:tcW w:w="924" w:type="dxa"/>
          </w:tcPr>
          <w:p w14:paraId="3C4D4DF8"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38D5F93" w14:textId="77777777">
        <w:trPr>
          <w:trHeight w:val="750"/>
        </w:trPr>
        <w:tc>
          <w:tcPr>
            <w:tcW w:w="900" w:type="dxa"/>
          </w:tcPr>
          <w:p w14:paraId="7ECBAA29" w14:textId="18129DE5"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6504</w:t>
            </w:r>
          </w:p>
        </w:tc>
        <w:tc>
          <w:tcPr>
            <w:tcW w:w="1548" w:type="dxa"/>
          </w:tcPr>
          <w:p w14:paraId="664BE991" w14:textId="0C48179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094C577D" w14:textId="5A27787C"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50C51AE5" w14:textId="27A94BA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4A59DC8" w14:textId="34BEBB0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8</w:t>
            </w:r>
            <w:r w:rsidR="00AF73A0">
              <w:rPr>
                <w:rFonts w:ascii="Times" w:hAnsi="Times"/>
                <w:b/>
                <w:bCs/>
                <w:sz w:val="18"/>
                <w:szCs w:val="18"/>
              </w:rPr>
              <w:t>:10</w:t>
            </w:r>
            <w:r w:rsidRPr="0039717C">
              <w:rPr>
                <w:rFonts w:ascii="Times" w:hAnsi="Times"/>
                <w:b/>
                <w:bCs/>
                <w:sz w:val="18"/>
                <w:szCs w:val="18"/>
              </w:rPr>
              <w:t>-</w:t>
            </w:r>
            <w:r w:rsidR="00AF73A0">
              <w:rPr>
                <w:rFonts w:ascii="Times" w:hAnsi="Times"/>
                <w:b/>
                <w:bCs/>
                <w:sz w:val="18"/>
                <w:szCs w:val="18"/>
              </w:rPr>
              <w:t>9:40</w:t>
            </w:r>
          </w:p>
        </w:tc>
        <w:tc>
          <w:tcPr>
            <w:tcW w:w="1080" w:type="dxa"/>
          </w:tcPr>
          <w:p w14:paraId="50A2CC49" w14:textId="4DA65132" w:rsidR="00124102" w:rsidRPr="0039717C" w:rsidRDefault="00D86E00" w:rsidP="00124102">
            <w:pPr>
              <w:widowControl w:val="0"/>
              <w:autoSpaceDE w:val="0"/>
              <w:autoSpaceDN w:val="0"/>
              <w:adjustRightInd w:val="0"/>
              <w:jc w:val="center"/>
              <w:rPr>
                <w:rFonts w:ascii="Times" w:hAnsi="Times"/>
                <w:b/>
                <w:bCs/>
                <w:sz w:val="18"/>
                <w:szCs w:val="18"/>
              </w:rPr>
            </w:pPr>
            <w:r>
              <w:rPr>
                <w:rFonts w:ascii="Times" w:hAnsi="Times"/>
                <w:b/>
                <w:bCs/>
                <w:sz w:val="18"/>
                <w:szCs w:val="18"/>
              </w:rPr>
              <w:t>TB</w:t>
            </w:r>
            <w:r w:rsidR="003808E8">
              <w:rPr>
                <w:rFonts w:ascii="Times" w:hAnsi="Times"/>
                <w:b/>
                <w:bCs/>
                <w:sz w:val="18"/>
                <w:szCs w:val="18"/>
              </w:rPr>
              <w:t>D</w:t>
            </w:r>
          </w:p>
        </w:tc>
        <w:tc>
          <w:tcPr>
            <w:tcW w:w="810" w:type="dxa"/>
          </w:tcPr>
          <w:p w14:paraId="1083E311" w14:textId="40A8EC3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Yes </w:t>
            </w:r>
          </w:p>
        </w:tc>
        <w:tc>
          <w:tcPr>
            <w:tcW w:w="1560" w:type="dxa"/>
          </w:tcPr>
          <w:p w14:paraId="2EAAAEC9" w14:textId="2B7AA60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650023EB" w14:textId="1B409FFB"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 </w:t>
            </w:r>
          </w:p>
        </w:tc>
        <w:tc>
          <w:tcPr>
            <w:tcW w:w="924" w:type="dxa"/>
          </w:tcPr>
          <w:p w14:paraId="516ED279"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8A36E04" w14:textId="77777777">
        <w:trPr>
          <w:trHeight w:val="475"/>
        </w:trPr>
        <w:tc>
          <w:tcPr>
            <w:tcW w:w="900" w:type="dxa"/>
          </w:tcPr>
          <w:p w14:paraId="7919630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Pr>
          <w:p w14:paraId="5DF964C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Pr>
          <w:p w14:paraId="439C00BB" w14:textId="1D401C35"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52D4E8F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7A276DB4" w14:textId="77777777" w:rsidR="00AF73A0" w:rsidRDefault="00AF73A0" w:rsidP="00AF73A0">
            <w:pPr>
              <w:widowControl w:val="0"/>
              <w:autoSpaceDE w:val="0"/>
              <w:autoSpaceDN w:val="0"/>
              <w:adjustRightInd w:val="0"/>
              <w:jc w:val="center"/>
              <w:rPr>
                <w:rFonts w:ascii="Times" w:hAnsi="Times"/>
                <w:b/>
                <w:bCs/>
                <w:sz w:val="18"/>
                <w:szCs w:val="18"/>
              </w:rPr>
            </w:pPr>
            <w:r>
              <w:rPr>
                <w:rFonts w:ascii="Times" w:hAnsi="Times"/>
                <w:b/>
                <w:bCs/>
                <w:sz w:val="18"/>
                <w:szCs w:val="18"/>
              </w:rPr>
              <w:t>W: 9:50-11:20</w:t>
            </w:r>
          </w:p>
          <w:p w14:paraId="4CFB10B2" w14:textId="44368209"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Pr>
          <w:p w14:paraId="56BC4DE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1104D369"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012F23B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Must be Sorted </w:t>
            </w:r>
            <w:r w:rsidRPr="0039717C">
              <w:rPr>
                <w:rFonts w:ascii="Times" w:hAnsi="Times"/>
                <w:b/>
                <w:bCs/>
                <w:sz w:val="18"/>
                <w:szCs w:val="18"/>
              </w:rPr>
              <w:lastRenderedPageBreak/>
              <w:t>into Labs</w:t>
            </w:r>
          </w:p>
        </w:tc>
        <w:tc>
          <w:tcPr>
            <w:tcW w:w="1560" w:type="dxa"/>
          </w:tcPr>
          <w:p w14:paraId="7978D193" w14:textId="3D803A6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 xml:space="preserve">Evidence Based Psychodynamic Therapies </w:t>
            </w:r>
          </w:p>
          <w:p w14:paraId="2B0CF7E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2B8F2A5E"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Object Relations, Self Psychology, or Interpersonal Therapy</w:t>
            </w:r>
          </w:p>
          <w:p w14:paraId="65441594" w14:textId="1A603FB5"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Pr>
          <w:p w14:paraId="7FFCC3B0"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Students enrolled in the Individual Psychodynamic Psychotherapy Lab are either in their third year at Ferkauf, or are fourth year students taking a </w:t>
            </w:r>
            <w:r w:rsidRPr="0039717C">
              <w:rPr>
                <w:rFonts w:ascii="Times" w:hAnsi="Times"/>
                <w:sz w:val="18"/>
                <w:szCs w:val="18"/>
              </w:rPr>
              <w:lastRenderedPageBreak/>
              <w:t>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Self Psychology,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Post Doctoral Program in Psychoanalysis and Psychotherapy, The Institute for Psychoanalytic Training and Research, and the National Institute for the Psychotherapies.</w:t>
            </w:r>
          </w:p>
          <w:p w14:paraId="1EEC3545" w14:textId="77777777" w:rsidR="00124102" w:rsidRPr="0039717C" w:rsidRDefault="00124102" w:rsidP="00124102">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w:t>
            </w:r>
            <w:r w:rsidRPr="0039717C">
              <w:rPr>
                <w:rFonts w:ascii="Times" w:hAnsi="Times"/>
                <w:sz w:val="18"/>
                <w:szCs w:val="18"/>
              </w:rPr>
              <w:lastRenderedPageBreak/>
              <w:t xml:space="preserve">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66C45522"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1502D49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87FA4E9" w14:textId="77777777">
        <w:trPr>
          <w:trHeight w:val="475"/>
        </w:trPr>
        <w:tc>
          <w:tcPr>
            <w:tcW w:w="900" w:type="dxa"/>
            <w:tcBorders>
              <w:bottom w:val="single" w:sz="6" w:space="0" w:color="000000"/>
            </w:tcBorders>
          </w:tcPr>
          <w:p w14:paraId="7A48CE1B" w14:textId="4134279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6492</w:t>
            </w:r>
          </w:p>
        </w:tc>
        <w:tc>
          <w:tcPr>
            <w:tcW w:w="1548" w:type="dxa"/>
            <w:tcBorders>
              <w:bottom w:val="single" w:sz="6" w:space="0" w:color="000000"/>
            </w:tcBorders>
          </w:tcPr>
          <w:p w14:paraId="5617C96F" w14:textId="19431E4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69978941" w14:textId="3227C5ED"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5796BF6" w14:textId="5C1E825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06E3322" w14:textId="77777777" w:rsidR="00AF73A0" w:rsidRDefault="00AF73A0" w:rsidP="00AF73A0">
            <w:pPr>
              <w:widowControl w:val="0"/>
              <w:autoSpaceDE w:val="0"/>
              <w:autoSpaceDN w:val="0"/>
              <w:adjustRightInd w:val="0"/>
              <w:jc w:val="center"/>
              <w:rPr>
                <w:rFonts w:ascii="Times" w:hAnsi="Times"/>
                <w:b/>
                <w:bCs/>
                <w:sz w:val="18"/>
                <w:szCs w:val="18"/>
              </w:rPr>
            </w:pPr>
            <w:r>
              <w:rPr>
                <w:rFonts w:ascii="Times" w:hAnsi="Times"/>
                <w:b/>
                <w:bCs/>
                <w:sz w:val="18"/>
                <w:szCs w:val="18"/>
              </w:rPr>
              <w:t>W: 9:50-11:20</w:t>
            </w:r>
          </w:p>
          <w:p w14:paraId="4E2FA50B" w14:textId="55A89BCF"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4DB6766" w14:textId="01467931" w:rsidR="00124102" w:rsidRPr="0039717C" w:rsidRDefault="00651BFB" w:rsidP="00124102">
            <w:pPr>
              <w:widowControl w:val="0"/>
              <w:autoSpaceDE w:val="0"/>
              <w:autoSpaceDN w:val="0"/>
              <w:adjustRightInd w:val="0"/>
              <w:jc w:val="center"/>
              <w:rPr>
                <w:rFonts w:ascii="Times" w:hAnsi="Times"/>
                <w:b/>
                <w:bCs/>
                <w:sz w:val="18"/>
                <w:szCs w:val="18"/>
              </w:rPr>
            </w:pPr>
            <w:r>
              <w:rPr>
                <w:rFonts w:ascii="Times" w:hAnsi="Times"/>
                <w:b/>
                <w:bCs/>
                <w:sz w:val="18"/>
                <w:szCs w:val="18"/>
              </w:rPr>
              <w:t>Warfield</w:t>
            </w:r>
          </w:p>
        </w:tc>
        <w:tc>
          <w:tcPr>
            <w:tcW w:w="810" w:type="dxa"/>
            <w:tcBorders>
              <w:bottom w:val="single" w:sz="6" w:space="0" w:color="000000"/>
            </w:tcBorders>
          </w:tcPr>
          <w:p w14:paraId="401A63B6" w14:textId="4CF0D9C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4EE02659" w14:textId="6C1FFBC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082C09D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1C831B7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4F7004AC"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1770263C" w14:textId="6CC2205D"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447786EA"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B7C964E" w14:textId="77777777">
        <w:trPr>
          <w:trHeight w:val="475"/>
        </w:trPr>
        <w:tc>
          <w:tcPr>
            <w:tcW w:w="900" w:type="dxa"/>
            <w:tcBorders>
              <w:bottom w:val="single" w:sz="6" w:space="0" w:color="000000"/>
            </w:tcBorders>
          </w:tcPr>
          <w:p w14:paraId="4AF68156" w14:textId="0331707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6494</w:t>
            </w:r>
          </w:p>
        </w:tc>
        <w:tc>
          <w:tcPr>
            <w:tcW w:w="1548" w:type="dxa"/>
            <w:tcBorders>
              <w:bottom w:val="single" w:sz="6" w:space="0" w:color="000000"/>
            </w:tcBorders>
          </w:tcPr>
          <w:p w14:paraId="6DCC8EFD" w14:textId="1AB5639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5B967C71" w14:textId="3AE0DF4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3730D0B2" w14:textId="026DC8D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66C307BD" w14:textId="278CFF1E" w:rsidR="00124102" w:rsidRPr="0039717C" w:rsidRDefault="00AF73A0"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8</w:t>
            </w:r>
            <w:r>
              <w:rPr>
                <w:rFonts w:ascii="Times" w:hAnsi="Times"/>
                <w:b/>
                <w:bCs/>
                <w:sz w:val="18"/>
                <w:szCs w:val="18"/>
              </w:rPr>
              <w:t>:10</w:t>
            </w:r>
            <w:r w:rsidRPr="0039717C">
              <w:rPr>
                <w:rFonts w:ascii="Times" w:hAnsi="Times"/>
                <w:b/>
                <w:bCs/>
                <w:sz w:val="18"/>
                <w:szCs w:val="18"/>
              </w:rPr>
              <w:t>-</w:t>
            </w:r>
            <w:r>
              <w:rPr>
                <w:rFonts w:ascii="Times" w:hAnsi="Times"/>
                <w:b/>
                <w:bCs/>
                <w:sz w:val="18"/>
                <w:szCs w:val="18"/>
              </w:rPr>
              <w:t>9:40</w:t>
            </w:r>
          </w:p>
        </w:tc>
        <w:tc>
          <w:tcPr>
            <w:tcW w:w="1080" w:type="dxa"/>
            <w:tcBorders>
              <w:bottom w:val="single" w:sz="6" w:space="0" w:color="000000"/>
            </w:tcBorders>
          </w:tcPr>
          <w:p w14:paraId="630CDE03" w14:textId="2FF26D24" w:rsidR="00124102" w:rsidRPr="0039717C" w:rsidRDefault="00786DD5" w:rsidP="00124102">
            <w:pPr>
              <w:widowControl w:val="0"/>
              <w:autoSpaceDE w:val="0"/>
              <w:autoSpaceDN w:val="0"/>
              <w:adjustRightInd w:val="0"/>
              <w:jc w:val="center"/>
              <w:rPr>
                <w:rFonts w:ascii="Times" w:hAnsi="Times"/>
                <w:b/>
                <w:bCs/>
                <w:sz w:val="18"/>
                <w:szCs w:val="18"/>
              </w:rPr>
            </w:pPr>
            <w:r>
              <w:rPr>
                <w:rFonts w:ascii="Times" w:hAnsi="Times"/>
                <w:b/>
                <w:bCs/>
                <w:sz w:val="18"/>
                <w:szCs w:val="18"/>
              </w:rPr>
              <w:t>Salton</w:t>
            </w:r>
          </w:p>
        </w:tc>
        <w:tc>
          <w:tcPr>
            <w:tcW w:w="810" w:type="dxa"/>
            <w:tcBorders>
              <w:bottom w:val="single" w:sz="6" w:space="0" w:color="000000"/>
            </w:tcBorders>
          </w:tcPr>
          <w:p w14:paraId="7FADF8B2" w14:textId="05D42F9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 Must be Sorted into Labs</w:t>
            </w:r>
          </w:p>
        </w:tc>
        <w:tc>
          <w:tcPr>
            <w:tcW w:w="1560" w:type="dxa"/>
            <w:tcBorders>
              <w:bottom w:val="single" w:sz="6" w:space="0" w:color="000000"/>
            </w:tcBorders>
          </w:tcPr>
          <w:p w14:paraId="502ABC2D" w14:textId="383388A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Psychodynamic Psychotherapy Practicum taken in the 3rd year</w:t>
            </w:r>
          </w:p>
        </w:tc>
        <w:tc>
          <w:tcPr>
            <w:tcW w:w="3102" w:type="dxa"/>
            <w:tcBorders>
              <w:bottom w:val="single" w:sz="6" w:space="0" w:color="000000"/>
            </w:tcBorders>
          </w:tcPr>
          <w:p w14:paraId="1281D966" w14:textId="2C0D663A"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Fourth year students in the Psychodynamic Track are placed in the Advanced Psychodynamic Lab. The pre-requisites for this lab are that the student must have taken Psychoanalytic Theory and either Interpersonal Therapy, Self Psychology, or Object Relations, and taken the Individual Psychodynamic Psychotherapy Lab in the third year. Students in the Advanced Lab meet as a group of five or six once weekly for one hour and fifty minutes on site, as well as going to supervision with a clinical adjunct supervisor for an hour, usually off site in that supervisor’s private practice office. The Advanced Psychodynamic Lab offers the students an experience of deepening what they have gained in the third year about their abilities to trust their instincts for their use of transference/countertransference; exploring anger, fear, love and other strong emotions that arise as a function of the relationship with the patient.  Students expand on the ability to know </w:t>
            </w:r>
            <w:r w:rsidRPr="0039717C">
              <w:rPr>
                <w:rFonts w:ascii="Times" w:hAnsi="Times"/>
                <w:sz w:val="18"/>
                <w:szCs w:val="18"/>
              </w:rPr>
              <w:lastRenderedPageBreak/>
              <w:t>what questions to ask by investigating their implicit negative or positive expectations of the answers.  The cohesiveness that grows over the course of the year in these labs support great emotional and intellectual growth for all, particularly as the members go through application to internships, mock internship case presentations, and finally termination issues with their patients as the students  prepare to leave the academic portion of their degree requirements.  A particularly distinctive feature of the Advanced Lab is the unique opportunity to attend small group discussions with contemporary leaders in the field in their off site offices.  Some of our recent discussants have included Mark Blechner, Ph.D., author of Sex Changes: Transformations in Society and Psychoanalysis, Edgar Levenson, M.D. author of The Purloined Self, and Darlene Ehrenberg, Ph. D, author of The Intimate Edge.</w:t>
            </w:r>
          </w:p>
        </w:tc>
        <w:tc>
          <w:tcPr>
            <w:tcW w:w="924" w:type="dxa"/>
            <w:tcBorders>
              <w:bottom w:val="single" w:sz="6" w:space="0" w:color="000000"/>
            </w:tcBorders>
          </w:tcPr>
          <w:p w14:paraId="1A7DE9B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6E8D900" w14:textId="77777777">
        <w:trPr>
          <w:trHeight w:val="955"/>
        </w:trPr>
        <w:tc>
          <w:tcPr>
            <w:tcW w:w="900" w:type="dxa"/>
          </w:tcPr>
          <w:p w14:paraId="5DFFD26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6449L</w:t>
            </w:r>
          </w:p>
        </w:tc>
        <w:tc>
          <w:tcPr>
            <w:tcW w:w="1548" w:type="dxa"/>
          </w:tcPr>
          <w:p w14:paraId="3A36EA38" w14:textId="20E0EFD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gridSpan w:val="2"/>
          </w:tcPr>
          <w:p w14:paraId="67C4406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E7BC5B" w14:textId="78903BF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B31E273" w14:textId="1F1817D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p w14:paraId="53C92520"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Pr>
          <w:p w14:paraId="66A2242D" w14:textId="09633BD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p w14:paraId="4DF808EC" w14:textId="77777777" w:rsidR="00124102" w:rsidRPr="0039717C" w:rsidRDefault="00124102" w:rsidP="00124102">
            <w:pPr>
              <w:rPr>
                <w:rFonts w:ascii="Times" w:hAnsi="Times"/>
                <w:sz w:val="18"/>
                <w:szCs w:val="18"/>
              </w:rPr>
            </w:pPr>
          </w:p>
          <w:p w14:paraId="0C49EC1E" w14:textId="3F7B21D2" w:rsidR="00124102" w:rsidRPr="0039717C" w:rsidRDefault="00124102" w:rsidP="00124102">
            <w:pPr>
              <w:rPr>
                <w:rFonts w:ascii="Times" w:hAnsi="Times"/>
                <w:sz w:val="18"/>
                <w:szCs w:val="18"/>
              </w:rPr>
            </w:pPr>
          </w:p>
          <w:p w14:paraId="71CD5831" w14:textId="77777777" w:rsidR="00124102" w:rsidRPr="0039717C" w:rsidRDefault="00124102" w:rsidP="00124102">
            <w:pPr>
              <w:rPr>
                <w:rFonts w:ascii="Times" w:hAnsi="Times"/>
                <w:sz w:val="18"/>
                <w:szCs w:val="18"/>
              </w:rPr>
            </w:pPr>
          </w:p>
        </w:tc>
        <w:tc>
          <w:tcPr>
            <w:tcW w:w="810" w:type="dxa"/>
          </w:tcPr>
          <w:p w14:paraId="7552AD3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FCCBD4C" w14:textId="6376F89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6C86F907" w14:textId="0C44B620"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Geriatric Neuropsych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w:t>
            </w:r>
            <w:r w:rsidRPr="0039717C">
              <w:rPr>
                <w:rFonts w:ascii="Times" w:hAnsi="Times"/>
                <w:sz w:val="18"/>
                <w:szCs w:val="18"/>
              </w:rPr>
              <w:lastRenderedPageBreak/>
              <w:t>gain practical experience with NP assessment.  In the beginning of the year, this time will be spent observing the current CCMA Research Assistants.  You will transition to an independent NP Tester as the year progresses.</w:t>
            </w:r>
          </w:p>
        </w:tc>
        <w:tc>
          <w:tcPr>
            <w:tcW w:w="924" w:type="dxa"/>
          </w:tcPr>
          <w:p w14:paraId="110C7B74" w14:textId="77777777" w:rsidR="00124102" w:rsidRPr="0039717C" w:rsidRDefault="00124102" w:rsidP="00124102">
            <w:pPr>
              <w:widowControl w:val="0"/>
              <w:autoSpaceDE w:val="0"/>
              <w:autoSpaceDN w:val="0"/>
              <w:adjustRightInd w:val="0"/>
              <w:jc w:val="center"/>
              <w:rPr>
                <w:rFonts w:ascii="Times" w:hAnsi="Times"/>
                <w:sz w:val="18"/>
                <w:szCs w:val="18"/>
              </w:rPr>
            </w:pPr>
          </w:p>
        </w:tc>
      </w:tr>
    </w:tbl>
    <w:p w14:paraId="2AA57B01" w14:textId="77777777" w:rsidR="00610ABD" w:rsidRPr="0039717C" w:rsidRDefault="00610ABD">
      <w:pPr>
        <w:rPr>
          <w:rFonts w:ascii="Times" w:hAnsi="Times"/>
          <w:sz w:val="18"/>
          <w:szCs w:val="18"/>
        </w:rPr>
      </w:pPr>
      <w:r w:rsidRPr="0039717C">
        <w:rPr>
          <w:rFonts w:ascii="Times" w:hAnsi="Times"/>
          <w:sz w:val="18"/>
          <w:szCs w:val="18"/>
        </w:rPr>
        <w:br w:type="page"/>
      </w:r>
    </w:p>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784"/>
        <w:gridCol w:w="26"/>
        <w:gridCol w:w="720"/>
        <w:gridCol w:w="1080"/>
        <w:gridCol w:w="1080"/>
        <w:gridCol w:w="810"/>
        <w:gridCol w:w="1560"/>
        <w:gridCol w:w="3102"/>
        <w:gridCol w:w="924"/>
      </w:tblGrid>
      <w:tr w:rsidR="00DB368F" w:rsidRPr="0039717C" w14:paraId="43DED2A6" w14:textId="77777777" w:rsidTr="137661DC">
        <w:trPr>
          <w:trHeight w:val="955"/>
        </w:trPr>
        <w:tc>
          <w:tcPr>
            <w:tcW w:w="12534" w:type="dxa"/>
            <w:gridSpan w:val="11"/>
            <w:shd w:val="clear" w:color="auto" w:fill="auto"/>
          </w:tcPr>
          <w:p w14:paraId="37A158F7" w14:textId="0DAF83B8" w:rsidR="003A76A2" w:rsidRPr="0039717C" w:rsidRDefault="0050299D" w:rsidP="003A76A2">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lastRenderedPageBreak/>
              <w:t>SPRING 202</w:t>
            </w:r>
            <w:r w:rsidR="00A20376">
              <w:rPr>
                <w:rFonts w:ascii="Times" w:hAnsi="Times"/>
                <w:b/>
                <w:bCs/>
                <w:sz w:val="18"/>
                <w:szCs w:val="18"/>
              </w:rPr>
              <w:t>2</w:t>
            </w:r>
            <w:r w:rsidR="003A76A2" w:rsidRPr="0039717C">
              <w:rPr>
                <w:rFonts w:ascii="Times" w:hAnsi="Times"/>
                <w:b/>
                <w:bCs/>
                <w:sz w:val="18"/>
                <w:szCs w:val="18"/>
              </w:rPr>
              <w:t xml:space="preserve">                                                                                                                       </w:t>
            </w:r>
          </w:p>
        </w:tc>
      </w:tr>
      <w:tr w:rsidR="00DB368F" w:rsidRPr="0039717C" w14:paraId="2E63C473" w14:textId="77777777" w:rsidTr="137661DC">
        <w:trPr>
          <w:trHeight w:val="471"/>
        </w:trPr>
        <w:tc>
          <w:tcPr>
            <w:tcW w:w="12534" w:type="dxa"/>
            <w:gridSpan w:val="11"/>
            <w:shd w:val="clear" w:color="auto" w:fill="auto"/>
          </w:tcPr>
          <w:p w14:paraId="1CACDB3F" w14:textId="00F4363C" w:rsidR="003A76A2" w:rsidRPr="0039717C" w:rsidRDefault="003A76A2" w:rsidP="003A76A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Core Faculty</w:t>
            </w:r>
          </w:p>
        </w:tc>
      </w:tr>
      <w:tr w:rsidR="00274C53" w:rsidRPr="0039717C" w14:paraId="0C58E7CA" w14:textId="77777777" w:rsidTr="137661DC">
        <w:trPr>
          <w:trHeight w:val="485"/>
        </w:trPr>
        <w:tc>
          <w:tcPr>
            <w:tcW w:w="900" w:type="dxa"/>
          </w:tcPr>
          <w:p w14:paraId="174FA7CE" w14:textId="0D81850C"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65E545DA" w14:textId="3CD9D12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810" w:type="dxa"/>
            <w:gridSpan w:val="2"/>
          </w:tcPr>
          <w:p w14:paraId="27B5B47F" w14:textId="0B38F2E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20" w:type="dxa"/>
          </w:tcPr>
          <w:p w14:paraId="00DA2456" w14:textId="22CB2A7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4BB0B38F" w14:textId="6728C097"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54E55741" w14:textId="217144E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7D5149E7" w14:textId="116C7EC0"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328D1556" w14:textId="0A474DC4"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Co-req</w:t>
            </w:r>
          </w:p>
        </w:tc>
        <w:tc>
          <w:tcPr>
            <w:tcW w:w="3102" w:type="dxa"/>
          </w:tcPr>
          <w:p w14:paraId="697845CD" w14:textId="6C7F0CA7" w:rsidR="00274C53" w:rsidRPr="0039717C" w:rsidRDefault="00274C53" w:rsidP="00274C53">
            <w:pPr>
              <w:widowControl w:val="0"/>
              <w:autoSpaceDE w:val="0"/>
              <w:autoSpaceDN w:val="0"/>
              <w:adjustRightInd w:val="0"/>
              <w:rPr>
                <w:rFonts w:ascii="Times" w:hAnsi="Times"/>
                <w:sz w:val="18"/>
                <w:szCs w:val="18"/>
              </w:rPr>
            </w:pPr>
            <w:r w:rsidRPr="0039717C">
              <w:rPr>
                <w:rFonts w:ascii="Times" w:hAnsi="Times"/>
                <w:b/>
                <w:bCs/>
                <w:sz w:val="18"/>
                <w:szCs w:val="18"/>
              </w:rPr>
              <w:t>Course Description</w:t>
            </w:r>
          </w:p>
        </w:tc>
        <w:tc>
          <w:tcPr>
            <w:tcW w:w="924" w:type="dxa"/>
          </w:tcPr>
          <w:p w14:paraId="461AC734" w14:textId="61154233" w:rsidR="00274C53" w:rsidRPr="0039717C" w:rsidRDefault="00274C53" w:rsidP="00274C53">
            <w:pPr>
              <w:widowControl w:val="0"/>
              <w:autoSpaceDE w:val="0"/>
              <w:autoSpaceDN w:val="0"/>
              <w:adjustRightInd w:val="0"/>
              <w:jc w:val="center"/>
              <w:rPr>
                <w:rFonts w:ascii="Times" w:hAnsi="Times"/>
                <w:sz w:val="18"/>
                <w:szCs w:val="18"/>
              </w:rPr>
            </w:pPr>
            <w:r w:rsidRPr="0039717C">
              <w:rPr>
                <w:rFonts w:ascii="Times" w:hAnsi="Times"/>
                <w:b/>
                <w:bCs/>
                <w:sz w:val="18"/>
                <w:szCs w:val="18"/>
              </w:rPr>
              <w:t>Course Limit</w:t>
            </w:r>
          </w:p>
        </w:tc>
      </w:tr>
      <w:tr w:rsidR="005E04CA" w:rsidRPr="0039717C" w14:paraId="04C274E7" w14:textId="77777777" w:rsidTr="137661DC">
        <w:trPr>
          <w:trHeight w:val="955"/>
        </w:trPr>
        <w:tc>
          <w:tcPr>
            <w:tcW w:w="900" w:type="dxa"/>
          </w:tcPr>
          <w:p w14:paraId="581F83C3" w14:textId="524E16AC"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6486</w:t>
            </w:r>
          </w:p>
        </w:tc>
        <w:tc>
          <w:tcPr>
            <w:tcW w:w="1548" w:type="dxa"/>
          </w:tcPr>
          <w:p w14:paraId="4C0EABED" w14:textId="18C8B807"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Evidence-Based Psychodynamic Therapies</w:t>
            </w:r>
          </w:p>
        </w:tc>
        <w:tc>
          <w:tcPr>
            <w:tcW w:w="810" w:type="dxa"/>
            <w:gridSpan w:val="2"/>
          </w:tcPr>
          <w:p w14:paraId="69E68600" w14:textId="67489B77"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A</w:t>
            </w:r>
          </w:p>
        </w:tc>
        <w:tc>
          <w:tcPr>
            <w:tcW w:w="720" w:type="dxa"/>
          </w:tcPr>
          <w:p w14:paraId="4BAFA536" w14:textId="6781038A"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3</w:t>
            </w:r>
          </w:p>
        </w:tc>
        <w:tc>
          <w:tcPr>
            <w:tcW w:w="1080" w:type="dxa"/>
          </w:tcPr>
          <w:p w14:paraId="2C61E215" w14:textId="5B71A0C5" w:rsidR="005E04CA" w:rsidRPr="00C576B8" w:rsidRDefault="005E04CA" w:rsidP="005E04CA">
            <w:pPr>
              <w:widowControl w:val="0"/>
              <w:autoSpaceDE w:val="0"/>
              <w:autoSpaceDN w:val="0"/>
              <w:adjustRightInd w:val="0"/>
              <w:jc w:val="center"/>
              <w:rPr>
                <w:b/>
                <w:bCs/>
                <w:sz w:val="18"/>
                <w:szCs w:val="18"/>
              </w:rPr>
            </w:pPr>
            <w:r>
              <w:rPr>
                <w:rFonts w:ascii="Times" w:hAnsi="Times"/>
                <w:b/>
                <w:bCs/>
                <w:sz w:val="18"/>
                <w:szCs w:val="18"/>
              </w:rPr>
              <w:t>W: 12-2</w:t>
            </w:r>
          </w:p>
        </w:tc>
        <w:tc>
          <w:tcPr>
            <w:tcW w:w="1080" w:type="dxa"/>
          </w:tcPr>
          <w:p w14:paraId="31318507" w14:textId="77777777" w:rsidR="005E04CA"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p w14:paraId="53C920C1" w14:textId="77777777" w:rsidR="005E04CA" w:rsidRDefault="005E04CA" w:rsidP="005E04CA">
            <w:pPr>
              <w:widowControl w:val="0"/>
              <w:autoSpaceDE w:val="0"/>
              <w:autoSpaceDN w:val="0"/>
              <w:adjustRightInd w:val="0"/>
              <w:jc w:val="center"/>
              <w:rPr>
                <w:rFonts w:ascii="Times" w:hAnsi="Times"/>
                <w:b/>
                <w:bCs/>
                <w:sz w:val="18"/>
                <w:szCs w:val="18"/>
              </w:rPr>
            </w:pPr>
          </w:p>
          <w:p w14:paraId="422B14D3" w14:textId="1712AC60" w:rsidR="005E04CA" w:rsidRPr="0039717C" w:rsidRDefault="005E04CA" w:rsidP="005E04CA">
            <w:pPr>
              <w:widowControl w:val="0"/>
              <w:autoSpaceDE w:val="0"/>
              <w:autoSpaceDN w:val="0"/>
              <w:adjustRightInd w:val="0"/>
              <w:jc w:val="center"/>
              <w:rPr>
                <w:rFonts w:ascii="Times" w:hAnsi="Times"/>
                <w:b/>
                <w:bCs/>
                <w:sz w:val="18"/>
                <w:szCs w:val="18"/>
              </w:rPr>
            </w:pPr>
          </w:p>
        </w:tc>
        <w:tc>
          <w:tcPr>
            <w:tcW w:w="810" w:type="dxa"/>
          </w:tcPr>
          <w:p w14:paraId="09CAAA4A" w14:textId="51C177D7"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No</w:t>
            </w:r>
          </w:p>
        </w:tc>
        <w:tc>
          <w:tcPr>
            <w:tcW w:w="1560" w:type="dxa"/>
          </w:tcPr>
          <w:p w14:paraId="3EF37EDF" w14:textId="061F4348" w:rsidR="005E04CA" w:rsidRPr="000626CF"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No</w:t>
            </w:r>
          </w:p>
        </w:tc>
        <w:tc>
          <w:tcPr>
            <w:tcW w:w="3102" w:type="dxa"/>
          </w:tcPr>
          <w:p w14:paraId="1E570E60" w14:textId="7864E244" w:rsidR="005E04CA" w:rsidRPr="00C576B8" w:rsidRDefault="005E04CA" w:rsidP="005E04CA">
            <w:pPr>
              <w:widowControl w:val="0"/>
              <w:autoSpaceDE w:val="0"/>
              <w:autoSpaceDN w:val="0"/>
              <w:adjustRightInd w:val="0"/>
              <w:rPr>
                <w:sz w:val="18"/>
                <w:szCs w:val="18"/>
              </w:rPr>
            </w:pPr>
            <w:r w:rsidRPr="0039717C">
              <w:rPr>
                <w:rFonts w:ascii="Times" w:hAnsi="Times"/>
                <w:sz w:val="18"/>
                <w:szCs w:val="18"/>
              </w:rPr>
              <w:t xml:space="preserve">This course will focus on the existing outcome research for psychodynamic psychotherapy, compared to other non-psychodynamic models. We will critically analyze evidence-based therapy models for different symptomatology, including anxiety, depression, trauma, obsessionality, self-esteem, fear of abandonment. Approaches that will be reviewed include transference focused psychotherapy (Yeomans, 2002) and mentalization-based treatment (Fonagy &amp; Bateman, 2006) for borderline personality disorders, supportive-expressive dynamic psychotherapy for depression (Luborsky et al., 1995), panic-focused psychodynamic psychotherapy (Milrod et al. 1997), experiential dynamic therapy (McCullough et al., 2003), and other short-term dynamic psychotherapies (e.g. Abbass, 2009).  The discussion of the evidence base of different psychodynamic therapies will take the format of Oxford-style debates in which the students prepare arguments for and against psychodynamic psychotherapy approaches based on the critical reading of empirical studies and meta-analyses of psychodynamic psychotherapy. Following this course, </w:t>
            </w:r>
            <w:r w:rsidRPr="0039717C">
              <w:rPr>
                <w:rFonts w:ascii="Times" w:hAnsi="Times"/>
                <w:sz w:val="18"/>
                <w:szCs w:val="18"/>
              </w:rPr>
              <w:lastRenderedPageBreak/>
              <w:t>students will have gained a basic knowledge of the range of evidence-based psychodynamic psychotherapies that have been tried and tested and will be able to consider what/if a psychodynamic psychotherapy approach might be appropriate in the formulation and treatment of their patients.</w:t>
            </w:r>
          </w:p>
        </w:tc>
        <w:tc>
          <w:tcPr>
            <w:tcW w:w="924" w:type="dxa"/>
          </w:tcPr>
          <w:p w14:paraId="0CCF38CB" w14:textId="02E8622D" w:rsidR="005E04CA" w:rsidRPr="0039717C" w:rsidRDefault="005E04CA" w:rsidP="005E04CA">
            <w:pPr>
              <w:widowControl w:val="0"/>
              <w:autoSpaceDE w:val="0"/>
              <w:autoSpaceDN w:val="0"/>
              <w:adjustRightInd w:val="0"/>
              <w:jc w:val="center"/>
              <w:rPr>
                <w:rFonts w:ascii="Times" w:hAnsi="Times"/>
                <w:sz w:val="18"/>
                <w:szCs w:val="18"/>
              </w:rPr>
            </w:pPr>
          </w:p>
        </w:tc>
      </w:tr>
      <w:tr w:rsidR="00C77A6F" w:rsidRPr="0039717C" w14:paraId="70E43227" w14:textId="77777777" w:rsidTr="137661DC">
        <w:trPr>
          <w:trHeight w:val="955"/>
        </w:trPr>
        <w:tc>
          <w:tcPr>
            <w:tcW w:w="900" w:type="dxa"/>
          </w:tcPr>
          <w:p w14:paraId="00C5FB8A" w14:textId="1A9407F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6287</w:t>
            </w:r>
          </w:p>
        </w:tc>
        <w:tc>
          <w:tcPr>
            <w:tcW w:w="1548" w:type="dxa"/>
          </w:tcPr>
          <w:p w14:paraId="3C02FB9E" w14:textId="77777777" w:rsidR="00C77A6F"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Methods and Design</w:t>
            </w:r>
          </w:p>
          <w:p w14:paraId="597BACE8" w14:textId="77777777" w:rsidR="00C77A6F" w:rsidRDefault="00C77A6F" w:rsidP="00C77A6F">
            <w:pPr>
              <w:widowControl w:val="0"/>
              <w:autoSpaceDE w:val="0"/>
              <w:autoSpaceDN w:val="0"/>
              <w:adjustRightInd w:val="0"/>
              <w:jc w:val="center"/>
              <w:rPr>
                <w:rFonts w:ascii="Times" w:hAnsi="Times"/>
                <w:b/>
                <w:bCs/>
                <w:sz w:val="18"/>
                <w:szCs w:val="18"/>
              </w:rPr>
            </w:pPr>
          </w:p>
          <w:p w14:paraId="464F7D0D" w14:textId="77777777" w:rsidR="00C77A6F" w:rsidRPr="0039717C" w:rsidRDefault="00C77A6F" w:rsidP="00C77A6F">
            <w:pPr>
              <w:widowControl w:val="0"/>
              <w:autoSpaceDE w:val="0"/>
              <w:autoSpaceDN w:val="0"/>
              <w:adjustRightInd w:val="0"/>
              <w:jc w:val="center"/>
              <w:rPr>
                <w:rFonts w:ascii="Times" w:hAnsi="Times"/>
                <w:b/>
                <w:bCs/>
                <w:sz w:val="18"/>
                <w:szCs w:val="18"/>
              </w:rPr>
            </w:pPr>
          </w:p>
        </w:tc>
        <w:tc>
          <w:tcPr>
            <w:tcW w:w="810" w:type="dxa"/>
            <w:gridSpan w:val="2"/>
          </w:tcPr>
          <w:p w14:paraId="727D4419" w14:textId="78A533F8"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AAA595C" w14:textId="74C79C50"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32F604" w14:textId="28C4A692"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214B7E5" w14:textId="1B36EC1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5FDF87C2" w14:textId="250CA313"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D6806D4" w14:textId="70D8CC84"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ADAB554" w14:textId="482AE222" w:rsidR="00C77A6F" w:rsidRPr="0039717C" w:rsidRDefault="00C77A6F" w:rsidP="00C77A6F">
            <w:pPr>
              <w:widowControl w:val="0"/>
              <w:autoSpaceDE w:val="0"/>
              <w:autoSpaceDN w:val="0"/>
              <w:adjustRightInd w:val="0"/>
              <w:rPr>
                <w:rFonts w:ascii="Times" w:hAnsi="Times"/>
                <w:sz w:val="18"/>
                <w:szCs w:val="18"/>
              </w:rPr>
            </w:pPr>
            <w:r w:rsidRPr="0039717C">
              <w:rPr>
                <w:rFonts w:ascii="Times" w:hAnsi="Times"/>
                <w:bCs/>
                <w:sz w:val="18"/>
                <w:szCs w:val="18"/>
              </w:rPr>
              <w:t>This course will review basic elements and concepts that underlie the utilization and design of scientific research in the field of psychology.  The most common study design paradigms will be reviewed with respect to their applicability to research questions and implications for causal inference.  Throughout the course, particular attention is paid to issues of clinical application.  Students generate a topic of clinical interest at the beginning of the course that represents the focus of structured homework assignments in which concepts discussed in class are applied.</w:t>
            </w:r>
          </w:p>
        </w:tc>
        <w:tc>
          <w:tcPr>
            <w:tcW w:w="924" w:type="dxa"/>
          </w:tcPr>
          <w:p w14:paraId="736B27D6" w14:textId="77777777" w:rsidR="00C77A6F" w:rsidRPr="0039717C" w:rsidRDefault="00C77A6F" w:rsidP="00C77A6F">
            <w:pPr>
              <w:widowControl w:val="0"/>
              <w:autoSpaceDE w:val="0"/>
              <w:autoSpaceDN w:val="0"/>
              <w:adjustRightInd w:val="0"/>
              <w:jc w:val="center"/>
              <w:rPr>
                <w:rFonts w:ascii="Times" w:hAnsi="Times"/>
                <w:color w:val="548DD4" w:themeColor="text2" w:themeTint="99"/>
                <w:sz w:val="18"/>
                <w:szCs w:val="18"/>
              </w:rPr>
            </w:pPr>
          </w:p>
        </w:tc>
      </w:tr>
      <w:tr w:rsidR="00F3318E" w:rsidRPr="0039717C" w14:paraId="04AA0372" w14:textId="77777777" w:rsidTr="137661DC">
        <w:trPr>
          <w:trHeight w:val="955"/>
        </w:trPr>
        <w:tc>
          <w:tcPr>
            <w:tcW w:w="900" w:type="dxa"/>
          </w:tcPr>
          <w:p w14:paraId="6F7FD4CE" w14:textId="4E165C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6289</w:t>
            </w:r>
          </w:p>
        </w:tc>
        <w:tc>
          <w:tcPr>
            <w:tcW w:w="1548" w:type="dxa"/>
          </w:tcPr>
          <w:p w14:paraId="1613DC4C" w14:textId="4AEAEC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Qualitative Research</w:t>
            </w:r>
          </w:p>
        </w:tc>
        <w:tc>
          <w:tcPr>
            <w:tcW w:w="810" w:type="dxa"/>
            <w:gridSpan w:val="2"/>
          </w:tcPr>
          <w:p w14:paraId="12F71406" w14:textId="317E626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C7D770" w14:textId="5890F23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CA0B270" w14:textId="00F6B458" w:rsidR="00F3318E" w:rsidRPr="0039717C" w:rsidRDefault="0051769C" w:rsidP="00F3318E">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442FF247" w14:textId="7E6E5B6A"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2BEA48DB" w14:textId="0A4640C8"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55F9CF0D" w14:textId="722093C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B89093A" w14:textId="66D1B08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0333D84E" w14:textId="7FFC5F96"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Major methods of qualitative research, together with some useful psychological applications of them. For students who want to do qualitative research and those who want to learn about it.</w:t>
            </w:r>
          </w:p>
        </w:tc>
        <w:tc>
          <w:tcPr>
            <w:tcW w:w="924" w:type="dxa"/>
          </w:tcPr>
          <w:p w14:paraId="76FDE0E7"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214591" w:rsidRPr="0039717C" w14:paraId="1C5D123A" w14:textId="77777777" w:rsidTr="137661DC">
        <w:trPr>
          <w:trHeight w:val="955"/>
        </w:trPr>
        <w:tc>
          <w:tcPr>
            <w:tcW w:w="900" w:type="dxa"/>
          </w:tcPr>
          <w:p w14:paraId="319A09E2" w14:textId="4CD66B3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6491</w:t>
            </w:r>
          </w:p>
        </w:tc>
        <w:tc>
          <w:tcPr>
            <w:tcW w:w="1548" w:type="dxa"/>
          </w:tcPr>
          <w:p w14:paraId="7D7A0002" w14:textId="58DC2546"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Self Psychology</w:t>
            </w:r>
          </w:p>
        </w:tc>
        <w:tc>
          <w:tcPr>
            <w:tcW w:w="810" w:type="dxa"/>
            <w:gridSpan w:val="2"/>
          </w:tcPr>
          <w:p w14:paraId="4C5F55EB" w14:textId="108ED7C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07008B1" w14:textId="52F8D5F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50A2C7D" w14:textId="4572E285" w:rsidR="00214591" w:rsidRDefault="00214591" w:rsidP="00214591">
            <w:pPr>
              <w:widowControl w:val="0"/>
              <w:autoSpaceDE w:val="0"/>
              <w:autoSpaceDN w:val="0"/>
              <w:adjustRightInd w:val="0"/>
              <w:jc w:val="center"/>
              <w:rPr>
                <w:rFonts w:ascii="Times" w:hAnsi="Times"/>
                <w:b/>
                <w:bCs/>
                <w:sz w:val="18"/>
                <w:szCs w:val="18"/>
              </w:rPr>
            </w:pPr>
            <w:r w:rsidRPr="137661DC">
              <w:rPr>
                <w:rFonts w:ascii="Times" w:hAnsi="Times"/>
                <w:b/>
                <w:bCs/>
                <w:sz w:val="18"/>
                <w:szCs w:val="18"/>
              </w:rPr>
              <w:t xml:space="preserve">Th: </w:t>
            </w:r>
            <w:r w:rsidR="6E9545F3" w:rsidRPr="137661DC">
              <w:rPr>
                <w:rFonts w:ascii="Times" w:hAnsi="Times"/>
                <w:b/>
                <w:bCs/>
                <w:sz w:val="18"/>
                <w:szCs w:val="18"/>
              </w:rPr>
              <w:t>2-4</w:t>
            </w:r>
          </w:p>
        </w:tc>
        <w:tc>
          <w:tcPr>
            <w:tcW w:w="1080" w:type="dxa"/>
          </w:tcPr>
          <w:p w14:paraId="2D00E6EC" w14:textId="77777777" w:rsidR="00214591" w:rsidRPr="0039717C" w:rsidRDefault="00214591" w:rsidP="00214591">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5259AE79" w14:textId="77777777" w:rsidR="00214591" w:rsidRPr="0039717C" w:rsidRDefault="00214591" w:rsidP="00214591">
            <w:pPr>
              <w:spacing w:before="100" w:beforeAutospacing="1" w:after="100" w:afterAutospacing="1"/>
              <w:jc w:val="center"/>
              <w:outlineLvl w:val="2"/>
              <w:rPr>
                <w:rFonts w:ascii="Times" w:eastAsia="Times New Roman" w:hAnsi="Times"/>
                <w:b/>
                <w:bCs/>
                <w:color w:val="202124"/>
                <w:spacing w:val="3"/>
                <w:sz w:val="18"/>
                <w:szCs w:val="18"/>
              </w:rPr>
            </w:pPr>
          </w:p>
        </w:tc>
        <w:tc>
          <w:tcPr>
            <w:tcW w:w="810" w:type="dxa"/>
          </w:tcPr>
          <w:p w14:paraId="55872EF3" w14:textId="16A7B76A"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E20F5B2" w14:textId="3B342284"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117E8A34" w14:textId="5A1D06F5"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Self psychology, a form of psychoanalytic theory developed by Heinz Kohut, focuses on the vicissitudes and disturbances of self experience in therapy and in life. One of its major concepts is the self-object, a term referring to other people on whom the person’s self experience depends. The following topics will be examined in the course: (1) How Kohut </w:t>
            </w:r>
            <w:r w:rsidRPr="0039717C">
              <w:rPr>
                <w:rFonts w:ascii="Times" w:hAnsi="Times"/>
                <w:sz w:val="18"/>
                <w:szCs w:val="18"/>
              </w:rPr>
              <w:lastRenderedPageBreak/>
              <w:t>modified classical psychoanalytic theory to create self psychology. (2) How Kohut’s  initial formulations were further developed by important contemporary theorists including; Stollorow, Atwood &amp; Orange; Shane &amp; Shane; and Lichtenberg. (3) Self psychological approaches to psychotherapy. (4)Criticisms of self psychology within contemporary psychoanalysis. (5) Application of self psychological concepts to areas such as addiction, trauma, and personality disorders. Students taking the course should have some acquaintance with psychoanalytic theory and some experience doing psychotherapy. </w:t>
            </w:r>
          </w:p>
        </w:tc>
        <w:tc>
          <w:tcPr>
            <w:tcW w:w="924" w:type="dxa"/>
          </w:tcPr>
          <w:p w14:paraId="3E88ACE1"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A73407" w:rsidRPr="0039717C" w14:paraId="4AB9A9C6" w14:textId="77777777" w:rsidTr="137661DC">
        <w:trPr>
          <w:trHeight w:val="955"/>
        </w:trPr>
        <w:tc>
          <w:tcPr>
            <w:tcW w:w="900" w:type="dxa"/>
          </w:tcPr>
          <w:p w14:paraId="31751145" w14:textId="724E2C13"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73244853" w14:textId="7B3821F9" w:rsidR="0061736E" w:rsidRPr="00D86E00" w:rsidRDefault="0061736E" w:rsidP="00D86E00">
            <w:pPr>
              <w:widowControl w:val="0"/>
              <w:autoSpaceDE w:val="0"/>
              <w:autoSpaceDN w:val="0"/>
              <w:adjustRightInd w:val="0"/>
              <w:jc w:val="center"/>
              <w:rPr>
                <w:rFonts w:ascii="Times" w:hAnsi="Times" w:cstheme="minorHAnsi"/>
                <w:b/>
                <w:bCs/>
                <w:sz w:val="18"/>
                <w:szCs w:val="18"/>
              </w:rPr>
            </w:pPr>
            <w:r w:rsidRPr="00D86E00">
              <w:rPr>
                <w:rFonts w:ascii="Times" w:hAnsi="Times" w:cstheme="minorHAnsi"/>
                <w:b/>
                <w:bCs/>
                <w:sz w:val="18"/>
                <w:szCs w:val="18"/>
              </w:rPr>
              <w:t>Special Topics in Psychotherapy Theory, Research, and Practice: The Alliance</w:t>
            </w:r>
          </w:p>
        </w:tc>
        <w:tc>
          <w:tcPr>
            <w:tcW w:w="810" w:type="dxa"/>
            <w:gridSpan w:val="2"/>
          </w:tcPr>
          <w:p w14:paraId="51F78433" w14:textId="179FE9A1"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A</w:t>
            </w:r>
          </w:p>
        </w:tc>
        <w:tc>
          <w:tcPr>
            <w:tcW w:w="720" w:type="dxa"/>
          </w:tcPr>
          <w:p w14:paraId="1F976FAC" w14:textId="6CD27630"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0FA3D67B" w14:textId="342A976C"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W: 12-2</w:t>
            </w:r>
          </w:p>
        </w:tc>
        <w:tc>
          <w:tcPr>
            <w:tcW w:w="1080" w:type="dxa"/>
          </w:tcPr>
          <w:p w14:paraId="1B67DA9E" w14:textId="4A6ACA0D" w:rsidR="00A73407" w:rsidRPr="0039717C" w:rsidRDefault="00D86E00" w:rsidP="00214591">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7A3AA022" w14:textId="505C5C59"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361E3628" w14:textId="45DEB65C" w:rsidR="00A73407" w:rsidRPr="0061736E" w:rsidRDefault="00A73407" w:rsidP="00214591">
            <w:pPr>
              <w:widowControl w:val="0"/>
              <w:autoSpaceDE w:val="0"/>
              <w:autoSpaceDN w:val="0"/>
              <w:adjustRightInd w:val="0"/>
              <w:jc w:val="center"/>
              <w:rPr>
                <w:rFonts w:ascii="Times" w:hAnsi="Times"/>
                <w:b/>
                <w:bCs/>
                <w:sz w:val="18"/>
                <w:szCs w:val="18"/>
              </w:rPr>
            </w:pPr>
            <w:r w:rsidRPr="0061736E">
              <w:rPr>
                <w:rFonts w:ascii="Times" w:hAnsi="Times"/>
                <w:b/>
                <w:bCs/>
                <w:sz w:val="18"/>
                <w:szCs w:val="18"/>
              </w:rPr>
              <w:t>No</w:t>
            </w:r>
          </w:p>
        </w:tc>
        <w:tc>
          <w:tcPr>
            <w:tcW w:w="3102" w:type="dxa"/>
          </w:tcPr>
          <w:p w14:paraId="40107579" w14:textId="1F655CF3" w:rsidR="00A73407" w:rsidRPr="0061736E" w:rsidRDefault="0061736E" w:rsidP="00214591">
            <w:pPr>
              <w:widowControl w:val="0"/>
              <w:autoSpaceDE w:val="0"/>
              <w:autoSpaceDN w:val="0"/>
              <w:adjustRightInd w:val="0"/>
              <w:rPr>
                <w:rFonts w:ascii="Times" w:hAnsi="Times"/>
                <w:sz w:val="18"/>
                <w:szCs w:val="18"/>
              </w:rPr>
            </w:pPr>
            <w:r w:rsidRPr="0061736E">
              <w:rPr>
                <w:rFonts w:ascii="Times" w:hAnsi="Times" w:cstheme="minorHAnsi"/>
                <w:bCs/>
                <w:sz w:val="18"/>
                <w:szCs w:val="18"/>
              </w:rPr>
              <w:t>This course for advanced students reviews the theoretical and research literature on the alliance and alliance rupture repair and guides students in how to integrate an alliance focus into their clinical work.  Students review how the alliance and alliance rupture repair are conceptualized and operationalized in the field of psychotherapy research.  The alliance and alliance rupture repair are examined from multiple perspectives, including a cultural focus as well as different theoretical orientations.  Students are trained to use a psychotherapy process coding measure of alliance ruptures and repair processes and apply this measure to videos of their own therapy sessions from the training clinic.  They develop an alliance-focused process formulation of one of their cases and integrate this formulation with their case formulation.</w:t>
            </w:r>
          </w:p>
        </w:tc>
        <w:tc>
          <w:tcPr>
            <w:tcW w:w="924" w:type="dxa"/>
          </w:tcPr>
          <w:p w14:paraId="52776DBC" w14:textId="77777777" w:rsidR="00A73407" w:rsidRPr="0039717C" w:rsidRDefault="00A73407"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554A2C3C" w14:textId="77777777" w:rsidTr="137661DC">
        <w:trPr>
          <w:trHeight w:val="955"/>
        </w:trPr>
        <w:tc>
          <w:tcPr>
            <w:tcW w:w="900" w:type="dxa"/>
          </w:tcPr>
          <w:p w14:paraId="6CEDB532" w14:textId="3B1AE60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6471</w:t>
            </w:r>
          </w:p>
        </w:tc>
        <w:tc>
          <w:tcPr>
            <w:tcW w:w="1548" w:type="dxa"/>
          </w:tcPr>
          <w:p w14:paraId="764D37B8" w14:textId="11F78E6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Cognitive-Behavior Therapy for Anxiety and Depressive Disorders II</w:t>
            </w:r>
          </w:p>
        </w:tc>
        <w:tc>
          <w:tcPr>
            <w:tcW w:w="810" w:type="dxa"/>
            <w:gridSpan w:val="2"/>
          </w:tcPr>
          <w:p w14:paraId="0B5F9817" w14:textId="611E186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D5A62C6" w14:textId="5A9ACFE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8C3D84" w14:textId="11231D6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Th: </w:t>
            </w:r>
            <w:r w:rsidR="007B3A6E">
              <w:rPr>
                <w:rFonts w:ascii="Times" w:hAnsi="Times"/>
                <w:b/>
                <w:bCs/>
                <w:sz w:val="18"/>
                <w:szCs w:val="18"/>
              </w:rPr>
              <w:t>2-4</w:t>
            </w:r>
          </w:p>
        </w:tc>
        <w:tc>
          <w:tcPr>
            <w:tcW w:w="1080" w:type="dxa"/>
          </w:tcPr>
          <w:p w14:paraId="0220C6E6" w14:textId="0C4EC576" w:rsidR="00214591" w:rsidRPr="0039717C" w:rsidRDefault="00D86E00" w:rsidP="00214591">
            <w:pPr>
              <w:widowControl w:val="0"/>
              <w:autoSpaceDE w:val="0"/>
              <w:autoSpaceDN w:val="0"/>
              <w:adjustRightInd w:val="0"/>
              <w:jc w:val="center"/>
              <w:rPr>
                <w:rFonts w:ascii="Times" w:hAnsi="Times"/>
                <w:b/>
                <w:bCs/>
                <w:sz w:val="18"/>
                <w:szCs w:val="18"/>
              </w:rPr>
            </w:pPr>
            <w:r>
              <w:rPr>
                <w:rFonts w:ascii="Times" w:hAnsi="Times"/>
                <w:b/>
                <w:bCs/>
                <w:sz w:val="18"/>
                <w:szCs w:val="18"/>
              </w:rPr>
              <w:t>TB</w:t>
            </w:r>
            <w:r w:rsidR="003808E8">
              <w:rPr>
                <w:rFonts w:ascii="Times" w:hAnsi="Times"/>
                <w:b/>
                <w:bCs/>
                <w:sz w:val="18"/>
                <w:szCs w:val="18"/>
              </w:rPr>
              <w:t>D</w:t>
            </w:r>
          </w:p>
        </w:tc>
        <w:tc>
          <w:tcPr>
            <w:tcW w:w="810" w:type="dxa"/>
          </w:tcPr>
          <w:p w14:paraId="3E7B2625" w14:textId="58235C4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5043612" w14:textId="77777777" w:rsidR="007B3A6E" w:rsidRDefault="007B3A6E" w:rsidP="007B3A6E">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Cog</w:t>
            </w:r>
            <w:r>
              <w:rPr>
                <w:rFonts w:ascii="Times" w:hAnsi="Times"/>
                <w:b/>
                <w:bCs/>
                <w:sz w:val="18"/>
                <w:szCs w:val="18"/>
              </w:rPr>
              <w:t>nitive</w:t>
            </w:r>
            <w:r w:rsidRPr="0039717C">
              <w:rPr>
                <w:rFonts w:ascii="Times" w:hAnsi="Times"/>
                <w:b/>
                <w:bCs/>
                <w:sz w:val="18"/>
                <w:szCs w:val="18"/>
              </w:rPr>
              <w:t xml:space="preserve"> Therapy and Behavior Therapy</w:t>
            </w:r>
          </w:p>
          <w:p w14:paraId="4D9B231C" w14:textId="77777777" w:rsidR="007B3A6E" w:rsidRPr="0039717C" w:rsidRDefault="007B3A6E" w:rsidP="007B3A6E">
            <w:pPr>
              <w:widowControl w:val="0"/>
              <w:autoSpaceDE w:val="0"/>
              <w:autoSpaceDN w:val="0"/>
              <w:adjustRightInd w:val="0"/>
              <w:jc w:val="center"/>
              <w:rPr>
                <w:rFonts w:ascii="Times" w:hAnsi="Times"/>
                <w:b/>
                <w:bCs/>
                <w:sz w:val="18"/>
                <w:szCs w:val="18"/>
              </w:rPr>
            </w:pPr>
          </w:p>
          <w:p w14:paraId="157322F4" w14:textId="539EC974" w:rsidR="00214591" w:rsidRPr="0039717C" w:rsidRDefault="007B3A6E" w:rsidP="007B3A6E">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CBT Lab</w:t>
            </w:r>
          </w:p>
        </w:tc>
        <w:tc>
          <w:tcPr>
            <w:tcW w:w="3102" w:type="dxa"/>
          </w:tcPr>
          <w:p w14:paraId="7D109605" w14:textId="538E42EE"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See PSC 6470</w:t>
            </w:r>
          </w:p>
        </w:tc>
        <w:tc>
          <w:tcPr>
            <w:tcW w:w="924" w:type="dxa"/>
          </w:tcPr>
          <w:p w14:paraId="0058448B"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37C9A2B9" w14:textId="77777777" w:rsidTr="137661DC">
        <w:trPr>
          <w:trHeight w:val="955"/>
        </w:trPr>
        <w:tc>
          <w:tcPr>
            <w:tcW w:w="900" w:type="dxa"/>
          </w:tcPr>
          <w:p w14:paraId="7BFD5B85" w14:textId="236257B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1BD2DED2" w14:textId="77777777"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Data Analysis</w:t>
            </w:r>
          </w:p>
          <w:p w14:paraId="41ACFF04" w14:textId="41125CAD"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Section (1)</w:t>
            </w:r>
          </w:p>
        </w:tc>
        <w:tc>
          <w:tcPr>
            <w:tcW w:w="810" w:type="dxa"/>
            <w:gridSpan w:val="2"/>
          </w:tcPr>
          <w:p w14:paraId="24C0267B" w14:textId="1CE8FC0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A90F0FB" w14:textId="311A55F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579C525" w14:textId="5A5FC28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4B8CEEF0" w14:textId="26B5EBC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78B74680" w14:textId="2C227F5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A188A1F" w14:textId="77777777" w:rsidR="00214591" w:rsidRPr="0039717C" w:rsidRDefault="00214591" w:rsidP="00214591">
            <w:pPr>
              <w:widowControl w:val="0"/>
              <w:autoSpaceDE w:val="0"/>
              <w:autoSpaceDN w:val="0"/>
              <w:adjustRightInd w:val="0"/>
              <w:jc w:val="center"/>
              <w:rPr>
                <w:rFonts w:ascii="Times" w:hAnsi="Times"/>
                <w:b/>
                <w:bCs/>
                <w:sz w:val="18"/>
                <w:szCs w:val="18"/>
              </w:rPr>
            </w:pPr>
          </w:p>
        </w:tc>
        <w:tc>
          <w:tcPr>
            <w:tcW w:w="3102" w:type="dxa"/>
          </w:tcPr>
          <w:p w14:paraId="0A779737" w14:textId="427B1A58"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This advanced statistics course will review the major types of statistical methods commonly used in clinical psychology research, including t-tests, ANOVAs, correlation, regression, nonparametric tests, and factor analysis. Students will first gain a solid conceptual understanding of statistical principles and methods; they will then build upon this understanding by conducting analyses of data related to their research interests.</w:t>
            </w:r>
          </w:p>
        </w:tc>
        <w:tc>
          <w:tcPr>
            <w:tcW w:w="924" w:type="dxa"/>
          </w:tcPr>
          <w:p w14:paraId="28F0C531"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35DBFC20" w14:textId="77777777" w:rsidTr="137661DC">
        <w:trPr>
          <w:trHeight w:val="955"/>
        </w:trPr>
        <w:tc>
          <w:tcPr>
            <w:tcW w:w="900" w:type="dxa"/>
          </w:tcPr>
          <w:p w14:paraId="130E7D36" w14:textId="501CF27A"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6442</w:t>
            </w:r>
          </w:p>
        </w:tc>
        <w:tc>
          <w:tcPr>
            <w:tcW w:w="1548" w:type="dxa"/>
          </w:tcPr>
          <w:p w14:paraId="2DE64AB9" w14:textId="018F1980"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w:t>
            </w:r>
          </w:p>
        </w:tc>
        <w:tc>
          <w:tcPr>
            <w:tcW w:w="810" w:type="dxa"/>
            <w:gridSpan w:val="2"/>
          </w:tcPr>
          <w:p w14:paraId="76CD6755" w14:textId="69D1FB8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  </w:t>
            </w:r>
          </w:p>
        </w:tc>
        <w:tc>
          <w:tcPr>
            <w:tcW w:w="720" w:type="dxa"/>
          </w:tcPr>
          <w:p w14:paraId="410216B3" w14:textId="37ABFE9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82D9D62" w14:textId="36917F8A"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58FB6F99" w14:textId="032F4712"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40F526DC" w14:textId="47C62194"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0312C5"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Cognitive Assessment</w:t>
            </w:r>
          </w:p>
          <w:p w14:paraId="6BF3DE8A" w14:textId="77777777" w:rsidR="00214591" w:rsidRPr="0039717C" w:rsidRDefault="00214591" w:rsidP="00214591">
            <w:pPr>
              <w:widowControl w:val="0"/>
              <w:autoSpaceDE w:val="0"/>
              <w:autoSpaceDN w:val="0"/>
              <w:adjustRightInd w:val="0"/>
              <w:jc w:val="center"/>
              <w:rPr>
                <w:rFonts w:ascii="Times" w:hAnsi="Times"/>
                <w:b/>
                <w:bCs/>
                <w:sz w:val="18"/>
                <w:szCs w:val="18"/>
              </w:rPr>
            </w:pPr>
          </w:p>
          <w:p w14:paraId="05AD3F36"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17E09D71" w14:textId="625E9D75"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3102" w:type="dxa"/>
          </w:tcPr>
          <w:p w14:paraId="1F04B186" w14:textId="62CB7D19" w:rsidR="00214591" w:rsidRPr="0039717C" w:rsidRDefault="00214591" w:rsidP="00214591">
            <w:pPr>
              <w:rPr>
                <w:rFonts w:ascii="Times" w:hAnsi="Times"/>
                <w:sz w:val="18"/>
                <w:szCs w:val="18"/>
              </w:rPr>
            </w:pPr>
            <w:r w:rsidRPr="0039717C">
              <w:rPr>
                <w:rFonts w:ascii="Times" w:hAnsi="Times"/>
                <w:sz w:val="18"/>
                <w:szCs w:val="18"/>
              </w:rPr>
              <w:t>This course provides an overview of personality assessment using projective measures with adults.  This course will focus primarily on basic administration, scoring, and interpretation of the Rorschach, as well as other personality assessment tools such as the TAT and the House-Tree-Person (HTP) tests.  In addition, the course will review the criteria for referral for testing, test selection, and initial integration of cognitive performance, as measured by the WAIS-IV in a psychological report.</w:t>
            </w:r>
          </w:p>
        </w:tc>
        <w:tc>
          <w:tcPr>
            <w:tcW w:w="924" w:type="dxa"/>
          </w:tcPr>
          <w:p w14:paraId="121B215F"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42894" w:rsidRPr="0039717C" w14:paraId="63E52950" w14:textId="77777777" w:rsidTr="00320E63">
        <w:trPr>
          <w:trHeight w:val="750"/>
        </w:trPr>
        <w:tc>
          <w:tcPr>
            <w:tcW w:w="900" w:type="dxa"/>
          </w:tcPr>
          <w:p w14:paraId="6A50BA96"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6497</w:t>
            </w:r>
          </w:p>
        </w:tc>
        <w:tc>
          <w:tcPr>
            <w:tcW w:w="1548" w:type="dxa"/>
          </w:tcPr>
          <w:p w14:paraId="36130893"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w:t>
            </w:r>
          </w:p>
        </w:tc>
        <w:tc>
          <w:tcPr>
            <w:tcW w:w="784" w:type="dxa"/>
          </w:tcPr>
          <w:p w14:paraId="133CC174"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CD62EA6"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FC84FEC"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22AF04BA"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242894">
              <w:rPr>
                <w:rFonts w:ascii="Times" w:hAnsi="Times"/>
                <w:b/>
                <w:bCs/>
                <w:sz w:val="18"/>
                <w:szCs w:val="18"/>
              </w:rPr>
              <w:t>Quigley</w:t>
            </w:r>
          </w:p>
        </w:tc>
        <w:tc>
          <w:tcPr>
            <w:tcW w:w="810" w:type="dxa"/>
          </w:tcPr>
          <w:p w14:paraId="2F550DF1"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D049D21" w14:textId="77777777" w:rsidR="00242894" w:rsidRPr="0039717C" w:rsidRDefault="00242894" w:rsidP="0024289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50CFF3C" w14:textId="77777777" w:rsidR="00242894" w:rsidRPr="0039717C" w:rsidRDefault="00242894" w:rsidP="00242894">
            <w:pPr>
              <w:widowControl w:val="0"/>
              <w:autoSpaceDE w:val="0"/>
              <w:autoSpaceDN w:val="0"/>
              <w:adjustRightInd w:val="0"/>
              <w:rPr>
                <w:rFonts w:ascii="Times" w:hAnsi="Times"/>
                <w:sz w:val="18"/>
                <w:szCs w:val="18"/>
              </w:rPr>
            </w:pPr>
            <w:r w:rsidRPr="0039717C">
              <w:rPr>
                <w:rFonts w:ascii="Times" w:hAnsi="Times"/>
                <w:sz w:val="18"/>
                <w:szCs w:val="18"/>
              </w:rPr>
              <w:t xml:space="preserve">This course will review the cognitive revolution in clinical psychology, the development of the cognitive model of depression, and the application of cognitive therapy to a variety of mental health disorders. In addition, students will be introduced to therapeutic approaches that are informed by the </w:t>
            </w:r>
            <w:r w:rsidRPr="0039717C">
              <w:rPr>
                <w:rFonts w:ascii="Times" w:hAnsi="Times"/>
                <w:sz w:val="18"/>
                <w:szCs w:val="18"/>
              </w:rPr>
              <w:lastRenderedPageBreak/>
              <w:t>cognitive model, and will discuss the ways in which these approaches expand upon and/or challenge the cognitive model. The course will also explore future directions for cognitive therapy and research.</w:t>
            </w:r>
          </w:p>
        </w:tc>
        <w:tc>
          <w:tcPr>
            <w:tcW w:w="924" w:type="dxa"/>
          </w:tcPr>
          <w:p w14:paraId="3EA89190" w14:textId="77777777" w:rsidR="00242894" w:rsidRPr="0039717C" w:rsidRDefault="00242894" w:rsidP="00242894">
            <w:pPr>
              <w:widowControl w:val="0"/>
              <w:autoSpaceDE w:val="0"/>
              <w:autoSpaceDN w:val="0"/>
              <w:adjustRightInd w:val="0"/>
              <w:jc w:val="center"/>
              <w:rPr>
                <w:rFonts w:ascii="Times" w:hAnsi="Times"/>
                <w:color w:val="548DD4" w:themeColor="text2" w:themeTint="99"/>
                <w:sz w:val="18"/>
                <w:szCs w:val="18"/>
              </w:rPr>
            </w:pPr>
          </w:p>
        </w:tc>
      </w:tr>
      <w:tr w:rsidR="00214591" w:rsidRPr="0039717C" w14:paraId="1F9E486C" w14:textId="77777777" w:rsidTr="137661DC">
        <w:trPr>
          <w:trHeight w:val="345"/>
        </w:trPr>
        <w:tc>
          <w:tcPr>
            <w:tcW w:w="900" w:type="dxa"/>
          </w:tcPr>
          <w:p w14:paraId="633C61DB" w14:textId="158BA58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5C2FB6FE" w14:textId="77777777"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p w14:paraId="1E82F8D0" w14:textId="3E4B4981" w:rsidR="00214591" w:rsidRPr="0039717C" w:rsidRDefault="00214591" w:rsidP="00214591">
            <w:pPr>
              <w:widowControl w:val="0"/>
              <w:autoSpaceDE w:val="0"/>
              <w:autoSpaceDN w:val="0"/>
              <w:adjustRightInd w:val="0"/>
              <w:jc w:val="center"/>
              <w:rPr>
                <w:rFonts w:ascii="Times" w:hAnsi="Times"/>
                <w:b/>
                <w:bCs/>
                <w:sz w:val="18"/>
                <w:szCs w:val="18"/>
              </w:rPr>
            </w:pPr>
          </w:p>
        </w:tc>
        <w:tc>
          <w:tcPr>
            <w:tcW w:w="810" w:type="dxa"/>
            <w:gridSpan w:val="2"/>
          </w:tcPr>
          <w:p w14:paraId="218FFD69" w14:textId="553FD1D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F96150" w14:textId="0C61967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9170E6F" w14:textId="16D74FDE"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24918008" w14:textId="5D1FC74C"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7CE98639" w14:textId="272D8BA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5CF3850" w14:textId="19540FE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19B0156E" w14:textId="3091C074"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the major cognitive and affective influences on human behavior, with specific attention to some of the ways in which cognition and affect interact. Initial issues include the nature of “thin-slicing” and the interplay of conscious and unconscious processes in decision making and behavior. Three subsequent blocks of lectures present an overview of: a) basic cognitive structures and processes (e.g., attention, memory, rationality, etc.); b) the functional and dysfunctional aspects of emotions (e.g., psychoevolutionary theory, emotion recognition, expression, and regulation, and emotions in psychopathology); and c) some of the theories and research on how cognition and affect interact during both typical and atypical functioning.  </w:t>
            </w:r>
          </w:p>
        </w:tc>
        <w:tc>
          <w:tcPr>
            <w:tcW w:w="924" w:type="dxa"/>
          </w:tcPr>
          <w:p w14:paraId="1332D190" w14:textId="1B4B2674"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7318E6D2" w14:textId="77777777" w:rsidTr="137661DC">
        <w:trPr>
          <w:trHeight w:val="955"/>
        </w:trPr>
        <w:tc>
          <w:tcPr>
            <w:tcW w:w="900" w:type="dxa"/>
          </w:tcPr>
          <w:p w14:paraId="014AED85" w14:textId="4CFE134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6551B</w:t>
            </w:r>
          </w:p>
        </w:tc>
        <w:tc>
          <w:tcPr>
            <w:tcW w:w="1548" w:type="dxa"/>
          </w:tcPr>
          <w:p w14:paraId="3286CA0B" w14:textId="4A36AF8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810" w:type="dxa"/>
            <w:gridSpan w:val="2"/>
          </w:tcPr>
          <w:p w14:paraId="7801C519" w14:textId="2EF9EB3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76F34D82" w14:textId="44C0CCB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37B0D88"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 9-10</w:t>
            </w:r>
          </w:p>
          <w:p w14:paraId="6EF17720"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4073ED0D" w14:textId="12C2EDF4"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3A59F140" w14:textId="5B2F716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78902D0" w14:textId="461F1686"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4E3DA1E1" w14:textId="31AFE7CD"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2D78170C"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3A3D7F33" w14:textId="77777777" w:rsidTr="137661DC">
        <w:trPr>
          <w:trHeight w:val="955"/>
        </w:trPr>
        <w:tc>
          <w:tcPr>
            <w:tcW w:w="900" w:type="dxa"/>
          </w:tcPr>
          <w:p w14:paraId="053BBEFB" w14:textId="445C642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6552B</w:t>
            </w:r>
          </w:p>
        </w:tc>
        <w:tc>
          <w:tcPr>
            <w:tcW w:w="1548" w:type="dxa"/>
          </w:tcPr>
          <w:p w14:paraId="601A52B0" w14:textId="277A633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810" w:type="dxa"/>
            <w:gridSpan w:val="2"/>
          </w:tcPr>
          <w:p w14:paraId="6CE309EB" w14:textId="1D3C056D"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5D00705C" w14:textId="22A8EA0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45272107"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 9-10</w:t>
            </w:r>
          </w:p>
          <w:p w14:paraId="74E35A27"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5106771D" w14:textId="092AE782"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0147193" w14:textId="4E00112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B55C64E" w14:textId="739F2EC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14A57721" w14:textId="3CD377AB"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2AD7F778"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4B5376D7" w14:textId="77777777" w:rsidTr="137661DC">
        <w:trPr>
          <w:trHeight w:val="955"/>
        </w:trPr>
        <w:tc>
          <w:tcPr>
            <w:tcW w:w="900" w:type="dxa"/>
          </w:tcPr>
          <w:p w14:paraId="7EC303B2" w14:textId="17A2A51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6553B</w:t>
            </w:r>
          </w:p>
        </w:tc>
        <w:tc>
          <w:tcPr>
            <w:tcW w:w="1548" w:type="dxa"/>
          </w:tcPr>
          <w:p w14:paraId="1A71D09B" w14:textId="55A3AE7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810" w:type="dxa"/>
            <w:gridSpan w:val="2"/>
          </w:tcPr>
          <w:p w14:paraId="1B5C976A" w14:textId="03688F3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4A296D76" w14:textId="5D4A896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F86AB4F"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Th: 9-10</w:t>
            </w:r>
          </w:p>
          <w:p w14:paraId="32592B4C"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21DEDDE0" w14:textId="3C66BC95"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DF296FD" w14:textId="4C5D7386"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E976616" w14:textId="3825BBE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713455B2" w14:textId="1AA5D600"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7FC88998"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3AC09125" w14:textId="77777777" w:rsidTr="137661DC">
        <w:trPr>
          <w:trHeight w:val="955"/>
        </w:trPr>
        <w:tc>
          <w:tcPr>
            <w:tcW w:w="900" w:type="dxa"/>
          </w:tcPr>
          <w:p w14:paraId="30A2CDEC" w14:textId="670F6C0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6554B</w:t>
            </w:r>
          </w:p>
        </w:tc>
        <w:tc>
          <w:tcPr>
            <w:tcW w:w="1548" w:type="dxa"/>
          </w:tcPr>
          <w:p w14:paraId="70C2AE79" w14:textId="55AF506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810" w:type="dxa"/>
            <w:gridSpan w:val="2"/>
          </w:tcPr>
          <w:p w14:paraId="77AC4CB1" w14:textId="41AD85A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28072281" w14:textId="38ECE42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72FA9F5C"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Th: 9-10</w:t>
            </w:r>
          </w:p>
          <w:p w14:paraId="34C3809C"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4B29C108" w14:textId="13C086C8"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1BDF1A03" w14:textId="5BFF71F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8F5B137" w14:textId="71C3B2E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649C79CC" w14:textId="7BB2F4CC"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61F979BF"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32837414" w14:textId="77777777" w:rsidTr="137661DC">
        <w:trPr>
          <w:trHeight w:val="955"/>
        </w:trPr>
        <w:tc>
          <w:tcPr>
            <w:tcW w:w="900" w:type="dxa"/>
          </w:tcPr>
          <w:p w14:paraId="334270A5" w14:textId="7FE837E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w:t>
            </w:r>
          </w:p>
        </w:tc>
        <w:tc>
          <w:tcPr>
            <w:tcW w:w="1548" w:type="dxa"/>
          </w:tcPr>
          <w:p w14:paraId="0AB505E4"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II (FOAP Lab)</w:t>
            </w:r>
          </w:p>
          <w:p w14:paraId="5DAFAA35" w14:textId="77777777" w:rsidR="00214591" w:rsidRPr="0039717C" w:rsidRDefault="00214591" w:rsidP="00214591">
            <w:pPr>
              <w:widowControl w:val="0"/>
              <w:autoSpaceDE w:val="0"/>
              <w:autoSpaceDN w:val="0"/>
              <w:adjustRightInd w:val="0"/>
              <w:jc w:val="center"/>
              <w:rPr>
                <w:rFonts w:ascii="Times" w:hAnsi="Times"/>
                <w:b/>
                <w:bCs/>
                <w:sz w:val="18"/>
                <w:szCs w:val="18"/>
              </w:rPr>
            </w:pPr>
          </w:p>
          <w:p w14:paraId="16E84701" w14:textId="77777777" w:rsidR="00214591" w:rsidRPr="0039717C" w:rsidRDefault="00214591" w:rsidP="00214591">
            <w:pPr>
              <w:widowControl w:val="0"/>
              <w:autoSpaceDE w:val="0"/>
              <w:autoSpaceDN w:val="0"/>
              <w:adjustRightInd w:val="0"/>
              <w:jc w:val="center"/>
              <w:rPr>
                <w:rFonts w:ascii="Times" w:hAnsi="Times"/>
                <w:b/>
                <w:bCs/>
                <w:sz w:val="18"/>
                <w:szCs w:val="18"/>
              </w:rPr>
            </w:pPr>
          </w:p>
        </w:tc>
        <w:tc>
          <w:tcPr>
            <w:tcW w:w="810" w:type="dxa"/>
            <w:gridSpan w:val="2"/>
          </w:tcPr>
          <w:p w14:paraId="67F8BBC4" w14:textId="37219DC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C483634" w14:textId="1FAFA68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0954473B" w14:textId="1425771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013D49DA" w14:textId="7BC8774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746D224" w14:textId="5798C29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2F86D6B" w14:textId="1A6D7C5D"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Pr>
          <w:p w14:paraId="7548B208" w14:textId="77777777"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backgrounds; (e) Gero-psychology </w:t>
            </w:r>
            <w:r w:rsidRPr="0039717C">
              <w:rPr>
                <w:rFonts w:ascii="Times" w:hAnsi="Times"/>
                <w:sz w:val="18"/>
                <w:szCs w:val="18"/>
              </w:rPr>
              <w:lastRenderedPageBreak/>
              <w:t xml:space="preserve">consultation liaison within a primary care setting. This course (lab) is intended to have an applied focus, and has as its premise that what makes working with older adults distinct is not the techniques you would employ, but the knowledge that informs your choices regarding assessment and psychotherapeutic interventions. </w:t>
            </w:r>
          </w:p>
          <w:p w14:paraId="6F8A8C01" w14:textId="77777777" w:rsidR="00214591" w:rsidRPr="0039717C" w:rsidRDefault="00214591" w:rsidP="00214591">
            <w:pPr>
              <w:widowControl w:val="0"/>
              <w:autoSpaceDE w:val="0"/>
              <w:autoSpaceDN w:val="0"/>
              <w:adjustRightInd w:val="0"/>
              <w:rPr>
                <w:rFonts w:ascii="Times" w:hAnsi="Times"/>
                <w:sz w:val="18"/>
                <w:szCs w:val="18"/>
              </w:rPr>
            </w:pPr>
          </w:p>
        </w:tc>
        <w:tc>
          <w:tcPr>
            <w:tcW w:w="924" w:type="dxa"/>
          </w:tcPr>
          <w:p w14:paraId="3129FAB3"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A73407" w:rsidRPr="0039717C" w14:paraId="1FF00B91" w14:textId="77777777" w:rsidTr="137661DC">
        <w:trPr>
          <w:trHeight w:val="955"/>
        </w:trPr>
        <w:tc>
          <w:tcPr>
            <w:tcW w:w="900" w:type="dxa"/>
          </w:tcPr>
          <w:p w14:paraId="10033019" w14:textId="28FB941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6814</w:t>
            </w:r>
          </w:p>
        </w:tc>
        <w:tc>
          <w:tcPr>
            <w:tcW w:w="1548" w:type="dxa"/>
          </w:tcPr>
          <w:p w14:paraId="566C5F10" w14:textId="77777777"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II</w:t>
            </w:r>
          </w:p>
          <w:p w14:paraId="1687D191" w14:textId="77777777" w:rsidR="00A73407" w:rsidRDefault="00A73407" w:rsidP="00A73407">
            <w:pPr>
              <w:widowControl w:val="0"/>
              <w:autoSpaceDE w:val="0"/>
              <w:autoSpaceDN w:val="0"/>
              <w:adjustRightInd w:val="0"/>
              <w:jc w:val="center"/>
              <w:rPr>
                <w:rFonts w:ascii="Times" w:hAnsi="Times"/>
                <w:b/>
                <w:bCs/>
                <w:color w:val="548DD4" w:themeColor="text2" w:themeTint="99"/>
                <w:sz w:val="18"/>
                <w:szCs w:val="18"/>
              </w:rPr>
            </w:pPr>
          </w:p>
          <w:p w14:paraId="6558D7B1"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810" w:type="dxa"/>
            <w:gridSpan w:val="2"/>
          </w:tcPr>
          <w:p w14:paraId="1C578C60" w14:textId="737F58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5B10801" w14:textId="7776FD3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ADDD937"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p w14:paraId="1BE2D48C" w14:textId="77777777" w:rsidR="00A73407" w:rsidRPr="0039717C" w:rsidRDefault="00A73407" w:rsidP="00A73407">
            <w:pPr>
              <w:rPr>
                <w:rFonts w:ascii="Times" w:hAnsi="Times"/>
                <w:sz w:val="18"/>
                <w:szCs w:val="18"/>
              </w:rPr>
            </w:pPr>
          </w:p>
          <w:p w14:paraId="6800AFDC" w14:textId="77777777" w:rsidR="00A73407" w:rsidRPr="0039717C" w:rsidRDefault="00A73407" w:rsidP="00A73407">
            <w:pPr>
              <w:rPr>
                <w:rFonts w:ascii="Times" w:hAnsi="Times"/>
                <w:sz w:val="18"/>
                <w:szCs w:val="18"/>
              </w:rPr>
            </w:pPr>
          </w:p>
          <w:p w14:paraId="7D67832E" w14:textId="77777777" w:rsidR="00A73407" w:rsidRPr="0039717C" w:rsidRDefault="00A73407" w:rsidP="00A73407">
            <w:pPr>
              <w:rPr>
                <w:rFonts w:ascii="Times" w:hAnsi="Times"/>
                <w:sz w:val="18"/>
                <w:szCs w:val="18"/>
              </w:rPr>
            </w:pPr>
          </w:p>
          <w:p w14:paraId="538CF2FE"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Pr>
          <w:p w14:paraId="6152D1F0" w14:textId="64056D34" w:rsidR="00A73407" w:rsidRPr="0039717C" w:rsidRDefault="4BFF4E03" w:rsidP="137661DC">
            <w:pPr>
              <w:spacing w:line="259" w:lineRule="auto"/>
              <w:jc w:val="center"/>
              <w:rPr>
                <w:rFonts w:ascii="Times" w:hAnsi="Times"/>
                <w:b/>
                <w:bCs/>
              </w:rPr>
            </w:pPr>
            <w:r w:rsidRPr="137661DC">
              <w:rPr>
                <w:rFonts w:ascii="Times" w:hAnsi="Times"/>
                <w:b/>
                <w:bCs/>
                <w:sz w:val="18"/>
                <w:szCs w:val="18"/>
              </w:rPr>
              <w:t>Critchfield</w:t>
            </w:r>
          </w:p>
        </w:tc>
        <w:tc>
          <w:tcPr>
            <w:tcW w:w="810" w:type="dxa"/>
          </w:tcPr>
          <w:p w14:paraId="414CD1F5" w14:textId="018F909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B1F81D1" w14:textId="7BAABDBB" w:rsidR="00A73407" w:rsidRPr="0061736E" w:rsidRDefault="00A73407" w:rsidP="00A73407">
            <w:pPr>
              <w:widowControl w:val="0"/>
              <w:autoSpaceDE w:val="0"/>
              <w:autoSpaceDN w:val="0"/>
              <w:adjustRightInd w:val="0"/>
              <w:jc w:val="center"/>
              <w:rPr>
                <w:rFonts w:ascii="Times" w:hAnsi="Times"/>
                <w:b/>
                <w:bCs/>
                <w:sz w:val="18"/>
                <w:szCs w:val="18"/>
              </w:rPr>
            </w:pPr>
            <w:r w:rsidRPr="0061736E">
              <w:rPr>
                <w:rFonts w:ascii="Times" w:hAnsi="Times"/>
                <w:b/>
                <w:bCs/>
                <w:sz w:val="18"/>
                <w:szCs w:val="18"/>
              </w:rPr>
              <w:t>No</w:t>
            </w:r>
          </w:p>
        </w:tc>
        <w:tc>
          <w:tcPr>
            <w:tcW w:w="3102" w:type="dxa"/>
          </w:tcPr>
          <w:p w14:paraId="42C3F249" w14:textId="26AF42F9" w:rsidR="00A73407" w:rsidRPr="0061736E" w:rsidRDefault="0061736E" w:rsidP="00A73407">
            <w:pPr>
              <w:widowControl w:val="0"/>
              <w:autoSpaceDE w:val="0"/>
              <w:autoSpaceDN w:val="0"/>
              <w:adjustRightInd w:val="0"/>
              <w:rPr>
                <w:rFonts w:ascii="Times" w:hAnsi="Times"/>
                <w:sz w:val="18"/>
                <w:szCs w:val="18"/>
              </w:rPr>
            </w:pPr>
            <w:r w:rsidRPr="0061736E">
              <w:rPr>
                <w:rFonts w:ascii="Times" w:hAnsi="Times" w:cstheme="minorHAnsi"/>
                <w:sz w:val="18"/>
                <w:szCs w:val="18"/>
              </w:rPr>
              <w:t>This course focuses on the etiology, epidemiology, phenomenology, and course of psychopathology across the lifespan.  Specific emphasis is placed on the empirical evidence for the cognitive, behavioral, affective, genetic, neurobiological, and psychosocial bases of psychopathology.</w:t>
            </w:r>
          </w:p>
        </w:tc>
        <w:tc>
          <w:tcPr>
            <w:tcW w:w="924" w:type="dxa"/>
          </w:tcPr>
          <w:p w14:paraId="7232BFAC"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965C3B" w:rsidRPr="0039717C" w14:paraId="5172017B" w14:textId="77777777" w:rsidTr="0087129A">
        <w:trPr>
          <w:trHeight w:val="2343"/>
        </w:trPr>
        <w:tc>
          <w:tcPr>
            <w:tcW w:w="900" w:type="dxa"/>
          </w:tcPr>
          <w:p w14:paraId="2AC80FA9" w14:textId="77777777" w:rsidR="00965C3B" w:rsidRPr="0039717C"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6288</w:t>
            </w:r>
          </w:p>
        </w:tc>
        <w:tc>
          <w:tcPr>
            <w:tcW w:w="1548" w:type="dxa"/>
          </w:tcPr>
          <w:p w14:paraId="580D8269" w14:textId="77777777" w:rsidR="00965C3B"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Integrating Clinical Practice and Research</w:t>
            </w:r>
          </w:p>
          <w:p w14:paraId="1950E2F1" w14:textId="77777777" w:rsidR="00965C3B" w:rsidRPr="0039717C" w:rsidRDefault="00965C3B" w:rsidP="00965C3B">
            <w:pPr>
              <w:widowControl w:val="0"/>
              <w:autoSpaceDE w:val="0"/>
              <w:autoSpaceDN w:val="0"/>
              <w:adjustRightInd w:val="0"/>
              <w:jc w:val="center"/>
              <w:rPr>
                <w:rFonts w:ascii="Times" w:hAnsi="Times"/>
                <w:b/>
                <w:bCs/>
                <w:sz w:val="18"/>
                <w:szCs w:val="18"/>
              </w:rPr>
            </w:pPr>
          </w:p>
        </w:tc>
        <w:tc>
          <w:tcPr>
            <w:tcW w:w="784" w:type="dxa"/>
          </w:tcPr>
          <w:p w14:paraId="4F1F0780" w14:textId="77777777" w:rsidR="00965C3B" w:rsidRPr="0039717C"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46F8C11" w14:textId="77777777" w:rsidR="00965C3B" w:rsidRPr="0039717C"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3 </w:t>
            </w:r>
          </w:p>
        </w:tc>
        <w:tc>
          <w:tcPr>
            <w:tcW w:w="1080" w:type="dxa"/>
          </w:tcPr>
          <w:p w14:paraId="765D6ED2" w14:textId="77777777" w:rsidR="00965C3B" w:rsidRPr="0039717C"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797157DC" w14:textId="77777777" w:rsidR="00965C3B" w:rsidRPr="0039717C"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0C449095" w14:textId="77777777" w:rsidR="00965C3B" w:rsidRPr="0039717C"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D6B48C5" w14:textId="77777777" w:rsidR="00965C3B" w:rsidRPr="0039717C" w:rsidRDefault="00965C3B" w:rsidP="00965C3B">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57D38096" w14:textId="77777777" w:rsidR="00965C3B" w:rsidRPr="0039717C" w:rsidRDefault="00965C3B" w:rsidP="00965C3B">
            <w:pPr>
              <w:widowControl w:val="0"/>
              <w:autoSpaceDE w:val="0"/>
              <w:autoSpaceDN w:val="0"/>
              <w:adjustRightInd w:val="0"/>
              <w:rPr>
                <w:rFonts w:ascii="Times" w:hAnsi="Times"/>
                <w:sz w:val="18"/>
                <w:szCs w:val="18"/>
              </w:rPr>
            </w:pPr>
            <w:r w:rsidRPr="0039717C">
              <w:rPr>
                <w:rFonts w:ascii="Times" w:hAnsi="Times"/>
                <w:sz w:val="18"/>
                <w:szCs w:val="18"/>
              </w:rPr>
              <w:t>This course will build on the knowledge gained in Research Methods I and II; students will learn to apply empirical evidence to their clinical practice by articulating answerable questions, reviewing and evaluating the research, and determining appropriate action. Students will be evaluated on their ability to integrate evidence-based practice into their clinical work; course work will require students to create a portfolio of best practices for a specific disorder and to present a case including information on assessment, treatment, and expected outcomes.</w:t>
            </w:r>
          </w:p>
        </w:tc>
        <w:tc>
          <w:tcPr>
            <w:tcW w:w="924" w:type="dxa"/>
          </w:tcPr>
          <w:p w14:paraId="67F8DE38" w14:textId="77777777" w:rsidR="00965C3B" w:rsidRPr="0039717C" w:rsidRDefault="00965C3B" w:rsidP="00965C3B">
            <w:pPr>
              <w:widowControl w:val="0"/>
              <w:autoSpaceDE w:val="0"/>
              <w:autoSpaceDN w:val="0"/>
              <w:adjustRightInd w:val="0"/>
              <w:jc w:val="center"/>
              <w:rPr>
                <w:rFonts w:ascii="Times" w:hAnsi="Times"/>
                <w:color w:val="548DD4" w:themeColor="text2" w:themeTint="99"/>
                <w:sz w:val="18"/>
                <w:szCs w:val="18"/>
              </w:rPr>
            </w:pPr>
          </w:p>
        </w:tc>
      </w:tr>
      <w:tr w:rsidR="00A73407" w:rsidRPr="0039717C" w14:paraId="0058B82D" w14:textId="77777777" w:rsidTr="137661DC">
        <w:trPr>
          <w:trHeight w:val="624"/>
        </w:trPr>
        <w:tc>
          <w:tcPr>
            <w:tcW w:w="12534" w:type="dxa"/>
            <w:gridSpan w:val="11"/>
            <w:shd w:val="clear" w:color="auto" w:fill="auto"/>
          </w:tcPr>
          <w:p w14:paraId="6C39CC1F" w14:textId="715B8DC5"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Courses Taught by Other Program Faculty</w:t>
            </w:r>
          </w:p>
        </w:tc>
      </w:tr>
      <w:tr w:rsidR="00A73407" w:rsidRPr="0039717C" w14:paraId="1CE7D957" w14:textId="77777777" w:rsidTr="137661DC">
        <w:trPr>
          <w:trHeight w:val="955"/>
        </w:trPr>
        <w:tc>
          <w:tcPr>
            <w:tcW w:w="900" w:type="dxa"/>
          </w:tcPr>
          <w:p w14:paraId="5E166082" w14:textId="0BA0DCB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6371</w:t>
            </w:r>
          </w:p>
        </w:tc>
        <w:tc>
          <w:tcPr>
            <w:tcW w:w="1548" w:type="dxa"/>
          </w:tcPr>
          <w:p w14:paraId="1B814A6C" w14:textId="354004C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Issues in Professional Practice</w:t>
            </w:r>
          </w:p>
        </w:tc>
        <w:tc>
          <w:tcPr>
            <w:tcW w:w="810" w:type="dxa"/>
            <w:gridSpan w:val="2"/>
          </w:tcPr>
          <w:p w14:paraId="4A10D9FD" w14:textId="7403941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387A711" w14:textId="48551BB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20D6B9" w14:textId="0415CC0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4DA3CBE" w14:textId="533FC12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Foley</w:t>
            </w:r>
          </w:p>
        </w:tc>
        <w:tc>
          <w:tcPr>
            <w:tcW w:w="810" w:type="dxa"/>
          </w:tcPr>
          <w:p w14:paraId="33590E14" w14:textId="4FE245B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A7DF2EC" w14:textId="3698848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CDD49E2" w14:textId="1421C242"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This is a broad-based course that covers a wide range of issues confronting the professional psychologist.  Ethical principles that guide professional conduct as psychologist-in-training, </w:t>
            </w:r>
            <w:r w:rsidRPr="0039717C">
              <w:rPr>
                <w:rFonts w:ascii="Times" w:hAnsi="Times"/>
                <w:sz w:val="18"/>
                <w:szCs w:val="18"/>
              </w:rPr>
              <w:lastRenderedPageBreak/>
              <w:t>practitioner, scientist, teacher, and consultant are emphasized.  Case examples will accompany lecture and discussion. The course is designed to expose students to the ethical questions and challenges that psychologists are facing in their current work.</w:t>
            </w:r>
          </w:p>
        </w:tc>
        <w:tc>
          <w:tcPr>
            <w:tcW w:w="924" w:type="dxa"/>
          </w:tcPr>
          <w:p w14:paraId="60685092"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470A7A7D" w14:textId="77777777" w:rsidTr="137661DC">
        <w:trPr>
          <w:trHeight w:val="955"/>
        </w:trPr>
        <w:tc>
          <w:tcPr>
            <w:tcW w:w="900" w:type="dxa"/>
          </w:tcPr>
          <w:p w14:paraId="2EBA550E" w14:textId="7529951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6012 </w:t>
            </w:r>
          </w:p>
        </w:tc>
        <w:tc>
          <w:tcPr>
            <w:tcW w:w="1548" w:type="dxa"/>
          </w:tcPr>
          <w:p w14:paraId="3D5DD6EC" w14:textId="57494D3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II</w:t>
            </w:r>
          </w:p>
        </w:tc>
        <w:tc>
          <w:tcPr>
            <w:tcW w:w="810" w:type="dxa"/>
            <w:gridSpan w:val="2"/>
          </w:tcPr>
          <w:p w14:paraId="540AF798" w14:textId="3223800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C97695" w14:textId="16F493D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2D70F58" w14:textId="3FD7A6F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F7454F2" w14:textId="4F2E57F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Holtzer</w:t>
            </w:r>
          </w:p>
        </w:tc>
        <w:tc>
          <w:tcPr>
            <w:tcW w:w="810" w:type="dxa"/>
          </w:tcPr>
          <w:p w14:paraId="1CEBA7AD" w14:textId="3FF12B3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8C5092" w14:textId="2214D02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PSH 6011</w:t>
            </w:r>
          </w:p>
        </w:tc>
        <w:tc>
          <w:tcPr>
            <w:tcW w:w="3102" w:type="dxa"/>
          </w:tcPr>
          <w:p w14:paraId="7CFBB7C5" w14:textId="13832258"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PSH 6011</w:t>
            </w:r>
          </w:p>
        </w:tc>
        <w:tc>
          <w:tcPr>
            <w:tcW w:w="924" w:type="dxa"/>
          </w:tcPr>
          <w:p w14:paraId="5FC5EC6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0602DBF0" w14:textId="77777777" w:rsidTr="137661DC">
        <w:trPr>
          <w:trHeight w:val="955"/>
        </w:trPr>
        <w:tc>
          <w:tcPr>
            <w:tcW w:w="900" w:type="dxa"/>
          </w:tcPr>
          <w:p w14:paraId="1451064B" w14:textId="28C9553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6014 </w:t>
            </w:r>
          </w:p>
        </w:tc>
        <w:tc>
          <w:tcPr>
            <w:tcW w:w="1548" w:type="dxa"/>
          </w:tcPr>
          <w:p w14:paraId="036B3175" w14:textId="2745DD66" w:rsidR="00A73407" w:rsidRPr="0039717C" w:rsidRDefault="00A73407" w:rsidP="007B3A6E">
            <w:pPr>
              <w:widowControl w:val="0"/>
              <w:autoSpaceDE w:val="0"/>
              <w:autoSpaceDN w:val="0"/>
              <w:adjustRightInd w:val="0"/>
              <w:jc w:val="center"/>
              <w:rPr>
                <w:rFonts w:ascii="Times" w:hAnsi="Times"/>
                <w:b/>
                <w:bCs/>
                <w:sz w:val="18"/>
                <w:szCs w:val="18"/>
              </w:rPr>
            </w:pPr>
            <w:r>
              <w:rPr>
                <w:rFonts w:ascii="Times" w:hAnsi="Times"/>
                <w:b/>
                <w:bCs/>
                <w:sz w:val="18"/>
                <w:szCs w:val="18"/>
              </w:rPr>
              <w:t xml:space="preserve">Neuroscience of Human Behavior, Cognition, and Affect </w:t>
            </w:r>
          </w:p>
        </w:tc>
        <w:tc>
          <w:tcPr>
            <w:tcW w:w="810" w:type="dxa"/>
            <w:gridSpan w:val="2"/>
          </w:tcPr>
          <w:p w14:paraId="4255108C" w14:textId="0D7214B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468A9CB" w14:textId="6C91CF1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E46AFE8" w14:textId="4973C158"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 12-2</w:t>
            </w:r>
          </w:p>
        </w:tc>
        <w:tc>
          <w:tcPr>
            <w:tcW w:w="1080" w:type="dxa"/>
          </w:tcPr>
          <w:p w14:paraId="08D724FC" w14:textId="4BC34A4A"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Alves Francisco</w:t>
            </w:r>
          </w:p>
        </w:tc>
        <w:tc>
          <w:tcPr>
            <w:tcW w:w="810" w:type="dxa"/>
          </w:tcPr>
          <w:p w14:paraId="40B298E2" w14:textId="5652995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9FFEEE" w14:textId="39D1866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B03A85B" w14:textId="361D2708"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The course will provide overview of cognitive and affective function in humans by reviewing the structure and function of the central nervous system.  Integrating different disciplines including cognitive psychology, neuropsychology and the cognitive neurosciences to examine classic and current literature pertaining to normal and abnormal cognitive and affective function.  The course will cover complex cognitive functions including but not limited to attention, memory, language, and executive control as well as the neuroanatomical substrate underlying these functions.  In addition, mechanisms involved in regulation of emotions and affect in normal and diseased populations will be covered.</w:t>
            </w:r>
          </w:p>
        </w:tc>
        <w:tc>
          <w:tcPr>
            <w:tcW w:w="924" w:type="dxa"/>
          </w:tcPr>
          <w:p w14:paraId="565E983A"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07763BE" w14:textId="77777777" w:rsidTr="137661DC">
        <w:trPr>
          <w:trHeight w:val="955"/>
        </w:trPr>
        <w:tc>
          <w:tcPr>
            <w:tcW w:w="900" w:type="dxa"/>
          </w:tcPr>
          <w:p w14:paraId="36EF60C8" w14:textId="3B4EBDF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1860A71C" w14:textId="56DB412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810" w:type="dxa"/>
            <w:gridSpan w:val="2"/>
          </w:tcPr>
          <w:p w14:paraId="4EF79777" w14:textId="345EDEB1"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B7A9636" w14:textId="3691F34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BB7E387" w14:textId="2CCAFA95" w:rsidR="4095ACFF" w:rsidRDefault="4095ACFF" w:rsidP="41AAC1E3">
            <w:pPr>
              <w:spacing w:line="259" w:lineRule="auto"/>
              <w:jc w:val="center"/>
              <w:rPr>
                <w:rFonts w:ascii="Times" w:hAnsi="Times"/>
                <w:b/>
                <w:bCs/>
              </w:rPr>
            </w:pPr>
            <w:r w:rsidRPr="41AAC1E3">
              <w:rPr>
                <w:rFonts w:ascii="Times" w:hAnsi="Times"/>
                <w:b/>
                <w:bCs/>
                <w:sz w:val="18"/>
                <w:szCs w:val="18"/>
              </w:rPr>
              <w:t>W: 4-6 PM</w:t>
            </w:r>
          </w:p>
          <w:p w14:paraId="78E15142"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Pr>
          <w:p w14:paraId="76F7414B" w14:textId="098C5B0B" w:rsidR="00A73407"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Salton/ Auerbach</w:t>
            </w:r>
          </w:p>
        </w:tc>
        <w:tc>
          <w:tcPr>
            <w:tcW w:w="810" w:type="dxa"/>
          </w:tcPr>
          <w:p w14:paraId="0690BEE1" w14:textId="7C608734"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79F76F1D"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246EA047" w14:textId="1E2FCD1B" w:rsidR="00A73407"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world wide are forced to flee their native country as a result of persecution. Asylum is a form of protection that the U.S. government grants these people if they can prove they have a “well founded fear” of future persecution based on race, religion, nationality, political opinion or social group. Applicants for asylum must apply for an asylum hearing for </w:t>
            </w:r>
            <w:r w:rsidRPr="0039717C">
              <w:rPr>
                <w:rFonts w:ascii="Times" w:hAnsi="Times"/>
                <w:sz w:val="18"/>
                <w:szCs w:val="18"/>
              </w:rPr>
              <w:lastRenderedPageBreak/>
              <w:t>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documentation is based. The interviews 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43077745"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4AB0EFD9" w14:textId="77777777" w:rsidTr="137661DC">
        <w:trPr>
          <w:trHeight w:val="507"/>
        </w:trPr>
        <w:tc>
          <w:tcPr>
            <w:tcW w:w="12534" w:type="dxa"/>
            <w:gridSpan w:val="11"/>
            <w:shd w:val="clear" w:color="auto" w:fill="auto"/>
          </w:tcPr>
          <w:p w14:paraId="2915F6FC" w14:textId="5C51E038"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A73407" w:rsidRPr="0039717C" w14:paraId="61AD3CF9" w14:textId="77777777" w:rsidTr="137661DC">
        <w:trPr>
          <w:trHeight w:val="1831"/>
        </w:trPr>
        <w:tc>
          <w:tcPr>
            <w:tcW w:w="900" w:type="dxa"/>
          </w:tcPr>
          <w:p w14:paraId="53B38F18" w14:textId="0C0461EB" w:rsidR="00A73407" w:rsidRPr="0039717C" w:rsidRDefault="00A73407" w:rsidP="00A73407">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PSA 6601</w:t>
            </w:r>
          </w:p>
        </w:tc>
        <w:tc>
          <w:tcPr>
            <w:tcW w:w="1548" w:type="dxa"/>
          </w:tcPr>
          <w:p w14:paraId="2A857C7D" w14:textId="1F2D3124" w:rsidR="00A73407" w:rsidRPr="0039717C" w:rsidRDefault="00A73407" w:rsidP="00A73407">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History &amp; Systems of Psychology</w:t>
            </w:r>
            <w:r>
              <w:rPr>
                <w:rFonts w:ascii="Times" w:hAnsi="Times"/>
                <w:b/>
                <w:bCs/>
                <w:sz w:val="18"/>
                <w:szCs w:val="18"/>
              </w:rPr>
              <w:t xml:space="preserve"> </w:t>
            </w:r>
          </w:p>
        </w:tc>
        <w:tc>
          <w:tcPr>
            <w:tcW w:w="810" w:type="dxa"/>
            <w:gridSpan w:val="2"/>
          </w:tcPr>
          <w:p w14:paraId="5E05890C" w14:textId="23C2F17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5676FB2" w14:textId="08B655B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C34CD71" w14:textId="531BC162" w:rsidR="00A73407" w:rsidRDefault="00F04F22" w:rsidP="00A73407">
            <w:pPr>
              <w:jc w:val="center"/>
              <w:rPr>
                <w:rFonts w:ascii="Times" w:hAnsi="Times"/>
                <w:b/>
                <w:bCs/>
                <w:sz w:val="18"/>
                <w:szCs w:val="18"/>
              </w:rPr>
            </w:pPr>
            <w:r>
              <w:rPr>
                <w:rFonts w:ascii="Times" w:hAnsi="Times"/>
                <w:b/>
                <w:bCs/>
                <w:sz w:val="18"/>
                <w:szCs w:val="18"/>
              </w:rPr>
              <w:t>In-Person</w:t>
            </w:r>
          </w:p>
        </w:tc>
        <w:tc>
          <w:tcPr>
            <w:tcW w:w="1080" w:type="dxa"/>
          </w:tcPr>
          <w:p w14:paraId="50BA305B" w14:textId="79CB85D1" w:rsidR="00A73407" w:rsidRDefault="00F04F22"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11DDF7C4" w14:textId="23739D4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76D27A" w14:textId="25664F97" w:rsidR="00A73407" w:rsidRPr="0039717C" w:rsidRDefault="00A73407" w:rsidP="00A73407">
            <w:pPr>
              <w:widowControl w:val="0"/>
              <w:autoSpaceDE w:val="0"/>
              <w:autoSpaceDN w:val="0"/>
              <w:adjustRightInd w:val="0"/>
              <w:rPr>
                <w:rFonts w:ascii="Times" w:hAnsi="Times"/>
                <w:b/>
                <w:bCs/>
                <w:sz w:val="18"/>
                <w:szCs w:val="18"/>
              </w:rPr>
            </w:pPr>
            <w:r w:rsidRPr="0039717C">
              <w:rPr>
                <w:rFonts w:ascii="Times" w:hAnsi="Times"/>
                <w:b/>
                <w:bCs/>
                <w:sz w:val="18"/>
                <w:szCs w:val="18"/>
              </w:rPr>
              <w:t>No</w:t>
            </w:r>
          </w:p>
        </w:tc>
        <w:tc>
          <w:tcPr>
            <w:tcW w:w="3102" w:type="dxa"/>
          </w:tcPr>
          <w:p w14:paraId="6875559B" w14:textId="61082BAB"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The course presents a historical survey of the development of contemporary psychological theory, beginning with classical antiquity and moving up to the present day. Emphasis is placed on understanding both past and present clinical theories in their cultural contact.</w:t>
            </w:r>
          </w:p>
        </w:tc>
        <w:tc>
          <w:tcPr>
            <w:tcW w:w="924" w:type="dxa"/>
          </w:tcPr>
          <w:p w14:paraId="7861F97E"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275772C2" w14:textId="77777777" w:rsidTr="137661DC">
        <w:trPr>
          <w:trHeight w:val="955"/>
        </w:trPr>
        <w:tc>
          <w:tcPr>
            <w:tcW w:w="900" w:type="dxa"/>
          </w:tcPr>
          <w:p w14:paraId="75B7B769" w14:textId="3D439EA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PSA 6930</w:t>
            </w:r>
          </w:p>
        </w:tc>
        <w:tc>
          <w:tcPr>
            <w:tcW w:w="1548" w:type="dxa"/>
          </w:tcPr>
          <w:p w14:paraId="2404213F" w14:textId="6629C2D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Physiological Psychology</w:t>
            </w:r>
          </w:p>
        </w:tc>
        <w:tc>
          <w:tcPr>
            <w:tcW w:w="810" w:type="dxa"/>
            <w:gridSpan w:val="2"/>
          </w:tcPr>
          <w:p w14:paraId="4D7C2928" w14:textId="6B253E1F"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F43B102" w14:textId="0ECD210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2EA6C86" w14:textId="78F247D6" w:rsidR="00A73407" w:rsidRPr="0039717C" w:rsidRDefault="5E08D2A7" w:rsidP="41AAC1E3">
            <w:pPr>
              <w:spacing w:line="259" w:lineRule="auto"/>
              <w:jc w:val="center"/>
              <w:rPr>
                <w:rFonts w:ascii="Times" w:hAnsi="Times"/>
                <w:b/>
                <w:bCs/>
                <w:sz w:val="18"/>
                <w:szCs w:val="18"/>
              </w:rPr>
            </w:pPr>
            <w:r w:rsidRPr="70C91905">
              <w:rPr>
                <w:rFonts w:ascii="Times" w:hAnsi="Times"/>
                <w:b/>
                <w:bCs/>
                <w:sz w:val="18"/>
                <w:szCs w:val="18"/>
              </w:rPr>
              <w:t>T</w:t>
            </w:r>
            <w:r w:rsidR="3F34755E" w:rsidRPr="70C91905">
              <w:rPr>
                <w:rFonts w:ascii="Times" w:hAnsi="Times"/>
                <w:b/>
                <w:bCs/>
                <w:sz w:val="18"/>
                <w:szCs w:val="18"/>
              </w:rPr>
              <w:t>: 12-2</w:t>
            </w:r>
          </w:p>
        </w:tc>
        <w:tc>
          <w:tcPr>
            <w:tcW w:w="1080" w:type="dxa"/>
          </w:tcPr>
          <w:p w14:paraId="06521F82" w14:textId="03899C4E" w:rsidR="00A73407" w:rsidRDefault="003808E8"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178F7500" w14:textId="06C980E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588525F" w14:textId="7B627B4C" w:rsidR="00A73407" w:rsidRPr="0039717C" w:rsidRDefault="00A73407" w:rsidP="00A73407">
            <w:pPr>
              <w:widowControl w:val="0"/>
              <w:autoSpaceDE w:val="0"/>
              <w:autoSpaceDN w:val="0"/>
              <w:adjustRightInd w:val="0"/>
              <w:rPr>
                <w:rFonts w:ascii="Times" w:hAnsi="Times"/>
                <w:b/>
                <w:bCs/>
                <w:sz w:val="18"/>
                <w:szCs w:val="18"/>
              </w:rPr>
            </w:pPr>
            <w:r w:rsidRPr="0039717C">
              <w:rPr>
                <w:rFonts w:ascii="Times" w:hAnsi="Times"/>
                <w:b/>
                <w:bCs/>
                <w:sz w:val="18"/>
                <w:szCs w:val="18"/>
              </w:rPr>
              <w:t>No</w:t>
            </w:r>
          </w:p>
        </w:tc>
        <w:tc>
          <w:tcPr>
            <w:tcW w:w="3102" w:type="dxa"/>
          </w:tcPr>
          <w:p w14:paraId="09CCEA65" w14:textId="0C2115F6"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This course provides a broad and general background into the biological aspects of behavior by covering a range of topics on physiological psychology (e.g., basic cellular mechanisms, </w:t>
            </w:r>
            <w:r w:rsidRPr="0039717C">
              <w:rPr>
                <w:rFonts w:ascii="Times" w:hAnsi="Times"/>
                <w:sz w:val="18"/>
                <w:szCs w:val="18"/>
              </w:rPr>
              <w:lastRenderedPageBreak/>
              <w:t>neuroanatomy, neurophysiology, neuropharmacology, neural systems and diseases that affect these systems).</w:t>
            </w:r>
          </w:p>
        </w:tc>
        <w:tc>
          <w:tcPr>
            <w:tcW w:w="924" w:type="dxa"/>
          </w:tcPr>
          <w:p w14:paraId="1548DD1E"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7D65AB" w:rsidRPr="0039717C" w14:paraId="5B31813F" w14:textId="77777777" w:rsidTr="137661DC">
        <w:trPr>
          <w:trHeight w:val="955"/>
        </w:trPr>
        <w:tc>
          <w:tcPr>
            <w:tcW w:w="900" w:type="dxa"/>
          </w:tcPr>
          <w:p w14:paraId="079A8406" w14:textId="064CEF7F" w:rsidR="007D65AB" w:rsidRPr="0039717C" w:rsidRDefault="007D65AB" w:rsidP="007D65AB">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646</w:t>
            </w:r>
            <w:r>
              <w:rPr>
                <w:rFonts w:ascii="Times" w:hAnsi="Times"/>
                <w:b/>
                <w:bCs/>
                <w:sz w:val="18"/>
                <w:szCs w:val="18"/>
              </w:rPr>
              <w:t>4</w:t>
            </w:r>
          </w:p>
        </w:tc>
        <w:tc>
          <w:tcPr>
            <w:tcW w:w="1548" w:type="dxa"/>
          </w:tcPr>
          <w:p w14:paraId="4DC79586" w14:textId="508C8F96" w:rsidR="007D65AB" w:rsidRPr="0039717C" w:rsidRDefault="007D65AB" w:rsidP="007D65AB">
            <w:pPr>
              <w:widowControl w:val="0"/>
              <w:autoSpaceDE w:val="0"/>
              <w:autoSpaceDN w:val="0"/>
              <w:adjustRightInd w:val="0"/>
              <w:jc w:val="center"/>
              <w:rPr>
                <w:rFonts w:ascii="Times" w:hAnsi="Times"/>
                <w:b/>
                <w:bCs/>
                <w:sz w:val="18"/>
                <w:szCs w:val="18"/>
              </w:rPr>
            </w:pPr>
            <w:r w:rsidRPr="0039717C">
              <w:rPr>
                <w:rFonts w:ascii="Times" w:hAnsi="Times"/>
                <w:b/>
                <w:bCs/>
                <w:sz w:val="18"/>
                <w:szCs w:val="18"/>
              </w:rPr>
              <w:t>Concepts in Couples and Family Therapy</w:t>
            </w:r>
          </w:p>
        </w:tc>
        <w:tc>
          <w:tcPr>
            <w:tcW w:w="810" w:type="dxa"/>
            <w:gridSpan w:val="2"/>
          </w:tcPr>
          <w:p w14:paraId="7CC00A1F" w14:textId="3B6D4D07" w:rsidR="007D65AB" w:rsidRPr="0039717C" w:rsidRDefault="007D65AB" w:rsidP="007D65AB">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513C4C" w14:textId="6B30CFB8" w:rsidR="007D65AB" w:rsidRPr="0039717C" w:rsidRDefault="007D65AB" w:rsidP="007D65AB">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832552" w14:textId="0304EF8C" w:rsidR="007D65AB" w:rsidRPr="0039717C" w:rsidRDefault="31124A9A" w:rsidP="007D65AB">
            <w:pPr>
              <w:jc w:val="center"/>
              <w:rPr>
                <w:rFonts w:ascii="Times" w:hAnsi="Times"/>
                <w:b/>
                <w:bCs/>
                <w:sz w:val="18"/>
                <w:szCs w:val="18"/>
              </w:rPr>
            </w:pPr>
            <w:r w:rsidRPr="41AAC1E3">
              <w:rPr>
                <w:rFonts w:ascii="Times" w:hAnsi="Times"/>
                <w:b/>
                <w:bCs/>
                <w:sz w:val="18"/>
                <w:szCs w:val="18"/>
              </w:rPr>
              <w:t>W</w:t>
            </w:r>
            <w:r w:rsidR="00E2021E" w:rsidRPr="41AAC1E3">
              <w:rPr>
                <w:rFonts w:ascii="Times" w:hAnsi="Times"/>
                <w:b/>
                <w:bCs/>
                <w:sz w:val="18"/>
                <w:szCs w:val="18"/>
              </w:rPr>
              <w:t xml:space="preserve">: </w:t>
            </w:r>
            <w:r w:rsidR="55428DDE" w:rsidRPr="41AAC1E3">
              <w:rPr>
                <w:rFonts w:ascii="Times" w:hAnsi="Times"/>
                <w:b/>
                <w:bCs/>
                <w:sz w:val="18"/>
                <w:szCs w:val="18"/>
              </w:rPr>
              <w:t>12-2</w:t>
            </w:r>
          </w:p>
        </w:tc>
        <w:tc>
          <w:tcPr>
            <w:tcW w:w="1080" w:type="dxa"/>
          </w:tcPr>
          <w:p w14:paraId="6B3BA26A" w14:textId="46EB3A00" w:rsidR="007D65AB" w:rsidRPr="0039717C" w:rsidRDefault="003808E8" w:rsidP="007D65AB">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69D29E5D" w14:textId="491CF8E0" w:rsidR="007D65AB" w:rsidRPr="0039717C" w:rsidRDefault="007D65AB" w:rsidP="007D65AB">
            <w:pPr>
              <w:widowControl w:val="0"/>
              <w:autoSpaceDE w:val="0"/>
              <w:autoSpaceDN w:val="0"/>
              <w:adjustRightInd w:val="0"/>
              <w:jc w:val="center"/>
              <w:rPr>
                <w:rFonts w:ascii="Times" w:hAnsi="Times"/>
                <w:b/>
                <w:bCs/>
                <w:sz w:val="18"/>
                <w:szCs w:val="18"/>
              </w:rPr>
            </w:pPr>
          </w:p>
        </w:tc>
        <w:tc>
          <w:tcPr>
            <w:tcW w:w="1560" w:type="dxa"/>
          </w:tcPr>
          <w:p w14:paraId="50123851" w14:textId="77777777" w:rsidR="007D65AB" w:rsidRPr="0039717C" w:rsidRDefault="007D65AB" w:rsidP="007D65AB">
            <w:pPr>
              <w:widowControl w:val="0"/>
              <w:autoSpaceDE w:val="0"/>
              <w:autoSpaceDN w:val="0"/>
              <w:adjustRightInd w:val="0"/>
              <w:rPr>
                <w:rFonts w:ascii="Times" w:hAnsi="Times"/>
                <w:b/>
                <w:bCs/>
                <w:sz w:val="18"/>
                <w:szCs w:val="18"/>
              </w:rPr>
            </w:pPr>
          </w:p>
        </w:tc>
        <w:tc>
          <w:tcPr>
            <w:tcW w:w="3102" w:type="dxa"/>
          </w:tcPr>
          <w:p w14:paraId="1F51B17B" w14:textId="77777777" w:rsidR="007D65AB" w:rsidRPr="0039717C" w:rsidRDefault="007D65AB" w:rsidP="007D65AB">
            <w:pPr>
              <w:widowControl w:val="0"/>
              <w:autoSpaceDE w:val="0"/>
              <w:autoSpaceDN w:val="0"/>
              <w:adjustRightInd w:val="0"/>
              <w:rPr>
                <w:rFonts w:ascii="Times" w:hAnsi="Times"/>
                <w:sz w:val="18"/>
                <w:szCs w:val="18"/>
              </w:rPr>
            </w:pPr>
            <w:r>
              <w:rPr>
                <w:rFonts w:ascii="Times" w:hAnsi="Times"/>
                <w:sz w:val="18"/>
                <w:szCs w:val="18"/>
              </w:rPr>
              <w:t xml:space="preserve">Students in this intensive seminar move from the oft certainty of thought to the insecurity of practice and emerge with a sense of familiarity with systemic theory and technique. They learn several systemic approaches in the treatment of families and couples. </w:t>
            </w:r>
          </w:p>
          <w:p w14:paraId="66074FCB" w14:textId="77777777" w:rsidR="007D65AB" w:rsidRPr="0039717C" w:rsidRDefault="007D65AB" w:rsidP="007D65AB">
            <w:pPr>
              <w:widowControl w:val="0"/>
              <w:autoSpaceDE w:val="0"/>
              <w:autoSpaceDN w:val="0"/>
              <w:adjustRightInd w:val="0"/>
              <w:rPr>
                <w:rFonts w:ascii="Times" w:hAnsi="Times"/>
                <w:sz w:val="18"/>
                <w:szCs w:val="18"/>
              </w:rPr>
            </w:pPr>
          </w:p>
        </w:tc>
        <w:tc>
          <w:tcPr>
            <w:tcW w:w="924" w:type="dxa"/>
          </w:tcPr>
          <w:p w14:paraId="418D0CD1" w14:textId="77777777" w:rsidR="007D65AB" w:rsidRPr="0039717C" w:rsidRDefault="007D65AB" w:rsidP="007D65AB">
            <w:pPr>
              <w:widowControl w:val="0"/>
              <w:autoSpaceDE w:val="0"/>
              <w:autoSpaceDN w:val="0"/>
              <w:adjustRightInd w:val="0"/>
              <w:jc w:val="center"/>
              <w:rPr>
                <w:rFonts w:ascii="Times" w:hAnsi="Times"/>
                <w:sz w:val="18"/>
                <w:szCs w:val="18"/>
              </w:rPr>
            </w:pPr>
          </w:p>
        </w:tc>
      </w:tr>
      <w:tr w:rsidR="00A73407" w:rsidRPr="0039717C" w14:paraId="35F25A27" w14:textId="77777777" w:rsidTr="137661DC">
        <w:trPr>
          <w:trHeight w:val="955"/>
        </w:trPr>
        <w:tc>
          <w:tcPr>
            <w:tcW w:w="900" w:type="dxa"/>
          </w:tcPr>
          <w:p w14:paraId="5A1DC446" w14:textId="3BAA13B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6175</w:t>
            </w:r>
          </w:p>
        </w:tc>
        <w:tc>
          <w:tcPr>
            <w:tcW w:w="1548" w:type="dxa"/>
          </w:tcPr>
          <w:p w14:paraId="42FFA917" w14:textId="06C43CC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Theory and Therapy</w:t>
            </w:r>
          </w:p>
        </w:tc>
        <w:tc>
          <w:tcPr>
            <w:tcW w:w="810" w:type="dxa"/>
            <w:gridSpan w:val="2"/>
          </w:tcPr>
          <w:p w14:paraId="6506B444" w14:textId="315CBFE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D3E7788" w14:textId="4E3B462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07C8CA5" w14:textId="52FE3CD3" w:rsidR="00A73407" w:rsidRPr="0039717C" w:rsidRDefault="00A73407" w:rsidP="00A73407">
            <w:pPr>
              <w:jc w:val="center"/>
              <w:rPr>
                <w:rFonts w:ascii="Times" w:hAnsi="Times"/>
                <w:b/>
                <w:bCs/>
                <w:sz w:val="18"/>
                <w:szCs w:val="18"/>
              </w:rPr>
            </w:pPr>
            <w:r w:rsidRPr="0039717C">
              <w:rPr>
                <w:rFonts w:ascii="Times" w:hAnsi="Times"/>
                <w:b/>
                <w:bCs/>
                <w:sz w:val="18"/>
                <w:szCs w:val="18"/>
              </w:rPr>
              <w:t>W: 12-2</w:t>
            </w:r>
          </w:p>
        </w:tc>
        <w:tc>
          <w:tcPr>
            <w:tcW w:w="1080" w:type="dxa"/>
          </w:tcPr>
          <w:p w14:paraId="752C99E3" w14:textId="7E70468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4B1894B9" w14:textId="344E03F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90E4F68" w14:textId="2FFA84ED"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Evidence Based Psychodynamic Therapies</w:t>
            </w:r>
          </w:p>
        </w:tc>
        <w:tc>
          <w:tcPr>
            <w:tcW w:w="3102" w:type="dxa"/>
          </w:tcPr>
          <w:p w14:paraId="38CA5768" w14:textId="77777777"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The Object Relations Theory and Therapy course will familiarize students with the major theories that developed primarily by the British Independent group of psychoanalysts in the first half of the twentieth century.  These object relations theories influenced the evolution of psychoanalysis.  A major contemporary trend known as relational psychoanalysis is a direct outgrowth of the writings of those early psychoanalysts.  The course will discuss the early contributors to Object Relations Theory, including Melanie Klein, Wilfred Bion, W.R.D. Fairbairn, Harry Guntrip, D.W. Winnicott, and John Bowlby.  Each class will integrate clinical material that will be discussed in the context of that day’s reading material.  In addition to the early contributors to object relations theory, we will read and discuss the work of contemporary writers who have been directly influenced by the early object relations psychoanalysts.  These writers include Christopher Bollas, Thomas Ogden, David Scharff and Jill Savage </w:t>
            </w:r>
            <w:r w:rsidRPr="0039717C">
              <w:rPr>
                <w:rFonts w:ascii="Times" w:hAnsi="Times"/>
                <w:sz w:val="18"/>
                <w:szCs w:val="18"/>
              </w:rPr>
              <w:lastRenderedPageBreak/>
              <w:t>Scharff, and Stephen Mitchell. We will continuously make an effort to understand how theory influences our clinical applications using clinical material from recent and ongoing cases.</w:t>
            </w:r>
          </w:p>
          <w:p w14:paraId="0509063A" w14:textId="77777777" w:rsidR="00A73407" w:rsidRPr="0039717C" w:rsidRDefault="00A73407" w:rsidP="00A73407">
            <w:pPr>
              <w:widowControl w:val="0"/>
              <w:autoSpaceDE w:val="0"/>
              <w:autoSpaceDN w:val="0"/>
              <w:adjustRightInd w:val="0"/>
              <w:rPr>
                <w:rFonts w:ascii="Times" w:hAnsi="Times"/>
                <w:sz w:val="18"/>
                <w:szCs w:val="18"/>
              </w:rPr>
            </w:pPr>
          </w:p>
        </w:tc>
        <w:tc>
          <w:tcPr>
            <w:tcW w:w="924" w:type="dxa"/>
          </w:tcPr>
          <w:p w14:paraId="4640907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792196F" w14:textId="77777777" w:rsidTr="137661DC">
        <w:trPr>
          <w:trHeight w:val="1686"/>
        </w:trPr>
        <w:tc>
          <w:tcPr>
            <w:tcW w:w="900" w:type="dxa"/>
          </w:tcPr>
          <w:p w14:paraId="75BEED17" w14:textId="2041518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6447</w:t>
            </w:r>
          </w:p>
        </w:tc>
        <w:tc>
          <w:tcPr>
            <w:tcW w:w="1548" w:type="dxa"/>
          </w:tcPr>
          <w:p w14:paraId="389A84E4" w14:textId="04E2374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II</w:t>
            </w:r>
          </w:p>
        </w:tc>
        <w:tc>
          <w:tcPr>
            <w:tcW w:w="810" w:type="dxa"/>
            <w:gridSpan w:val="2"/>
          </w:tcPr>
          <w:p w14:paraId="1AE8EA49" w14:textId="756FB3A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470A29F" w14:textId="594CCA9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01B9F21" w14:textId="5DD5EDFE" w:rsidR="00A73407" w:rsidRPr="0039717C" w:rsidRDefault="00A73407" w:rsidP="00A73407">
            <w:pPr>
              <w:jc w:val="center"/>
              <w:rPr>
                <w:rFonts w:ascii="Times" w:hAnsi="Times"/>
                <w:b/>
                <w:bCs/>
                <w:sz w:val="18"/>
                <w:szCs w:val="18"/>
              </w:rPr>
            </w:pPr>
            <w:r>
              <w:rPr>
                <w:rFonts w:ascii="Times" w:hAnsi="Times"/>
                <w:b/>
                <w:bCs/>
                <w:sz w:val="18"/>
                <w:szCs w:val="18"/>
              </w:rPr>
              <w:t>T: 2-4</w:t>
            </w:r>
          </w:p>
        </w:tc>
        <w:tc>
          <w:tcPr>
            <w:tcW w:w="1080" w:type="dxa"/>
          </w:tcPr>
          <w:p w14:paraId="5EB48815" w14:textId="752B4185" w:rsidR="00A73407"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Khadivi</w:t>
            </w:r>
          </w:p>
        </w:tc>
        <w:tc>
          <w:tcPr>
            <w:tcW w:w="810" w:type="dxa"/>
          </w:tcPr>
          <w:p w14:paraId="4ED57854" w14:textId="32C2BBA8"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3A5ED67"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w:t>
            </w:r>
          </w:p>
          <w:p w14:paraId="3F916C4C"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Personality Assessment</w:t>
            </w:r>
          </w:p>
          <w:p w14:paraId="48F47E65" w14:textId="77777777" w:rsidR="00A73407" w:rsidRPr="0039717C" w:rsidRDefault="00A73407" w:rsidP="00A73407">
            <w:pPr>
              <w:widowControl w:val="0"/>
              <w:autoSpaceDE w:val="0"/>
              <w:autoSpaceDN w:val="0"/>
              <w:adjustRightInd w:val="0"/>
              <w:jc w:val="center"/>
              <w:rPr>
                <w:rFonts w:ascii="Times" w:hAnsi="Times"/>
                <w:b/>
                <w:bCs/>
                <w:sz w:val="18"/>
                <w:szCs w:val="18"/>
              </w:rPr>
            </w:pPr>
          </w:p>
          <w:p w14:paraId="66A1B9E9"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6E75FB2A" w14:textId="65661BF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3F31737E" w14:textId="194B203B" w:rsidR="00A73407"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6446</w:t>
            </w:r>
          </w:p>
        </w:tc>
        <w:tc>
          <w:tcPr>
            <w:tcW w:w="924" w:type="dxa"/>
          </w:tcPr>
          <w:p w14:paraId="67287EB7" w14:textId="3536E01D" w:rsidR="00A73407" w:rsidRPr="0039717C" w:rsidRDefault="00A73407" w:rsidP="00A73407">
            <w:pPr>
              <w:widowControl w:val="0"/>
              <w:autoSpaceDE w:val="0"/>
              <w:autoSpaceDN w:val="0"/>
              <w:adjustRightInd w:val="0"/>
              <w:jc w:val="center"/>
              <w:rPr>
                <w:rFonts w:ascii="Times" w:hAnsi="Times"/>
                <w:b/>
                <w:bCs/>
                <w:color w:val="000000"/>
                <w:sz w:val="18"/>
                <w:szCs w:val="18"/>
              </w:rPr>
            </w:pPr>
          </w:p>
        </w:tc>
      </w:tr>
      <w:tr w:rsidR="00A73407" w:rsidRPr="0039717C" w14:paraId="0D209F4C" w14:textId="77777777" w:rsidTr="137661DC">
        <w:trPr>
          <w:trHeight w:val="955"/>
        </w:trPr>
        <w:tc>
          <w:tcPr>
            <w:tcW w:w="900" w:type="dxa"/>
          </w:tcPr>
          <w:p w14:paraId="498EF3AC" w14:textId="6703B5D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6071</w:t>
            </w:r>
          </w:p>
        </w:tc>
        <w:tc>
          <w:tcPr>
            <w:tcW w:w="1548" w:type="dxa"/>
          </w:tcPr>
          <w:p w14:paraId="68ABF48C" w14:textId="77777777"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Psychopharmacology</w:t>
            </w:r>
          </w:p>
          <w:p w14:paraId="0C26D80B" w14:textId="1E09A89D" w:rsidR="00A73407" w:rsidRPr="0039717C" w:rsidRDefault="00A73407" w:rsidP="00A73407">
            <w:pPr>
              <w:widowControl w:val="0"/>
              <w:autoSpaceDE w:val="0"/>
              <w:autoSpaceDN w:val="0"/>
              <w:adjustRightInd w:val="0"/>
              <w:jc w:val="center"/>
              <w:rPr>
                <w:rFonts w:ascii="Times" w:hAnsi="Times"/>
                <w:b/>
                <w:bCs/>
                <w:sz w:val="18"/>
                <w:szCs w:val="18"/>
              </w:rPr>
            </w:pPr>
          </w:p>
        </w:tc>
        <w:tc>
          <w:tcPr>
            <w:tcW w:w="810" w:type="dxa"/>
            <w:gridSpan w:val="2"/>
          </w:tcPr>
          <w:p w14:paraId="493AC735" w14:textId="732AFFD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F91258" w14:textId="53A4ED7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93791EC" w14:textId="40523668" w:rsidR="00A73407" w:rsidRPr="0039717C" w:rsidRDefault="00A73407" w:rsidP="00A73407">
            <w:pPr>
              <w:jc w:val="center"/>
              <w:rPr>
                <w:rFonts w:ascii="Times" w:hAnsi="Times"/>
                <w:b/>
                <w:bCs/>
                <w:sz w:val="18"/>
                <w:szCs w:val="18"/>
              </w:rPr>
            </w:pPr>
            <w:r>
              <w:rPr>
                <w:rFonts w:ascii="Times" w:hAnsi="Times"/>
                <w:b/>
                <w:bCs/>
                <w:sz w:val="18"/>
                <w:szCs w:val="18"/>
              </w:rPr>
              <w:t>W</w:t>
            </w:r>
            <w:r w:rsidRPr="0039717C">
              <w:rPr>
                <w:rFonts w:ascii="Times" w:hAnsi="Times"/>
                <w:b/>
                <w:bCs/>
                <w:sz w:val="18"/>
                <w:szCs w:val="18"/>
              </w:rPr>
              <w:t>: 6-8</w:t>
            </w:r>
          </w:p>
          <w:p w14:paraId="6441AEDB" w14:textId="77777777" w:rsidR="00A73407" w:rsidRPr="0039717C" w:rsidRDefault="00A73407" w:rsidP="00A73407">
            <w:pPr>
              <w:jc w:val="center"/>
              <w:rPr>
                <w:rFonts w:ascii="Times" w:hAnsi="Times"/>
                <w:b/>
                <w:bCs/>
                <w:sz w:val="18"/>
                <w:szCs w:val="18"/>
              </w:rPr>
            </w:pPr>
          </w:p>
        </w:tc>
        <w:tc>
          <w:tcPr>
            <w:tcW w:w="1080" w:type="dxa"/>
          </w:tcPr>
          <w:p w14:paraId="46DDEF2F" w14:textId="0203F0A5" w:rsidR="00A73407" w:rsidRDefault="00A73407" w:rsidP="00A73407">
            <w:pPr>
              <w:widowControl w:val="0"/>
              <w:autoSpaceDE w:val="0"/>
              <w:autoSpaceDN w:val="0"/>
              <w:adjustRightInd w:val="0"/>
              <w:jc w:val="center"/>
              <w:rPr>
                <w:rFonts w:ascii="Times" w:hAnsi="Times"/>
                <w:b/>
                <w:bCs/>
                <w:sz w:val="18"/>
                <w:szCs w:val="18"/>
              </w:rPr>
            </w:pPr>
            <w:r w:rsidRPr="00786DD5">
              <w:rPr>
                <w:rFonts w:ascii="Times" w:hAnsi="Times"/>
                <w:b/>
                <w:bCs/>
                <w:sz w:val="18"/>
                <w:szCs w:val="18"/>
                <w:highlight w:val="yellow"/>
              </w:rPr>
              <w:t>TBD</w:t>
            </w:r>
          </w:p>
        </w:tc>
        <w:tc>
          <w:tcPr>
            <w:tcW w:w="810" w:type="dxa"/>
          </w:tcPr>
          <w:p w14:paraId="4B2DBFEE" w14:textId="0BF9427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528EFD8"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7E85F7E6" w14:textId="74773634"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The course is designed to provide an operational introduction to the principles and practice of psychotherapeutic medication with the hopes that it will enhance the future clinician’s clinical knowledge and theoretical understanding of the use and misuse of psychological active medications.  Emphasis is placed on specific indications, mechanisms of action, adverse and therapeutic effects of agents prescribed for mood, anxiety, and personality disorders, as well as psychosis.  The integration of psychopharmacology and psychotherapy will be explored.</w:t>
            </w:r>
          </w:p>
        </w:tc>
        <w:tc>
          <w:tcPr>
            <w:tcW w:w="924" w:type="dxa"/>
          </w:tcPr>
          <w:p w14:paraId="748428DD"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48AE7174" w14:textId="77777777" w:rsidTr="137661DC">
        <w:trPr>
          <w:trHeight w:val="955"/>
        </w:trPr>
        <w:tc>
          <w:tcPr>
            <w:tcW w:w="900" w:type="dxa"/>
          </w:tcPr>
          <w:p w14:paraId="24839EED" w14:textId="2C978EE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6874AFDB" w14:textId="4D514CF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w:t>
            </w:r>
          </w:p>
        </w:tc>
        <w:tc>
          <w:tcPr>
            <w:tcW w:w="810" w:type="dxa"/>
            <w:gridSpan w:val="2"/>
          </w:tcPr>
          <w:p w14:paraId="5F8B4284" w14:textId="430289E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C83B99C" w14:textId="53714B8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C6AF6AC" w14:textId="77777777" w:rsidR="00A73407" w:rsidRPr="0039717C" w:rsidRDefault="00A73407" w:rsidP="00A73407">
            <w:pPr>
              <w:jc w:val="center"/>
              <w:rPr>
                <w:rFonts w:ascii="Times" w:hAnsi="Times"/>
                <w:b/>
                <w:bCs/>
                <w:sz w:val="18"/>
                <w:szCs w:val="18"/>
              </w:rPr>
            </w:pPr>
            <w:r w:rsidRPr="0039717C">
              <w:rPr>
                <w:rFonts w:ascii="Times" w:hAnsi="Times"/>
                <w:b/>
                <w:bCs/>
                <w:sz w:val="18"/>
                <w:szCs w:val="18"/>
              </w:rPr>
              <w:t>Th: 2-4</w:t>
            </w:r>
          </w:p>
          <w:p w14:paraId="647498F2"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Pr>
          <w:p w14:paraId="681C5EBE" w14:textId="6E85F7A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236B8F45" w14:textId="247AB35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640149" w14:textId="123EB2D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Lab Basic Psychotherapy Skills</w:t>
            </w:r>
          </w:p>
        </w:tc>
        <w:tc>
          <w:tcPr>
            <w:tcW w:w="3102" w:type="dxa"/>
          </w:tcPr>
          <w:p w14:paraId="0A60090D" w14:textId="77777777"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w:t>
            </w:r>
            <w:r w:rsidRPr="0039717C">
              <w:rPr>
                <w:rFonts w:ascii="Times" w:hAnsi="Times"/>
                <w:sz w:val="18"/>
                <w:szCs w:val="18"/>
              </w:rPr>
              <w:lastRenderedPageBreak/>
              <w:t>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479248B4" w14:textId="77777777" w:rsidR="00A73407" w:rsidRPr="0039717C" w:rsidRDefault="00A73407" w:rsidP="00A73407">
            <w:pPr>
              <w:widowControl w:val="0"/>
              <w:autoSpaceDE w:val="0"/>
              <w:autoSpaceDN w:val="0"/>
              <w:adjustRightInd w:val="0"/>
              <w:rPr>
                <w:rFonts w:ascii="Times" w:hAnsi="Times"/>
                <w:sz w:val="18"/>
                <w:szCs w:val="18"/>
              </w:rPr>
            </w:pPr>
          </w:p>
        </w:tc>
        <w:tc>
          <w:tcPr>
            <w:tcW w:w="924" w:type="dxa"/>
          </w:tcPr>
          <w:p w14:paraId="51FBEC8B"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8BEFE22" w14:textId="77777777" w:rsidTr="137661DC">
        <w:trPr>
          <w:trHeight w:val="955"/>
        </w:trPr>
        <w:tc>
          <w:tcPr>
            <w:tcW w:w="900" w:type="dxa"/>
          </w:tcPr>
          <w:p w14:paraId="0A715C32" w14:textId="716635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39EA9FE3" w14:textId="5D56695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Clinical Interviewing With Practicum </w:t>
            </w:r>
          </w:p>
        </w:tc>
        <w:tc>
          <w:tcPr>
            <w:tcW w:w="810" w:type="dxa"/>
            <w:gridSpan w:val="2"/>
          </w:tcPr>
          <w:p w14:paraId="7904AA5E" w14:textId="571557F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08CF5C" w14:textId="68DCCBF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407D5F6" w14:textId="79899AC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BA81A87" w14:textId="2F0361D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7B0E96EA" w14:textId="2FCC582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9C0822B" w14:textId="4D5DD59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and Basic Psychotherapy Skills</w:t>
            </w:r>
          </w:p>
        </w:tc>
        <w:tc>
          <w:tcPr>
            <w:tcW w:w="3102" w:type="dxa"/>
          </w:tcPr>
          <w:p w14:paraId="694EB2DD" w14:textId="23D7AF0A"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0B30C33F"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237D8BA" w14:textId="77777777" w:rsidTr="137661DC">
        <w:trPr>
          <w:trHeight w:val="955"/>
        </w:trPr>
        <w:tc>
          <w:tcPr>
            <w:tcW w:w="900" w:type="dxa"/>
          </w:tcPr>
          <w:p w14:paraId="0243C945" w14:textId="2313CD7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7D8D189B" w14:textId="49BE76F8"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Data Analysis (Section 2)</w:t>
            </w:r>
          </w:p>
        </w:tc>
        <w:tc>
          <w:tcPr>
            <w:tcW w:w="810" w:type="dxa"/>
            <w:gridSpan w:val="2"/>
          </w:tcPr>
          <w:p w14:paraId="28F5E986" w14:textId="5A29663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B</w:t>
            </w:r>
          </w:p>
        </w:tc>
        <w:tc>
          <w:tcPr>
            <w:tcW w:w="720" w:type="dxa"/>
          </w:tcPr>
          <w:p w14:paraId="7D0C83C8" w14:textId="76C6DBDF"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64288225" w14:textId="45EDF97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55882305" w14:textId="3F1FF81F" w:rsidR="00A73407" w:rsidRDefault="00C91F3F"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p w14:paraId="0115B444"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810" w:type="dxa"/>
          </w:tcPr>
          <w:p w14:paraId="38B13A9E" w14:textId="62B45A05"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22295CC"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03D95C40" w14:textId="3BEE5E8A" w:rsidR="00A73407" w:rsidRPr="0039717C" w:rsidRDefault="00A73407" w:rsidP="00A73407">
            <w:pPr>
              <w:widowControl w:val="0"/>
              <w:autoSpaceDE w:val="0"/>
              <w:autoSpaceDN w:val="0"/>
              <w:adjustRightInd w:val="0"/>
              <w:rPr>
                <w:rFonts w:ascii="Times" w:hAnsi="Times"/>
                <w:sz w:val="18"/>
                <w:szCs w:val="18"/>
              </w:rPr>
            </w:pPr>
            <w:r>
              <w:rPr>
                <w:rFonts w:ascii="Times" w:hAnsi="Times"/>
                <w:sz w:val="18"/>
                <w:szCs w:val="18"/>
              </w:rPr>
              <w:t>See description under Data Anlaysis (Section 1)</w:t>
            </w:r>
          </w:p>
        </w:tc>
        <w:tc>
          <w:tcPr>
            <w:tcW w:w="924" w:type="dxa"/>
          </w:tcPr>
          <w:p w14:paraId="44B4AC03" w14:textId="66C96D0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3FC5A97" w14:textId="77777777" w:rsidTr="137661DC">
        <w:trPr>
          <w:trHeight w:val="363"/>
        </w:trPr>
        <w:tc>
          <w:tcPr>
            <w:tcW w:w="12534" w:type="dxa"/>
            <w:gridSpan w:val="11"/>
            <w:shd w:val="clear" w:color="auto" w:fill="auto"/>
          </w:tcPr>
          <w:p w14:paraId="1DFD2836" w14:textId="2EA782EB"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A73407" w:rsidRPr="0039717C" w14:paraId="3757A316" w14:textId="77777777" w:rsidTr="137661DC">
        <w:trPr>
          <w:trHeight w:val="955"/>
        </w:trPr>
        <w:tc>
          <w:tcPr>
            <w:tcW w:w="900" w:type="dxa"/>
          </w:tcPr>
          <w:p w14:paraId="700EF7E4" w14:textId="1F5E39F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948EC41" w14:textId="7CE3A33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810" w:type="dxa"/>
            <w:gridSpan w:val="2"/>
          </w:tcPr>
          <w:p w14:paraId="4D9C3EC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7E20FE81" w14:textId="43FA061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D08D21" w14:textId="472A1FD1"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6-8</w:t>
            </w:r>
          </w:p>
        </w:tc>
        <w:tc>
          <w:tcPr>
            <w:tcW w:w="1080" w:type="dxa"/>
          </w:tcPr>
          <w:p w14:paraId="25C304FB" w14:textId="513D1A3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45A2CA6E" w14:textId="30228F8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3CAF1D" w14:textId="38EA3EE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Personality Assessment (PSC 6442)</w:t>
            </w:r>
          </w:p>
        </w:tc>
        <w:tc>
          <w:tcPr>
            <w:tcW w:w="3102" w:type="dxa"/>
          </w:tcPr>
          <w:p w14:paraId="60169425" w14:textId="0D7C41F2"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ungraded practicum must be taken in conjunction with Personality Assessment (PSC 6442).  This practicum is taught by student TAs.  Meeting times change each year.</w:t>
            </w:r>
          </w:p>
        </w:tc>
        <w:tc>
          <w:tcPr>
            <w:tcW w:w="924" w:type="dxa"/>
          </w:tcPr>
          <w:p w14:paraId="5D3E3A8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57AFB57C" w14:textId="77777777" w:rsidTr="137661DC">
        <w:trPr>
          <w:trHeight w:val="955"/>
        </w:trPr>
        <w:tc>
          <w:tcPr>
            <w:tcW w:w="900" w:type="dxa"/>
          </w:tcPr>
          <w:p w14:paraId="3BA80A9E" w14:textId="027E5CD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38AC2A4A" w14:textId="27FD75C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3FDF190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6CCFC13C" w14:textId="2B4C3AF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93514A1" w14:textId="6638810B" w:rsidR="00A73407" w:rsidRPr="0039717C" w:rsidRDefault="59BE66A9" w:rsidP="00A73407">
            <w:pPr>
              <w:widowControl w:val="0"/>
              <w:autoSpaceDE w:val="0"/>
              <w:autoSpaceDN w:val="0"/>
              <w:adjustRightInd w:val="0"/>
              <w:jc w:val="center"/>
              <w:rPr>
                <w:rFonts w:ascii="Times" w:hAnsi="Times"/>
                <w:b/>
                <w:bCs/>
                <w:sz w:val="18"/>
                <w:szCs w:val="18"/>
              </w:rPr>
            </w:pPr>
            <w:r w:rsidRPr="70C91905">
              <w:rPr>
                <w:rFonts w:ascii="Times" w:hAnsi="Times"/>
                <w:b/>
                <w:bCs/>
                <w:sz w:val="18"/>
                <w:szCs w:val="18"/>
              </w:rPr>
              <w:t>W: 6-8</w:t>
            </w:r>
          </w:p>
        </w:tc>
        <w:tc>
          <w:tcPr>
            <w:tcW w:w="1080" w:type="dxa"/>
          </w:tcPr>
          <w:p w14:paraId="04654BAB" w14:textId="1F6DA72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3D14973E" w14:textId="535E643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9FB013C" w14:textId="2FFFA9C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D6B413A" w14:textId="076BD241"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66B20D28"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28F3536E" w14:textId="77777777" w:rsidTr="137661DC">
        <w:trPr>
          <w:trHeight w:val="955"/>
        </w:trPr>
        <w:tc>
          <w:tcPr>
            <w:tcW w:w="900" w:type="dxa"/>
          </w:tcPr>
          <w:p w14:paraId="44D02182" w14:textId="56CEA92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7FA24B52" w14:textId="3A2386D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1030737D"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2DCB4F10" w14:textId="77B410A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6BA4EBAE" w14:textId="793263F2"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M: 6-7:30</w:t>
            </w:r>
          </w:p>
        </w:tc>
        <w:tc>
          <w:tcPr>
            <w:tcW w:w="1080" w:type="dxa"/>
          </w:tcPr>
          <w:p w14:paraId="30F26E5E" w14:textId="4B33105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Lubow</w:t>
            </w:r>
          </w:p>
        </w:tc>
        <w:tc>
          <w:tcPr>
            <w:tcW w:w="810" w:type="dxa"/>
          </w:tcPr>
          <w:p w14:paraId="5F80E53D" w14:textId="1EFE99D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E72DDF" w14:textId="4AF2944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35D7C69D" w14:textId="63E15541"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31EB3F97"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0A960BF1" w14:textId="77777777" w:rsidTr="137661DC">
        <w:trPr>
          <w:trHeight w:val="955"/>
        </w:trPr>
        <w:tc>
          <w:tcPr>
            <w:tcW w:w="900" w:type="dxa"/>
          </w:tcPr>
          <w:p w14:paraId="55025575" w14:textId="306BD72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55955028" w14:textId="3BB4679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5C30E28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5A6F2045" w14:textId="16FB8EE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435DEFD" w14:textId="572C415B"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 4-5:30</w:t>
            </w:r>
          </w:p>
        </w:tc>
        <w:tc>
          <w:tcPr>
            <w:tcW w:w="1080" w:type="dxa"/>
          </w:tcPr>
          <w:p w14:paraId="51B88DA4" w14:textId="10AAD04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301E9E7A" w14:textId="228367E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1B27641" w14:textId="75B489E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566F5D79" w14:textId="7FB1A893"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0961DE33"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2B41F62C" w14:textId="77777777" w:rsidTr="137661DC">
        <w:trPr>
          <w:trHeight w:val="955"/>
        </w:trPr>
        <w:tc>
          <w:tcPr>
            <w:tcW w:w="900" w:type="dxa"/>
            <w:tcBorders>
              <w:bottom w:val="single" w:sz="6" w:space="0" w:color="000000" w:themeColor="text1"/>
            </w:tcBorders>
          </w:tcPr>
          <w:p w14:paraId="3BFC2F54" w14:textId="71D8C0F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n/a</w:t>
            </w:r>
          </w:p>
        </w:tc>
        <w:tc>
          <w:tcPr>
            <w:tcW w:w="1548" w:type="dxa"/>
            <w:tcBorders>
              <w:bottom w:val="single" w:sz="6" w:space="0" w:color="000000" w:themeColor="text1"/>
            </w:tcBorders>
          </w:tcPr>
          <w:p w14:paraId="54B07857" w14:textId="3DEB9CC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hemeColor="text1"/>
            </w:tcBorders>
          </w:tcPr>
          <w:p w14:paraId="11057EBF"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hemeColor="text1"/>
            </w:tcBorders>
          </w:tcPr>
          <w:p w14:paraId="1ADC1066" w14:textId="18FD68F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hemeColor="text1"/>
            </w:tcBorders>
          </w:tcPr>
          <w:p w14:paraId="185D01BF" w14:textId="2C7A0663"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Th: 6-7:30</w:t>
            </w:r>
          </w:p>
          <w:p w14:paraId="076DD693" w14:textId="4DBFD6A4"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Borders>
              <w:bottom w:val="single" w:sz="6" w:space="0" w:color="000000" w:themeColor="text1"/>
            </w:tcBorders>
          </w:tcPr>
          <w:p w14:paraId="1BCD7DC0" w14:textId="3C978B0C"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Chu</w:t>
            </w:r>
          </w:p>
        </w:tc>
        <w:tc>
          <w:tcPr>
            <w:tcW w:w="810" w:type="dxa"/>
            <w:tcBorders>
              <w:bottom w:val="single" w:sz="6" w:space="0" w:color="000000" w:themeColor="text1"/>
            </w:tcBorders>
          </w:tcPr>
          <w:p w14:paraId="355DF901" w14:textId="4DD1B6B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hemeColor="text1"/>
            </w:tcBorders>
          </w:tcPr>
          <w:p w14:paraId="7126756D" w14:textId="243F535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hemeColor="text1"/>
            </w:tcBorders>
          </w:tcPr>
          <w:p w14:paraId="6B73BD2C" w14:textId="5AF204FC"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Borders>
              <w:bottom w:val="single" w:sz="6" w:space="0" w:color="000000" w:themeColor="text1"/>
            </w:tcBorders>
          </w:tcPr>
          <w:p w14:paraId="522D347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6CE314A" w14:textId="77777777" w:rsidTr="137661DC">
        <w:trPr>
          <w:trHeight w:val="955"/>
        </w:trPr>
        <w:tc>
          <w:tcPr>
            <w:tcW w:w="900" w:type="dxa"/>
            <w:tcBorders>
              <w:bottom w:val="single" w:sz="6" w:space="0" w:color="000000" w:themeColor="text1"/>
            </w:tcBorders>
          </w:tcPr>
          <w:p w14:paraId="68025460" w14:textId="2DF2EB8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hemeColor="text1"/>
            </w:tcBorders>
          </w:tcPr>
          <w:p w14:paraId="3C6BC642" w14:textId="5B4197D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hemeColor="text1"/>
            </w:tcBorders>
          </w:tcPr>
          <w:p w14:paraId="0DA1B49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hemeColor="text1"/>
            </w:tcBorders>
          </w:tcPr>
          <w:p w14:paraId="0F999378" w14:textId="7E6A12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hemeColor="text1"/>
            </w:tcBorders>
          </w:tcPr>
          <w:p w14:paraId="11BB262F" w14:textId="40ABB396"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 1-2:30</w:t>
            </w:r>
          </w:p>
        </w:tc>
        <w:tc>
          <w:tcPr>
            <w:tcW w:w="1080" w:type="dxa"/>
            <w:tcBorders>
              <w:bottom w:val="single" w:sz="6" w:space="0" w:color="000000" w:themeColor="text1"/>
            </w:tcBorders>
          </w:tcPr>
          <w:p w14:paraId="53B48668" w14:textId="170D6EC1" w:rsidR="00A73407" w:rsidRPr="0039717C" w:rsidRDefault="5503F932" w:rsidP="70C91905">
            <w:pPr>
              <w:spacing w:line="259" w:lineRule="auto"/>
              <w:jc w:val="center"/>
              <w:rPr>
                <w:rFonts w:ascii="Times" w:hAnsi="Times"/>
                <w:b/>
                <w:bCs/>
              </w:rPr>
            </w:pPr>
            <w:r w:rsidRPr="70C91905">
              <w:rPr>
                <w:rFonts w:ascii="Times" w:hAnsi="Times"/>
                <w:b/>
                <w:bCs/>
                <w:sz w:val="18"/>
                <w:szCs w:val="18"/>
              </w:rPr>
              <w:t>Press</w:t>
            </w:r>
          </w:p>
        </w:tc>
        <w:tc>
          <w:tcPr>
            <w:tcW w:w="810" w:type="dxa"/>
            <w:tcBorders>
              <w:bottom w:val="single" w:sz="6" w:space="0" w:color="000000" w:themeColor="text1"/>
            </w:tcBorders>
          </w:tcPr>
          <w:p w14:paraId="4F951980" w14:textId="62DA07F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hemeColor="text1"/>
            </w:tcBorders>
          </w:tcPr>
          <w:p w14:paraId="2600158C" w14:textId="6170FDF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hemeColor="text1"/>
            </w:tcBorders>
          </w:tcPr>
          <w:p w14:paraId="6C4771BA" w14:textId="46CC38D6" w:rsidR="00A73407" w:rsidRPr="0039717C" w:rsidRDefault="00A73407" w:rsidP="00A73407">
            <w:pPr>
              <w:widowControl w:val="0"/>
              <w:autoSpaceDE w:val="0"/>
              <w:autoSpaceDN w:val="0"/>
              <w:adjustRightInd w:val="0"/>
              <w:rPr>
                <w:rFonts w:ascii="Times" w:hAnsi="Times"/>
                <w:b/>
                <w:bCs/>
                <w:sz w:val="18"/>
                <w:szCs w:val="18"/>
              </w:rPr>
            </w:pPr>
            <w:r w:rsidRPr="0039717C">
              <w:rPr>
                <w:rFonts w:ascii="Times" w:hAnsi="Times"/>
                <w:b/>
                <w:bCs/>
                <w:sz w:val="18"/>
                <w:szCs w:val="18"/>
              </w:rPr>
              <w:t>n/a</w:t>
            </w:r>
          </w:p>
        </w:tc>
        <w:tc>
          <w:tcPr>
            <w:tcW w:w="924" w:type="dxa"/>
            <w:tcBorders>
              <w:bottom w:val="single" w:sz="6" w:space="0" w:color="000000" w:themeColor="text1"/>
            </w:tcBorders>
          </w:tcPr>
          <w:p w14:paraId="0BE2CC8F"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DAAF930" w14:textId="77777777" w:rsidTr="137661DC">
        <w:trPr>
          <w:trHeight w:val="570"/>
        </w:trPr>
        <w:tc>
          <w:tcPr>
            <w:tcW w:w="12534" w:type="dxa"/>
            <w:gridSpan w:val="11"/>
            <w:shd w:val="clear" w:color="auto" w:fill="auto"/>
          </w:tcPr>
          <w:p w14:paraId="41EE4A73" w14:textId="40484057"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Lab Supervisors: Therapy Labs (yearlong)</w:t>
            </w:r>
          </w:p>
        </w:tc>
      </w:tr>
      <w:tr w:rsidR="00A73407" w:rsidRPr="0039717C" w14:paraId="4D1A6808" w14:textId="77777777" w:rsidTr="137661DC">
        <w:trPr>
          <w:trHeight w:val="955"/>
        </w:trPr>
        <w:tc>
          <w:tcPr>
            <w:tcW w:w="900" w:type="dxa"/>
          </w:tcPr>
          <w:p w14:paraId="649A155E" w14:textId="7D27AF7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06329929" w14:textId="427719C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5E2A5D7C" w14:textId="061CCE0F"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1A51429A" w14:textId="40F6167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A74DEA5" w14:textId="5FD397DE"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308E2B78" w14:textId="29A70FA9" w:rsidR="00A73407" w:rsidRPr="0039717C" w:rsidRDefault="009600F2" w:rsidP="00A73407">
            <w:pPr>
              <w:widowControl w:val="0"/>
              <w:autoSpaceDE w:val="0"/>
              <w:autoSpaceDN w:val="0"/>
              <w:adjustRightInd w:val="0"/>
              <w:jc w:val="center"/>
              <w:rPr>
                <w:rFonts w:ascii="Times" w:hAnsi="Times"/>
                <w:b/>
                <w:bCs/>
                <w:sz w:val="18"/>
                <w:szCs w:val="18"/>
              </w:rPr>
            </w:pPr>
            <w:r>
              <w:rPr>
                <w:rFonts w:ascii="Times" w:hAnsi="Times"/>
                <w:b/>
                <w:bCs/>
                <w:sz w:val="18"/>
                <w:szCs w:val="18"/>
              </w:rPr>
              <w:t>Grief</w:t>
            </w:r>
          </w:p>
        </w:tc>
        <w:tc>
          <w:tcPr>
            <w:tcW w:w="810" w:type="dxa"/>
          </w:tcPr>
          <w:p w14:paraId="59267807" w14:textId="7B5F686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3D791CA" w14:textId="1636304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7000C5C7" w14:textId="37E8135A"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68B04380"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42B92875" w14:textId="77777777" w:rsidTr="137661DC">
        <w:trPr>
          <w:trHeight w:val="955"/>
        </w:trPr>
        <w:tc>
          <w:tcPr>
            <w:tcW w:w="900" w:type="dxa"/>
          </w:tcPr>
          <w:p w14:paraId="298DD554" w14:textId="4E15DE0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413DD3C1" w14:textId="37F3AC2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7BF15D97" w14:textId="1A19BA2B"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75A058D2" w14:textId="5E6F817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237C70F1" w14:textId="2FA14DBF"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7805A2BE" w14:textId="45036BE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0B414106" w14:textId="3AE7B42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168292B" w14:textId="4AA5D75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740033FB" w14:textId="2B9BD6C4"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above description for PSC 6503.</w:t>
            </w:r>
          </w:p>
        </w:tc>
        <w:tc>
          <w:tcPr>
            <w:tcW w:w="924" w:type="dxa"/>
          </w:tcPr>
          <w:p w14:paraId="46D70A76"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2BAE87B2" w14:textId="77777777" w:rsidTr="137661DC">
        <w:trPr>
          <w:trHeight w:val="955"/>
        </w:trPr>
        <w:tc>
          <w:tcPr>
            <w:tcW w:w="900" w:type="dxa"/>
          </w:tcPr>
          <w:p w14:paraId="784E7153" w14:textId="5A815C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6505</w:t>
            </w:r>
          </w:p>
        </w:tc>
        <w:tc>
          <w:tcPr>
            <w:tcW w:w="1548" w:type="dxa"/>
          </w:tcPr>
          <w:p w14:paraId="745E7DA7" w14:textId="098F4E1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68075D49" w14:textId="411212CF"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7D92AFD4" w14:textId="4AFD66A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7F7050F2" w14:textId="7657E7C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12DE5AB7" w14:textId="2E81F25F" w:rsidR="00A73407" w:rsidRPr="0039717C" w:rsidRDefault="00D86E00" w:rsidP="00A73407">
            <w:pPr>
              <w:widowControl w:val="0"/>
              <w:autoSpaceDE w:val="0"/>
              <w:autoSpaceDN w:val="0"/>
              <w:adjustRightInd w:val="0"/>
              <w:jc w:val="center"/>
              <w:rPr>
                <w:rFonts w:ascii="Times" w:hAnsi="Times"/>
                <w:b/>
                <w:bCs/>
                <w:sz w:val="18"/>
                <w:szCs w:val="18"/>
              </w:rPr>
            </w:pPr>
            <w:r>
              <w:rPr>
                <w:rFonts w:ascii="Times" w:hAnsi="Times"/>
                <w:b/>
                <w:bCs/>
                <w:sz w:val="18"/>
                <w:szCs w:val="18"/>
              </w:rPr>
              <w:t>TB</w:t>
            </w:r>
            <w:r w:rsidR="003808E8">
              <w:rPr>
                <w:rFonts w:ascii="Times" w:hAnsi="Times"/>
                <w:b/>
                <w:bCs/>
                <w:sz w:val="18"/>
                <w:szCs w:val="18"/>
              </w:rPr>
              <w:t>D</w:t>
            </w:r>
          </w:p>
        </w:tc>
        <w:tc>
          <w:tcPr>
            <w:tcW w:w="810" w:type="dxa"/>
          </w:tcPr>
          <w:p w14:paraId="774AC943" w14:textId="643190C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1804AE" w14:textId="5C8C41E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 CBT of Anxiety &amp; Depressive Disorders I &amp; II </w:t>
            </w:r>
          </w:p>
        </w:tc>
        <w:tc>
          <w:tcPr>
            <w:tcW w:w="3102" w:type="dxa"/>
          </w:tcPr>
          <w:p w14:paraId="33784C12" w14:textId="0BC89DA0"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w:t>
            </w:r>
          </w:p>
        </w:tc>
        <w:tc>
          <w:tcPr>
            <w:tcW w:w="924" w:type="dxa"/>
          </w:tcPr>
          <w:p w14:paraId="290B259C"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3639AD4C" w14:textId="77777777" w:rsidTr="137661DC">
        <w:trPr>
          <w:trHeight w:val="955"/>
        </w:trPr>
        <w:tc>
          <w:tcPr>
            <w:tcW w:w="900" w:type="dxa"/>
          </w:tcPr>
          <w:p w14:paraId="2CD82FEC" w14:textId="00975BF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Pr>
          <w:p w14:paraId="7CB34028" w14:textId="49B072D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Pr>
          <w:p w14:paraId="03B12D0E" w14:textId="4E3F165B"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3F1A2291" w14:textId="5A705D0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68ACDC28" w14:textId="6C7AA97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4A86CF4F" w14:textId="6A5C0E6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68A17788"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30CBEF4E" w14:textId="15738EC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0BA603DB" w14:textId="220B701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7AEE9969"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0D381646" w14:textId="2E803B7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Self Psychology, or Interpersonal </w:t>
            </w:r>
            <w:r w:rsidRPr="0039717C">
              <w:rPr>
                <w:rFonts w:ascii="Times" w:hAnsi="Times"/>
                <w:b/>
                <w:bCs/>
                <w:sz w:val="18"/>
                <w:szCs w:val="18"/>
              </w:rPr>
              <w:lastRenderedPageBreak/>
              <w:t>Therapy</w:t>
            </w:r>
          </w:p>
          <w:p w14:paraId="1AA84281" w14:textId="72601D96"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16373523" w14:textId="77777777"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Students enrolled in the Individual Psychodynamic Psychotherapy Lab are either in their third year at Ferkauf, or are fourth year students taking a psychodynamic lab for the first time.  They are assigned three individual psychotherapy patients from the Parnes </w:t>
            </w:r>
            <w:r w:rsidRPr="0039717C">
              <w:rPr>
                <w:rFonts w:ascii="Times" w:hAnsi="Times"/>
                <w:sz w:val="18"/>
                <w:szCs w:val="18"/>
              </w:rPr>
              <w:lastRenderedPageBreak/>
              <w:t>Psychology Clinic, which is located at Ferkauf.  Pre requisites for this lab, sometimes called the third year/first timer lab, include Psychoanalytic Theory, as well as a psychodynamic theory of intervention course such as Interpersonal Therapy, Self Psychology,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Post Doctoral Program in Psychoanalysis and Psychotherapy, The Institute for Psychoanalytic Training and Research, and the National Institute for the Psychotherapies.</w:t>
            </w:r>
          </w:p>
          <w:p w14:paraId="5EFE4ACB" w14:textId="77777777" w:rsidR="00A73407" w:rsidRPr="0039717C" w:rsidRDefault="00A73407" w:rsidP="00A73407">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w:t>
            </w:r>
            <w:r w:rsidRPr="0039717C">
              <w:rPr>
                <w:rFonts w:ascii="Times" w:hAnsi="Times"/>
                <w:sz w:val="18"/>
                <w:szCs w:val="18"/>
              </w:rPr>
              <w:lastRenderedPageBreak/>
              <w:t xml:space="preserve">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440C070F" w14:textId="77777777" w:rsidR="00A73407" w:rsidRPr="0039717C" w:rsidRDefault="00A73407" w:rsidP="00A73407">
            <w:pPr>
              <w:widowControl w:val="0"/>
              <w:autoSpaceDE w:val="0"/>
              <w:autoSpaceDN w:val="0"/>
              <w:adjustRightInd w:val="0"/>
              <w:rPr>
                <w:rFonts w:ascii="Times" w:hAnsi="Times"/>
                <w:sz w:val="18"/>
                <w:szCs w:val="18"/>
              </w:rPr>
            </w:pPr>
          </w:p>
        </w:tc>
        <w:tc>
          <w:tcPr>
            <w:tcW w:w="924" w:type="dxa"/>
          </w:tcPr>
          <w:p w14:paraId="1C77AD22"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3A23752E" w14:textId="77777777" w:rsidTr="137661DC">
        <w:trPr>
          <w:trHeight w:val="955"/>
        </w:trPr>
        <w:tc>
          <w:tcPr>
            <w:tcW w:w="900" w:type="dxa"/>
            <w:tcBorders>
              <w:bottom w:val="single" w:sz="6" w:space="0" w:color="000000" w:themeColor="text1"/>
            </w:tcBorders>
          </w:tcPr>
          <w:p w14:paraId="3213D8B9" w14:textId="7B24B3A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6493</w:t>
            </w:r>
          </w:p>
        </w:tc>
        <w:tc>
          <w:tcPr>
            <w:tcW w:w="1548" w:type="dxa"/>
            <w:tcBorders>
              <w:bottom w:val="single" w:sz="6" w:space="0" w:color="000000" w:themeColor="text1"/>
            </w:tcBorders>
          </w:tcPr>
          <w:p w14:paraId="3E6DEFEC" w14:textId="6B7E4CC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hemeColor="text1"/>
            </w:tcBorders>
          </w:tcPr>
          <w:p w14:paraId="1A9A0BDA" w14:textId="297985F3"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hemeColor="text1"/>
            </w:tcBorders>
          </w:tcPr>
          <w:p w14:paraId="22C558E1" w14:textId="5B7F79C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hemeColor="text1"/>
            </w:tcBorders>
          </w:tcPr>
          <w:p w14:paraId="07EF6970" w14:textId="7BED0196"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hemeColor="text1"/>
            </w:tcBorders>
          </w:tcPr>
          <w:p w14:paraId="06AC9BEC" w14:textId="7BE74319" w:rsidR="00A73407" w:rsidRPr="0039717C" w:rsidRDefault="009600F2" w:rsidP="00A73407">
            <w:pPr>
              <w:widowControl w:val="0"/>
              <w:autoSpaceDE w:val="0"/>
              <w:autoSpaceDN w:val="0"/>
              <w:adjustRightInd w:val="0"/>
              <w:jc w:val="center"/>
              <w:rPr>
                <w:rFonts w:ascii="Times" w:hAnsi="Times"/>
                <w:b/>
                <w:bCs/>
                <w:sz w:val="18"/>
                <w:szCs w:val="18"/>
              </w:rPr>
            </w:pPr>
            <w:r>
              <w:rPr>
                <w:rFonts w:ascii="Times" w:hAnsi="Times"/>
                <w:b/>
                <w:bCs/>
                <w:sz w:val="18"/>
                <w:szCs w:val="18"/>
              </w:rPr>
              <w:t>Warfield</w:t>
            </w:r>
          </w:p>
        </w:tc>
        <w:tc>
          <w:tcPr>
            <w:tcW w:w="810" w:type="dxa"/>
            <w:tcBorders>
              <w:bottom w:val="single" w:sz="6" w:space="0" w:color="000000" w:themeColor="text1"/>
            </w:tcBorders>
          </w:tcPr>
          <w:p w14:paraId="26E662FC" w14:textId="5E366F8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hemeColor="text1"/>
            </w:tcBorders>
          </w:tcPr>
          <w:p w14:paraId="362BE21E" w14:textId="2BD7F80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4C8E579D"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4EE200A8" w14:textId="0BC3FD2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6F702480" w14:textId="76120DD1"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Borders>
              <w:bottom w:val="single" w:sz="6" w:space="0" w:color="000000" w:themeColor="text1"/>
            </w:tcBorders>
          </w:tcPr>
          <w:p w14:paraId="3C35433A" w14:textId="54C01AD2"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hemeColor="text1"/>
            </w:tcBorders>
          </w:tcPr>
          <w:p w14:paraId="6260E44E"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3746026D" w14:textId="77777777" w:rsidTr="137661DC">
        <w:trPr>
          <w:trHeight w:val="955"/>
        </w:trPr>
        <w:tc>
          <w:tcPr>
            <w:tcW w:w="900" w:type="dxa"/>
            <w:tcBorders>
              <w:bottom w:val="single" w:sz="6" w:space="0" w:color="000000" w:themeColor="text1"/>
            </w:tcBorders>
          </w:tcPr>
          <w:p w14:paraId="612155FB" w14:textId="2CB54FA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6495</w:t>
            </w:r>
          </w:p>
        </w:tc>
        <w:tc>
          <w:tcPr>
            <w:tcW w:w="1548" w:type="dxa"/>
            <w:tcBorders>
              <w:bottom w:val="single" w:sz="6" w:space="0" w:color="000000" w:themeColor="text1"/>
            </w:tcBorders>
          </w:tcPr>
          <w:p w14:paraId="56EC63DC" w14:textId="42BC80E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hemeColor="text1"/>
            </w:tcBorders>
          </w:tcPr>
          <w:p w14:paraId="45BFDB6B" w14:textId="54A9ADE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Borders>
              <w:bottom w:val="single" w:sz="6" w:space="0" w:color="000000" w:themeColor="text1"/>
            </w:tcBorders>
          </w:tcPr>
          <w:p w14:paraId="6C51724F" w14:textId="0C805EA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hemeColor="text1"/>
            </w:tcBorders>
          </w:tcPr>
          <w:p w14:paraId="0B9B23C2" w14:textId="69417B0C"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hemeColor="text1"/>
            </w:tcBorders>
          </w:tcPr>
          <w:p w14:paraId="59B7820C" w14:textId="155A58F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hemeColor="text1"/>
            </w:tcBorders>
          </w:tcPr>
          <w:p w14:paraId="7004E584" w14:textId="2389204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hemeColor="text1"/>
            </w:tcBorders>
          </w:tcPr>
          <w:p w14:paraId="06E5ED05" w14:textId="5EA719D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hemeColor="text1"/>
            </w:tcBorders>
          </w:tcPr>
          <w:p w14:paraId="3DC29A3B" w14:textId="4B97C1E5"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hemeColor="text1"/>
            </w:tcBorders>
          </w:tcPr>
          <w:p w14:paraId="6DA392DC"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489E835E" w14:textId="77777777" w:rsidTr="137661DC">
        <w:trPr>
          <w:trHeight w:val="955"/>
        </w:trPr>
        <w:tc>
          <w:tcPr>
            <w:tcW w:w="900" w:type="dxa"/>
            <w:tcBorders>
              <w:bottom w:val="single" w:sz="6" w:space="0" w:color="000000" w:themeColor="text1"/>
            </w:tcBorders>
          </w:tcPr>
          <w:p w14:paraId="2F3B79C2" w14:textId="5B93470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6495</w:t>
            </w:r>
          </w:p>
        </w:tc>
        <w:tc>
          <w:tcPr>
            <w:tcW w:w="1548" w:type="dxa"/>
            <w:tcBorders>
              <w:bottom w:val="single" w:sz="6" w:space="0" w:color="000000" w:themeColor="text1"/>
            </w:tcBorders>
          </w:tcPr>
          <w:p w14:paraId="17BAC12D" w14:textId="3C18241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hemeColor="text1"/>
            </w:tcBorders>
          </w:tcPr>
          <w:p w14:paraId="72918993" w14:textId="60A030C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Borders>
              <w:bottom w:val="single" w:sz="6" w:space="0" w:color="000000" w:themeColor="text1"/>
            </w:tcBorders>
          </w:tcPr>
          <w:p w14:paraId="5457CF60" w14:textId="178B0F0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hemeColor="text1"/>
            </w:tcBorders>
          </w:tcPr>
          <w:p w14:paraId="47BB8332" w14:textId="3E9B365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hemeColor="text1"/>
            </w:tcBorders>
          </w:tcPr>
          <w:p w14:paraId="7FA4EF86" w14:textId="0456392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hemeColor="text1"/>
            </w:tcBorders>
          </w:tcPr>
          <w:p w14:paraId="7585EA20" w14:textId="33B73B2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hemeColor="text1"/>
            </w:tcBorders>
          </w:tcPr>
          <w:p w14:paraId="2D73D6F8" w14:textId="1766578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hemeColor="text1"/>
            </w:tcBorders>
          </w:tcPr>
          <w:p w14:paraId="500ABFFC" w14:textId="4C380379"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hemeColor="text1"/>
            </w:tcBorders>
          </w:tcPr>
          <w:p w14:paraId="477402DC"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D20AEBF" w14:textId="77777777" w:rsidTr="137661DC">
        <w:trPr>
          <w:trHeight w:val="570"/>
        </w:trPr>
        <w:tc>
          <w:tcPr>
            <w:tcW w:w="12534" w:type="dxa"/>
            <w:gridSpan w:val="11"/>
            <w:shd w:val="clear" w:color="auto" w:fill="auto"/>
          </w:tcPr>
          <w:p w14:paraId="6593AB54" w14:textId="439E8D4D"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Geropsychology (yearlong)</w:t>
            </w:r>
          </w:p>
        </w:tc>
      </w:tr>
      <w:tr w:rsidR="00A73407" w:rsidRPr="0039717C" w14:paraId="45CE3CBD" w14:textId="77777777" w:rsidTr="137661DC">
        <w:trPr>
          <w:trHeight w:val="955"/>
        </w:trPr>
        <w:tc>
          <w:tcPr>
            <w:tcW w:w="900" w:type="dxa"/>
          </w:tcPr>
          <w:p w14:paraId="5760F40D" w14:textId="26E243F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6450L</w:t>
            </w:r>
          </w:p>
        </w:tc>
        <w:tc>
          <w:tcPr>
            <w:tcW w:w="1548" w:type="dxa"/>
          </w:tcPr>
          <w:p w14:paraId="3D7F756F" w14:textId="515531D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gridSpan w:val="2"/>
          </w:tcPr>
          <w:p w14:paraId="5DC8ED94" w14:textId="4C65F54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04F20D5" w14:textId="39B26AC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76AB4B97" w14:textId="1F79354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tc>
        <w:tc>
          <w:tcPr>
            <w:tcW w:w="1080" w:type="dxa"/>
          </w:tcPr>
          <w:p w14:paraId="247FD340" w14:textId="0DB24AE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tc>
        <w:tc>
          <w:tcPr>
            <w:tcW w:w="810" w:type="dxa"/>
          </w:tcPr>
          <w:p w14:paraId="56D7F59F" w14:textId="5AA302D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5F6B785" w14:textId="724D1B2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54EB2C3A" w14:textId="1669C23B"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Geriatric Neuropsych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5D0C8EC6"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34B4247D" w14:textId="77777777" w:rsidTr="137661DC">
        <w:trPr>
          <w:trHeight w:val="822"/>
        </w:trPr>
        <w:tc>
          <w:tcPr>
            <w:tcW w:w="12534" w:type="dxa"/>
            <w:gridSpan w:val="11"/>
            <w:shd w:val="clear" w:color="auto" w:fill="auto"/>
          </w:tcPr>
          <w:p w14:paraId="6BDDBD4D" w14:textId="6B508008" w:rsidR="00A73407" w:rsidRPr="0039717C" w:rsidRDefault="00A73407" w:rsidP="00A73407">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t>SUMMER</w:t>
            </w:r>
            <w:r w:rsidRPr="0039717C">
              <w:rPr>
                <w:rFonts w:ascii="Times" w:hAnsi="Times"/>
                <w:b/>
                <w:bCs/>
                <w:sz w:val="18"/>
                <w:szCs w:val="18"/>
              </w:rPr>
              <w:t xml:space="preserve"> 20</w:t>
            </w:r>
            <w:r>
              <w:rPr>
                <w:rFonts w:ascii="Times" w:hAnsi="Times"/>
                <w:b/>
                <w:bCs/>
                <w:sz w:val="18"/>
                <w:szCs w:val="18"/>
              </w:rPr>
              <w:t>2</w:t>
            </w:r>
            <w:r w:rsidR="00C80B93">
              <w:rPr>
                <w:rFonts w:ascii="Times" w:hAnsi="Times"/>
                <w:b/>
                <w:bCs/>
                <w:sz w:val="18"/>
                <w:szCs w:val="18"/>
              </w:rPr>
              <w:t>2</w:t>
            </w:r>
            <w:r w:rsidRPr="0039717C">
              <w:rPr>
                <w:rFonts w:ascii="Times" w:hAnsi="Times"/>
                <w:b/>
                <w:bCs/>
                <w:sz w:val="18"/>
                <w:szCs w:val="18"/>
              </w:rPr>
              <w:t xml:space="preserve">                                                                                                                   </w:t>
            </w:r>
          </w:p>
        </w:tc>
      </w:tr>
      <w:tr w:rsidR="00A73407" w:rsidRPr="0039717C" w14:paraId="6810E9AF" w14:textId="77777777" w:rsidTr="137661DC">
        <w:trPr>
          <w:trHeight w:val="955"/>
        </w:trPr>
        <w:tc>
          <w:tcPr>
            <w:tcW w:w="900" w:type="dxa"/>
          </w:tcPr>
          <w:p w14:paraId="1212888B" w14:textId="03B031F5"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PSC 6452</w:t>
            </w:r>
          </w:p>
        </w:tc>
        <w:tc>
          <w:tcPr>
            <w:tcW w:w="1548" w:type="dxa"/>
          </w:tcPr>
          <w:p w14:paraId="6C0CFDE8" w14:textId="19792A85"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Advanced Clinical Assessment</w:t>
            </w:r>
          </w:p>
        </w:tc>
        <w:tc>
          <w:tcPr>
            <w:tcW w:w="810" w:type="dxa"/>
            <w:gridSpan w:val="2"/>
          </w:tcPr>
          <w:p w14:paraId="49759D13"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4017BC0B" w14:textId="5860F1BA"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6995B92D" w14:textId="6517200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2FEDE29E" w14:textId="1A265C5E"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Termini</w:t>
            </w:r>
          </w:p>
        </w:tc>
        <w:tc>
          <w:tcPr>
            <w:tcW w:w="810" w:type="dxa"/>
          </w:tcPr>
          <w:p w14:paraId="541B971F" w14:textId="6BCB8C4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4181644B" w14:textId="64AF43BB" w:rsidR="00A73407" w:rsidRPr="00525398"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Clinical Assessment with Practicum I and II</w:t>
            </w:r>
          </w:p>
        </w:tc>
        <w:tc>
          <w:tcPr>
            <w:tcW w:w="3102" w:type="dxa"/>
          </w:tcPr>
          <w:p w14:paraId="1BF15788" w14:textId="0A853CDB" w:rsidR="00A73407" w:rsidRPr="00EF7227" w:rsidRDefault="00A73407" w:rsidP="00A73407">
            <w:pPr>
              <w:widowControl w:val="0"/>
              <w:autoSpaceDE w:val="0"/>
              <w:autoSpaceDN w:val="0"/>
              <w:adjustRightInd w:val="0"/>
              <w:rPr>
                <w:sz w:val="18"/>
                <w:szCs w:val="18"/>
              </w:rPr>
            </w:pPr>
            <w:r w:rsidRPr="00EF7227">
              <w:rPr>
                <w:sz w:val="18"/>
                <w:szCs w:val="18"/>
              </w:rPr>
              <w:t xml:space="preserve">This course provides students with advanced training in administration, interpretation and integration of measures of cognition, personality, and psychopathology. There will be an emphasis on deepening students’ knowledge in interpretation and integration of measures of cognitive, personality, and psychopathology.   Assessment competencies to be addressed include procedures for drawing inferences from interview and test data, test selection, integrating </w:t>
            </w:r>
            <w:r w:rsidRPr="00EF7227">
              <w:rPr>
                <w:sz w:val="18"/>
                <w:szCs w:val="18"/>
              </w:rPr>
              <w:lastRenderedPageBreak/>
              <w:t>results, and report writing.</w:t>
            </w:r>
          </w:p>
        </w:tc>
        <w:tc>
          <w:tcPr>
            <w:tcW w:w="924" w:type="dxa"/>
          </w:tcPr>
          <w:p w14:paraId="14B7BE6C" w14:textId="77777777" w:rsidR="00A73407" w:rsidRPr="00EF7227" w:rsidRDefault="00A73407" w:rsidP="00A73407">
            <w:pPr>
              <w:widowControl w:val="0"/>
              <w:autoSpaceDE w:val="0"/>
              <w:autoSpaceDN w:val="0"/>
              <w:adjustRightInd w:val="0"/>
              <w:jc w:val="center"/>
              <w:rPr>
                <w:sz w:val="18"/>
                <w:szCs w:val="18"/>
              </w:rPr>
            </w:pPr>
          </w:p>
        </w:tc>
      </w:tr>
    </w:tbl>
    <w:p w14:paraId="5235B89B" w14:textId="77777777" w:rsidR="00B220E7" w:rsidRPr="0039717C" w:rsidRDefault="00B220E7">
      <w:pPr>
        <w:rPr>
          <w:rFonts w:ascii="Times" w:hAnsi="Times"/>
          <w:color w:val="548DD4" w:themeColor="text2" w:themeTint="99"/>
          <w:sz w:val="18"/>
          <w:szCs w:val="18"/>
        </w:rPr>
      </w:pPr>
    </w:p>
    <w:sectPr w:rsidR="00B220E7" w:rsidRPr="0039717C" w:rsidSect="00967168">
      <w:footerReference w:type="default" r:id="rId10"/>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B6CD" w14:textId="77777777" w:rsidR="003F74EB" w:rsidRDefault="003F74EB">
      <w:r>
        <w:separator/>
      </w:r>
    </w:p>
  </w:endnote>
  <w:endnote w:type="continuationSeparator" w:id="0">
    <w:p w14:paraId="007EDFD9" w14:textId="77777777" w:rsidR="003F74EB" w:rsidRDefault="003F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New York">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1D5D" w14:textId="77777777" w:rsidR="00BF27BD" w:rsidRDefault="00BF27BD">
    <w:pPr>
      <w:pStyle w:val="Footer"/>
      <w:jc w:val="right"/>
    </w:pPr>
    <w:r>
      <w:fldChar w:fldCharType="begin"/>
    </w:r>
    <w:r>
      <w:instrText xml:space="preserve"> PAGE   \* MERGEFORMAT </w:instrText>
    </w:r>
    <w:r>
      <w:fldChar w:fldCharType="separate"/>
    </w:r>
    <w:r>
      <w:rPr>
        <w:noProof/>
      </w:rPr>
      <w:t>8</w:t>
    </w:r>
    <w:r>
      <w:rPr>
        <w:noProof/>
      </w:rPr>
      <w:fldChar w:fldCharType="end"/>
    </w:r>
  </w:p>
  <w:p w14:paraId="44087530" w14:textId="77777777" w:rsidR="00BF27BD" w:rsidRDefault="00BF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3138" w14:textId="77777777" w:rsidR="003F74EB" w:rsidRDefault="003F74EB">
      <w:r>
        <w:separator/>
      </w:r>
    </w:p>
  </w:footnote>
  <w:footnote w:type="continuationSeparator" w:id="0">
    <w:p w14:paraId="15DA7D60" w14:textId="77777777" w:rsidR="003F74EB" w:rsidRDefault="003F7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9E7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ED"/>
    <w:rsid w:val="00001B72"/>
    <w:rsid w:val="0000207B"/>
    <w:rsid w:val="0000236A"/>
    <w:rsid w:val="0000357C"/>
    <w:rsid w:val="00005E23"/>
    <w:rsid w:val="00006E9C"/>
    <w:rsid w:val="00007EAD"/>
    <w:rsid w:val="0001089A"/>
    <w:rsid w:val="000112F6"/>
    <w:rsid w:val="00012398"/>
    <w:rsid w:val="00013697"/>
    <w:rsid w:val="00016463"/>
    <w:rsid w:val="00016D5F"/>
    <w:rsid w:val="00017936"/>
    <w:rsid w:val="00020729"/>
    <w:rsid w:val="000217A0"/>
    <w:rsid w:val="00022AD1"/>
    <w:rsid w:val="0002593F"/>
    <w:rsid w:val="00026366"/>
    <w:rsid w:val="00027203"/>
    <w:rsid w:val="00030EFB"/>
    <w:rsid w:val="00031B2E"/>
    <w:rsid w:val="00035176"/>
    <w:rsid w:val="000354F2"/>
    <w:rsid w:val="00042F2A"/>
    <w:rsid w:val="000440D9"/>
    <w:rsid w:val="0004620A"/>
    <w:rsid w:val="00047EF8"/>
    <w:rsid w:val="00051CC9"/>
    <w:rsid w:val="00052D30"/>
    <w:rsid w:val="00054891"/>
    <w:rsid w:val="00054B56"/>
    <w:rsid w:val="00057318"/>
    <w:rsid w:val="000626CF"/>
    <w:rsid w:val="000709ED"/>
    <w:rsid w:val="00071CB5"/>
    <w:rsid w:val="00072406"/>
    <w:rsid w:val="0007371D"/>
    <w:rsid w:val="00073969"/>
    <w:rsid w:val="000763AF"/>
    <w:rsid w:val="00077110"/>
    <w:rsid w:val="00077B53"/>
    <w:rsid w:val="0008104F"/>
    <w:rsid w:val="000815A4"/>
    <w:rsid w:val="00083AD6"/>
    <w:rsid w:val="00085667"/>
    <w:rsid w:val="00090BF4"/>
    <w:rsid w:val="000915D8"/>
    <w:rsid w:val="000953B4"/>
    <w:rsid w:val="000964F3"/>
    <w:rsid w:val="000968CE"/>
    <w:rsid w:val="00097F3B"/>
    <w:rsid w:val="000A54A8"/>
    <w:rsid w:val="000A7680"/>
    <w:rsid w:val="000B0C28"/>
    <w:rsid w:val="000B2325"/>
    <w:rsid w:val="000B6BEE"/>
    <w:rsid w:val="000B7DB6"/>
    <w:rsid w:val="000C01CF"/>
    <w:rsid w:val="000C2B3D"/>
    <w:rsid w:val="000C36B4"/>
    <w:rsid w:val="000C3BEB"/>
    <w:rsid w:val="000D05AE"/>
    <w:rsid w:val="000D1302"/>
    <w:rsid w:val="000E383C"/>
    <w:rsid w:val="000E5A24"/>
    <w:rsid w:val="000E6307"/>
    <w:rsid w:val="000E7331"/>
    <w:rsid w:val="000F2BFE"/>
    <w:rsid w:val="000F3CF4"/>
    <w:rsid w:val="000F5EA4"/>
    <w:rsid w:val="000F6347"/>
    <w:rsid w:val="000F7799"/>
    <w:rsid w:val="000F7819"/>
    <w:rsid w:val="00101C0F"/>
    <w:rsid w:val="00110657"/>
    <w:rsid w:val="00110D53"/>
    <w:rsid w:val="00112155"/>
    <w:rsid w:val="001138F3"/>
    <w:rsid w:val="0011488D"/>
    <w:rsid w:val="001154C2"/>
    <w:rsid w:val="001156DD"/>
    <w:rsid w:val="00116663"/>
    <w:rsid w:val="0011687E"/>
    <w:rsid w:val="001211EC"/>
    <w:rsid w:val="001234A0"/>
    <w:rsid w:val="00124102"/>
    <w:rsid w:val="00130709"/>
    <w:rsid w:val="00131A82"/>
    <w:rsid w:val="00132570"/>
    <w:rsid w:val="00136F06"/>
    <w:rsid w:val="00137E6D"/>
    <w:rsid w:val="00143B98"/>
    <w:rsid w:val="00145BD7"/>
    <w:rsid w:val="00147315"/>
    <w:rsid w:val="001566D2"/>
    <w:rsid w:val="00164E3E"/>
    <w:rsid w:val="001663A1"/>
    <w:rsid w:val="0016768B"/>
    <w:rsid w:val="001800C4"/>
    <w:rsid w:val="001826A5"/>
    <w:rsid w:val="001862D2"/>
    <w:rsid w:val="00191BC5"/>
    <w:rsid w:val="0019211B"/>
    <w:rsid w:val="0019477E"/>
    <w:rsid w:val="0019588F"/>
    <w:rsid w:val="00195C60"/>
    <w:rsid w:val="001974DF"/>
    <w:rsid w:val="001A19BC"/>
    <w:rsid w:val="001A22A4"/>
    <w:rsid w:val="001A440D"/>
    <w:rsid w:val="001A5345"/>
    <w:rsid w:val="001A7EFE"/>
    <w:rsid w:val="001B18A1"/>
    <w:rsid w:val="001B18DD"/>
    <w:rsid w:val="001C20B3"/>
    <w:rsid w:val="001D01B0"/>
    <w:rsid w:val="001D2699"/>
    <w:rsid w:val="001D74D5"/>
    <w:rsid w:val="001E1186"/>
    <w:rsid w:val="001E2E17"/>
    <w:rsid w:val="001E5E7E"/>
    <w:rsid w:val="001E6711"/>
    <w:rsid w:val="001F21D4"/>
    <w:rsid w:val="001F7D20"/>
    <w:rsid w:val="00201409"/>
    <w:rsid w:val="00206110"/>
    <w:rsid w:val="002072F3"/>
    <w:rsid w:val="00210A16"/>
    <w:rsid w:val="00210C3A"/>
    <w:rsid w:val="00211444"/>
    <w:rsid w:val="0021247F"/>
    <w:rsid w:val="00214591"/>
    <w:rsid w:val="002157CB"/>
    <w:rsid w:val="00216669"/>
    <w:rsid w:val="00220AC7"/>
    <w:rsid w:val="00220AE2"/>
    <w:rsid w:val="00222989"/>
    <w:rsid w:val="00226D01"/>
    <w:rsid w:val="00226FC7"/>
    <w:rsid w:val="00235089"/>
    <w:rsid w:val="00242894"/>
    <w:rsid w:val="00242ABA"/>
    <w:rsid w:val="002441D5"/>
    <w:rsid w:val="00244DC1"/>
    <w:rsid w:val="00246A34"/>
    <w:rsid w:val="00250642"/>
    <w:rsid w:val="00250B09"/>
    <w:rsid w:val="00251BCD"/>
    <w:rsid w:val="00251EF2"/>
    <w:rsid w:val="00253C5E"/>
    <w:rsid w:val="00254449"/>
    <w:rsid w:val="0025656C"/>
    <w:rsid w:val="002617C4"/>
    <w:rsid w:val="00263783"/>
    <w:rsid w:val="00264793"/>
    <w:rsid w:val="00264DF0"/>
    <w:rsid w:val="002663EA"/>
    <w:rsid w:val="0026710F"/>
    <w:rsid w:val="00270851"/>
    <w:rsid w:val="002737F5"/>
    <w:rsid w:val="00274C53"/>
    <w:rsid w:val="002801C0"/>
    <w:rsid w:val="002801C9"/>
    <w:rsid w:val="00282B07"/>
    <w:rsid w:val="00285AA3"/>
    <w:rsid w:val="00285C2F"/>
    <w:rsid w:val="00293C3B"/>
    <w:rsid w:val="00295A01"/>
    <w:rsid w:val="00295BE3"/>
    <w:rsid w:val="00296763"/>
    <w:rsid w:val="002A0A19"/>
    <w:rsid w:val="002A1639"/>
    <w:rsid w:val="002A256C"/>
    <w:rsid w:val="002A292A"/>
    <w:rsid w:val="002A3260"/>
    <w:rsid w:val="002A650A"/>
    <w:rsid w:val="002B21F1"/>
    <w:rsid w:val="002B76D9"/>
    <w:rsid w:val="002C11EC"/>
    <w:rsid w:val="002C1489"/>
    <w:rsid w:val="002C2E3A"/>
    <w:rsid w:val="002C776C"/>
    <w:rsid w:val="002C7DBC"/>
    <w:rsid w:val="002D36C7"/>
    <w:rsid w:val="002D5D8B"/>
    <w:rsid w:val="002D5DBF"/>
    <w:rsid w:val="002D7A96"/>
    <w:rsid w:val="002E0BAA"/>
    <w:rsid w:val="002E0FFD"/>
    <w:rsid w:val="002E2411"/>
    <w:rsid w:val="002E3AB6"/>
    <w:rsid w:val="002E7546"/>
    <w:rsid w:val="002F4913"/>
    <w:rsid w:val="002F6CB1"/>
    <w:rsid w:val="003028C2"/>
    <w:rsid w:val="003045E8"/>
    <w:rsid w:val="0030574C"/>
    <w:rsid w:val="0031426F"/>
    <w:rsid w:val="00315EBB"/>
    <w:rsid w:val="00323A7F"/>
    <w:rsid w:val="003262A3"/>
    <w:rsid w:val="00331DA0"/>
    <w:rsid w:val="00341C18"/>
    <w:rsid w:val="003479CD"/>
    <w:rsid w:val="003562EF"/>
    <w:rsid w:val="0036029B"/>
    <w:rsid w:val="0037390B"/>
    <w:rsid w:val="00375294"/>
    <w:rsid w:val="00375917"/>
    <w:rsid w:val="00375AED"/>
    <w:rsid w:val="003774D2"/>
    <w:rsid w:val="003808E8"/>
    <w:rsid w:val="00381AFB"/>
    <w:rsid w:val="003822D0"/>
    <w:rsid w:val="00382A4D"/>
    <w:rsid w:val="0038447A"/>
    <w:rsid w:val="00390D94"/>
    <w:rsid w:val="0039170B"/>
    <w:rsid w:val="0039717C"/>
    <w:rsid w:val="003A1C1D"/>
    <w:rsid w:val="003A65E9"/>
    <w:rsid w:val="003A7014"/>
    <w:rsid w:val="003A76A2"/>
    <w:rsid w:val="003A7837"/>
    <w:rsid w:val="003A7B03"/>
    <w:rsid w:val="003B12D2"/>
    <w:rsid w:val="003B4B49"/>
    <w:rsid w:val="003B60C6"/>
    <w:rsid w:val="003C322D"/>
    <w:rsid w:val="003D0E41"/>
    <w:rsid w:val="003D251E"/>
    <w:rsid w:val="003D3E54"/>
    <w:rsid w:val="003D4CAA"/>
    <w:rsid w:val="003D5DF3"/>
    <w:rsid w:val="003D5E76"/>
    <w:rsid w:val="003D6A96"/>
    <w:rsid w:val="003E45DD"/>
    <w:rsid w:val="003E57E1"/>
    <w:rsid w:val="003E58F6"/>
    <w:rsid w:val="003E6096"/>
    <w:rsid w:val="003E75D9"/>
    <w:rsid w:val="003F083E"/>
    <w:rsid w:val="003F16E0"/>
    <w:rsid w:val="003F27DE"/>
    <w:rsid w:val="003F74EB"/>
    <w:rsid w:val="00401491"/>
    <w:rsid w:val="004015DA"/>
    <w:rsid w:val="004047D4"/>
    <w:rsid w:val="00406690"/>
    <w:rsid w:val="00406ACD"/>
    <w:rsid w:val="004117ED"/>
    <w:rsid w:val="0041445C"/>
    <w:rsid w:val="004160DA"/>
    <w:rsid w:val="004221D3"/>
    <w:rsid w:val="00423013"/>
    <w:rsid w:val="00426CE9"/>
    <w:rsid w:val="0042709A"/>
    <w:rsid w:val="00430244"/>
    <w:rsid w:val="0044055B"/>
    <w:rsid w:val="00442AFA"/>
    <w:rsid w:val="004430DE"/>
    <w:rsid w:val="00445017"/>
    <w:rsid w:val="004457F2"/>
    <w:rsid w:val="0044688B"/>
    <w:rsid w:val="004507E2"/>
    <w:rsid w:val="00452C52"/>
    <w:rsid w:val="00453612"/>
    <w:rsid w:val="004565D4"/>
    <w:rsid w:val="00460997"/>
    <w:rsid w:val="00467D09"/>
    <w:rsid w:val="00473880"/>
    <w:rsid w:val="004739F8"/>
    <w:rsid w:val="0047438F"/>
    <w:rsid w:val="00483EDD"/>
    <w:rsid w:val="0048460B"/>
    <w:rsid w:val="00485FEB"/>
    <w:rsid w:val="00486056"/>
    <w:rsid w:val="00486221"/>
    <w:rsid w:val="004905F6"/>
    <w:rsid w:val="00491CA2"/>
    <w:rsid w:val="00493C5B"/>
    <w:rsid w:val="00494324"/>
    <w:rsid w:val="004953AE"/>
    <w:rsid w:val="00496FB1"/>
    <w:rsid w:val="004978B0"/>
    <w:rsid w:val="004A0E2C"/>
    <w:rsid w:val="004A1E2E"/>
    <w:rsid w:val="004B0ECC"/>
    <w:rsid w:val="004B274A"/>
    <w:rsid w:val="004C6695"/>
    <w:rsid w:val="004D1B7A"/>
    <w:rsid w:val="004D270A"/>
    <w:rsid w:val="004D2A6E"/>
    <w:rsid w:val="004D7189"/>
    <w:rsid w:val="004E3BE4"/>
    <w:rsid w:val="004E4888"/>
    <w:rsid w:val="004E4CC9"/>
    <w:rsid w:val="004E68B0"/>
    <w:rsid w:val="004E75D5"/>
    <w:rsid w:val="004F6698"/>
    <w:rsid w:val="00501474"/>
    <w:rsid w:val="0050299D"/>
    <w:rsid w:val="005030A5"/>
    <w:rsid w:val="005054B0"/>
    <w:rsid w:val="005059D3"/>
    <w:rsid w:val="00511A66"/>
    <w:rsid w:val="00514F95"/>
    <w:rsid w:val="00515AEC"/>
    <w:rsid w:val="0051769C"/>
    <w:rsid w:val="00520399"/>
    <w:rsid w:val="00521633"/>
    <w:rsid w:val="005229FB"/>
    <w:rsid w:val="00522B2A"/>
    <w:rsid w:val="00525398"/>
    <w:rsid w:val="005254C6"/>
    <w:rsid w:val="005263A8"/>
    <w:rsid w:val="00527A59"/>
    <w:rsid w:val="00531654"/>
    <w:rsid w:val="005342DA"/>
    <w:rsid w:val="005376DC"/>
    <w:rsid w:val="00540153"/>
    <w:rsid w:val="00540F04"/>
    <w:rsid w:val="00547B1F"/>
    <w:rsid w:val="00552582"/>
    <w:rsid w:val="00552E34"/>
    <w:rsid w:val="00552FE4"/>
    <w:rsid w:val="0055379E"/>
    <w:rsid w:val="00561F33"/>
    <w:rsid w:val="0056245D"/>
    <w:rsid w:val="00562740"/>
    <w:rsid w:val="00562D38"/>
    <w:rsid w:val="0056656A"/>
    <w:rsid w:val="005729D8"/>
    <w:rsid w:val="0057506E"/>
    <w:rsid w:val="00575547"/>
    <w:rsid w:val="0058216F"/>
    <w:rsid w:val="00582834"/>
    <w:rsid w:val="00592A4B"/>
    <w:rsid w:val="0059471F"/>
    <w:rsid w:val="0059559C"/>
    <w:rsid w:val="005958BA"/>
    <w:rsid w:val="00595B09"/>
    <w:rsid w:val="00596652"/>
    <w:rsid w:val="00597E37"/>
    <w:rsid w:val="005A17AC"/>
    <w:rsid w:val="005A38A7"/>
    <w:rsid w:val="005A6BDB"/>
    <w:rsid w:val="005A76BC"/>
    <w:rsid w:val="005B044E"/>
    <w:rsid w:val="005B1757"/>
    <w:rsid w:val="005B6508"/>
    <w:rsid w:val="005B75B8"/>
    <w:rsid w:val="005C40CF"/>
    <w:rsid w:val="005C6609"/>
    <w:rsid w:val="005C7E86"/>
    <w:rsid w:val="005D0569"/>
    <w:rsid w:val="005D26E2"/>
    <w:rsid w:val="005D40D4"/>
    <w:rsid w:val="005D5BE5"/>
    <w:rsid w:val="005D6FEB"/>
    <w:rsid w:val="005E04CA"/>
    <w:rsid w:val="005E3905"/>
    <w:rsid w:val="005F2484"/>
    <w:rsid w:val="005F6496"/>
    <w:rsid w:val="00607C86"/>
    <w:rsid w:val="00607DF4"/>
    <w:rsid w:val="00610ABD"/>
    <w:rsid w:val="0061319A"/>
    <w:rsid w:val="0061736E"/>
    <w:rsid w:val="006203A1"/>
    <w:rsid w:val="00624702"/>
    <w:rsid w:val="00627CBE"/>
    <w:rsid w:val="00631FD5"/>
    <w:rsid w:val="00635AA0"/>
    <w:rsid w:val="0063736C"/>
    <w:rsid w:val="00637D32"/>
    <w:rsid w:val="006478A5"/>
    <w:rsid w:val="00651BFB"/>
    <w:rsid w:val="00653230"/>
    <w:rsid w:val="00655075"/>
    <w:rsid w:val="00656E84"/>
    <w:rsid w:val="0066152A"/>
    <w:rsid w:val="00661B3F"/>
    <w:rsid w:val="00666C06"/>
    <w:rsid w:val="00673190"/>
    <w:rsid w:val="00682668"/>
    <w:rsid w:val="00683BD0"/>
    <w:rsid w:val="006865A1"/>
    <w:rsid w:val="00687749"/>
    <w:rsid w:val="006908DF"/>
    <w:rsid w:val="00692888"/>
    <w:rsid w:val="006937C8"/>
    <w:rsid w:val="00694409"/>
    <w:rsid w:val="00695AAA"/>
    <w:rsid w:val="00696633"/>
    <w:rsid w:val="006A01EC"/>
    <w:rsid w:val="006A0DB8"/>
    <w:rsid w:val="006A1568"/>
    <w:rsid w:val="006A26AD"/>
    <w:rsid w:val="006A5A7E"/>
    <w:rsid w:val="006B13C0"/>
    <w:rsid w:val="006B5EF2"/>
    <w:rsid w:val="006C5EF3"/>
    <w:rsid w:val="006D1335"/>
    <w:rsid w:val="006D273E"/>
    <w:rsid w:val="006D3C52"/>
    <w:rsid w:val="006D3E96"/>
    <w:rsid w:val="006D4163"/>
    <w:rsid w:val="006E1D6D"/>
    <w:rsid w:val="006E237C"/>
    <w:rsid w:val="006E324B"/>
    <w:rsid w:val="006E555B"/>
    <w:rsid w:val="006F0F76"/>
    <w:rsid w:val="006F1197"/>
    <w:rsid w:val="006F2335"/>
    <w:rsid w:val="007004FD"/>
    <w:rsid w:val="00701375"/>
    <w:rsid w:val="00702884"/>
    <w:rsid w:val="0071089D"/>
    <w:rsid w:val="00717CAF"/>
    <w:rsid w:val="0072207F"/>
    <w:rsid w:val="00722369"/>
    <w:rsid w:val="00722CC4"/>
    <w:rsid w:val="00727FC7"/>
    <w:rsid w:val="00734B6E"/>
    <w:rsid w:val="00742A8B"/>
    <w:rsid w:val="0074593E"/>
    <w:rsid w:val="00746A87"/>
    <w:rsid w:val="007479D0"/>
    <w:rsid w:val="00767972"/>
    <w:rsid w:val="00770EE9"/>
    <w:rsid w:val="00772355"/>
    <w:rsid w:val="00772C35"/>
    <w:rsid w:val="00775115"/>
    <w:rsid w:val="00775173"/>
    <w:rsid w:val="00776BC8"/>
    <w:rsid w:val="00777B3B"/>
    <w:rsid w:val="0078005F"/>
    <w:rsid w:val="0078072D"/>
    <w:rsid w:val="00780ECC"/>
    <w:rsid w:val="007831F8"/>
    <w:rsid w:val="0078507C"/>
    <w:rsid w:val="00785B1D"/>
    <w:rsid w:val="007867A5"/>
    <w:rsid w:val="00786DD5"/>
    <w:rsid w:val="00790DAF"/>
    <w:rsid w:val="007922AF"/>
    <w:rsid w:val="007A1D82"/>
    <w:rsid w:val="007B0C8A"/>
    <w:rsid w:val="007B1286"/>
    <w:rsid w:val="007B3A6E"/>
    <w:rsid w:val="007B498C"/>
    <w:rsid w:val="007B728F"/>
    <w:rsid w:val="007B7C6E"/>
    <w:rsid w:val="007C0874"/>
    <w:rsid w:val="007C098E"/>
    <w:rsid w:val="007D143E"/>
    <w:rsid w:val="007D18A1"/>
    <w:rsid w:val="007D65AB"/>
    <w:rsid w:val="007E0441"/>
    <w:rsid w:val="007E50BB"/>
    <w:rsid w:val="007E6308"/>
    <w:rsid w:val="007E6C8C"/>
    <w:rsid w:val="007F5134"/>
    <w:rsid w:val="007F60B0"/>
    <w:rsid w:val="007F6B03"/>
    <w:rsid w:val="007F785D"/>
    <w:rsid w:val="00801FCE"/>
    <w:rsid w:val="0080408F"/>
    <w:rsid w:val="0080579A"/>
    <w:rsid w:val="008104F1"/>
    <w:rsid w:val="00810C02"/>
    <w:rsid w:val="00815488"/>
    <w:rsid w:val="008157C5"/>
    <w:rsid w:val="00816AC3"/>
    <w:rsid w:val="00816AD0"/>
    <w:rsid w:val="00821A25"/>
    <w:rsid w:val="00825E09"/>
    <w:rsid w:val="00827444"/>
    <w:rsid w:val="008308C5"/>
    <w:rsid w:val="0084299E"/>
    <w:rsid w:val="00842D02"/>
    <w:rsid w:val="00843890"/>
    <w:rsid w:val="008512DD"/>
    <w:rsid w:val="008550CA"/>
    <w:rsid w:val="008556F7"/>
    <w:rsid w:val="00855E62"/>
    <w:rsid w:val="00863308"/>
    <w:rsid w:val="00866D17"/>
    <w:rsid w:val="00870CCB"/>
    <w:rsid w:val="00872938"/>
    <w:rsid w:val="0087357A"/>
    <w:rsid w:val="00874D2F"/>
    <w:rsid w:val="00875DFB"/>
    <w:rsid w:val="00876A69"/>
    <w:rsid w:val="00886ED2"/>
    <w:rsid w:val="00894ABC"/>
    <w:rsid w:val="00897295"/>
    <w:rsid w:val="00897CD5"/>
    <w:rsid w:val="008A09A9"/>
    <w:rsid w:val="008A2DE5"/>
    <w:rsid w:val="008A30B8"/>
    <w:rsid w:val="008A391F"/>
    <w:rsid w:val="008B0A5C"/>
    <w:rsid w:val="008B348C"/>
    <w:rsid w:val="008B7B30"/>
    <w:rsid w:val="008C3165"/>
    <w:rsid w:val="008C6B3D"/>
    <w:rsid w:val="008C728F"/>
    <w:rsid w:val="008C7C6A"/>
    <w:rsid w:val="008E0911"/>
    <w:rsid w:val="008E22B2"/>
    <w:rsid w:val="008E47A6"/>
    <w:rsid w:val="008E4949"/>
    <w:rsid w:val="008F5595"/>
    <w:rsid w:val="008F57F9"/>
    <w:rsid w:val="008F5F60"/>
    <w:rsid w:val="008F76BD"/>
    <w:rsid w:val="00903C3B"/>
    <w:rsid w:val="00907604"/>
    <w:rsid w:val="00912342"/>
    <w:rsid w:val="00915A82"/>
    <w:rsid w:val="00916C62"/>
    <w:rsid w:val="00916CB8"/>
    <w:rsid w:val="00925C41"/>
    <w:rsid w:val="00931642"/>
    <w:rsid w:val="00931E00"/>
    <w:rsid w:val="00934947"/>
    <w:rsid w:val="009365FD"/>
    <w:rsid w:val="00937355"/>
    <w:rsid w:val="00950287"/>
    <w:rsid w:val="009524AC"/>
    <w:rsid w:val="009534E2"/>
    <w:rsid w:val="00954547"/>
    <w:rsid w:val="00954892"/>
    <w:rsid w:val="009600F2"/>
    <w:rsid w:val="00960269"/>
    <w:rsid w:val="00961A68"/>
    <w:rsid w:val="00961E40"/>
    <w:rsid w:val="00961FBB"/>
    <w:rsid w:val="00964175"/>
    <w:rsid w:val="00965550"/>
    <w:rsid w:val="00965C3B"/>
    <w:rsid w:val="00966FD3"/>
    <w:rsid w:val="00967168"/>
    <w:rsid w:val="0097222E"/>
    <w:rsid w:val="009761F9"/>
    <w:rsid w:val="009867B2"/>
    <w:rsid w:val="009949CE"/>
    <w:rsid w:val="00995C1C"/>
    <w:rsid w:val="009976A9"/>
    <w:rsid w:val="009A1C62"/>
    <w:rsid w:val="009A4C03"/>
    <w:rsid w:val="009A53B9"/>
    <w:rsid w:val="009A684C"/>
    <w:rsid w:val="009B1CAD"/>
    <w:rsid w:val="009B2352"/>
    <w:rsid w:val="009B339C"/>
    <w:rsid w:val="009B5512"/>
    <w:rsid w:val="009C72FD"/>
    <w:rsid w:val="009E1A22"/>
    <w:rsid w:val="009E24C9"/>
    <w:rsid w:val="009E2A6F"/>
    <w:rsid w:val="009E4969"/>
    <w:rsid w:val="009F5582"/>
    <w:rsid w:val="00A0162C"/>
    <w:rsid w:val="00A117BD"/>
    <w:rsid w:val="00A11FF5"/>
    <w:rsid w:val="00A175C5"/>
    <w:rsid w:val="00A20376"/>
    <w:rsid w:val="00A21BBB"/>
    <w:rsid w:val="00A26CBC"/>
    <w:rsid w:val="00A336B7"/>
    <w:rsid w:val="00A367EA"/>
    <w:rsid w:val="00A40381"/>
    <w:rsid w:val="00A42E31"/>
    <w:rsid w:val="00A43281"/>
    <w:rsid w:val="00A4601B"/>
    <w:rsid w:val="00A47497"/>
    <w:rsid w:val="00A5180E"/>
    <w:rsid w:val="00A60DD0"/>
    <w:rsid w:val="00A6131D"/>
    <w:rsid w:val="00A667F1"/>
    <w:rsid w:val="00A67018"/>
    <w:rsid w:val="00A67C20"/>
    <w:rsid w:val="00A70C72"/>
    <w:rsid w:val="00A73407"/>
    <w:rsid w:val="00A75326"/>
    <w:rsid w:val="00A7551E"/>
    <w:rsid w:val="00A75E09"/>
    <w:rsid w:val="00A80145"/>
    <w:rsid w:val="00A80FEF"/>
    <w:rsid w:val="00A81198"/>
    <w:rsid w:val="00A81C5E"/>
    <w:rsid w:val="00A860B5"/>
    <w:rsid w:val="00A90873"/>
    <w:rsid w:val="00A95935"/>
    <w:rsid w:val="00A9616B"/>
    <w:rsid w:val="00A963A7"/>
    <w:rsid w:val="00A97459"/>
    <w:rsid w:val="00A974CC"/>
    <w:rsid w:val="00A97E0B"/>
    <w:rsid w:val="00AA1875"/>
    <w:rsid w:val="00AA65E9"/>
    <w:rsid w:val="00AA7635"/>
    <w:rsid w:val="00AA78B6"/>
    <w:rsid w:val="00AC0F41"/>
    <w:rsid w:val="00AD0A68"/>
    <w:rsid w:val="00AD10F0"/>
    <w:rsid w:val="00AD18D8"/>
    <w:rsid w:val="00AD3AA3"/>
    <w:rsid w:val="00AE10C3"/>
    <w:rsid w:val="00AE1472"/>
    <w:rsid w:val="00AE4BA8"/>
    <w:rsid w:val="00AE58E7"/>
    <w:rsid w:val="00AE7869"/>
    <w:rsid w:val="00AF6A37"/>
    <w:rsid w:val="00AF73A0"/>
    <w:rsid w:val="00B10F08"/>
    <w:rsid w:val="00B1391B"/>
    <w:rsid w:val="00B20C3A"/>
    <w:rsid w:val="00B220E7"/>
    <w:rsid w:val="00B24395"/>
    <w:rsid w:val="00B24E8D"/>
    <w:rsid w:val="00B257EF"/>
    <w:rsid w:val="00B25B91"/>
    <w:rsid w:val="00B260AF"/>
    <w:rsid w:val="00B32626"/>
    <w:rsid w:val="00B36383"/>
    <w:rsid w:val="00B376FA"/>
    <w:rsid w:val="00B43477"/>
    <w:rsid w:val="00B43E76"/>
    <w:rsid w:val="00B444B1"/>
    <w:rsid w:val="00B54C1B"/>
    <w:rsid w:val="00B602B1"/>
    <w:rsid w:val="00B61C85"/>
    <w:rsid w:val="00B626C5"/>
    <w:rsid w:val="00B655E3"/>
    <w:rsid w:val="00B65BAC"/>
    <w:rsid w:val="00B72F55"/>
    <w:rsid w:val="00B73440"/>
    <w:rsid w:val="00B76EFD"/>
    <w:rsid w:val="00B802FE"/>
    <w:rsid w:val="00B82799"/>
    <w:rsid w:val="00B83148"/>
    <w:rsid w:val="00B83D59"/>
    <w:rsid w:val="00B84442"/>
    <w:rsid w:val="00B858AB"/>
    <w:rsid w:val="00B86D90"/>
    <w:rsid w:val="00B87066"/>
    <w:rsid w:val="00B87726"/>
    <w:rsid w:val="00B9247D"/>
    <w:rsid w:val="00B9460C"/>
    <w:rsid w:val="00BA7CD8"/>
    <w:rsid w:val="00BB049D"/>
    <w:rsid w:val="00BB169E"/>
    <w:rsid w:val="00BB2EA6"/>
    <w:rsid w:val="00BB4BF0"/>
    <w:rsid w:val="00BB57C5"/>
    <w:rsid w:val="00BB5E58"/>
    <w:rsid w:val="00BB669F"/>
    <w:rsid w:val="00BC0C2B"/>
    <w:rsid w:val="00BD067C"/>
    <w:rsid w:val="00BD4262"/>
    <w:rsid w:val="00BE473D"/>
    <w:rsid w:val="00BF27BD"/>
    <w:rsid w:val="00BF36CE"/>
    <w:rsid w:val="00C00E5F"/>
    <w:rsid w:val="00C10962"/>
    <w:rsid w:val="00C1181C"/>
    <w:rsid w:val="00C11D46"/>
    <w:rsid w:val="00C1246F"/>
    <w:rsid w:val="00C125F9"/>
    <w:rsid w:val="00C138C7"/>
    <w:rsid w:val="00C16844"/>
    <w:rsid w:val="00C20A73"/>
    <w:rsid w:val="00C22BFF"/>
    <w:rsid w:val="00C247BB"/>
    <w:rsid w:val="00C25237"/>
    <w:rsid w:val="00C27BA4"/>
    <w:rsid w:val="00C31D30"/>
    <w:rsid w:val="00C3475A"/>
    <w:rsid w:val="00C3477B"/>
    <w:rsid w:val="00C3649C"/>
    <w:rsid w:val="00C444A3"/>
    <w:rsid w:val="00C500E4"/>
    <w:rsid w:val="00C508D8"/>
    <w:rsid w:val="00C51B81"/>
    <w:rsid w:val="00C53297"/>
    <w:rsid w:val="00C576B8"/>
    <w:rsid w:val="00C6268F"/>
    <w:rsid w:val="00C638B9"/>
    <w:rsid w:val="00C65DCC"/>
    <w:rsid w:val="00C6635B"/>
    <w:rsid w:val="00C779D0"/>
    <w:rsid w:val="00C77A6F"/>
    <w:rsid w:val="00C80995"/>
    <w:rsid w:val="00C80B93"/>
    <w:rsid w:val="00C81AEF"/>
    <w:rsid w:val="00C8260B"/>
    <w:rsid w:val="00C83F59"/>
    <w:rsid w:val="00C845F4"/>
    <w:rsid w:val="00C90F13"/>
    <w:rsid w:val="00C91F3F"/>
    <w:rsid w:val="00C94AB4"/>
    <w:rsid w:val="00C95803"/>
    <w:rsid w:val="00CA7083"/>
    <w:rsid w:val="00CB1DDB"/>
    <w:rsid w:val="00CB35C8"/>
    <w:rsid w:val="00CB3D28"/>
    <w:rsid w:val="00CB6B4C"/>
    <w:rsid w:val="00CC62DA"/>
    <w:rsid w:val="00CC7E54"/>
    <w:rsid w:val="00CD0154"/>
    <w:rsid w:val="00CD053B"/>
    <w:rsid w:val="00CD1488"/>
    <w:rsid w:val="00CD1492"/>
    <w:rsid w:val="00CD19F2"/>
    <w:rsid w:val="00CD3137"/>
    <w:rsid w:val="00CD4A15"/>
    <w:rsid w:val="00CD6F92"/>
    <w:rsid w:val="00CE008D"/>
    <w:rsid w:val="00CE2C72"/>
    <w:rsid w:val="00CE2E33"/>
    <w:rsid w:val="00CE309D"/>
    <w:rsid w:val="00CE4F56"/>
    <w:rsid w:val="00CE76F6"/>
    <w:rsid w:val="00CF12A8"/>
    <w:rsid w:val="00CF483A"/>
    <w:rsid w:val="00CF60DC"/>
    <w:rsid w:val="00CF63C9"/>
    <w:rsid w:val="00D01215"/>
    <w:rsid w:val="00D023ED"/>
    <w:rsid w:val="00D029EE"/>
    <w:rsid w:val="00D03806"/>
    <w:rsid w:val="00D07CBB"/>
    <w:rsid w:val="00D14D80"/>
    <w:rsid w:val="00D16A32"/>
    <w:rsid w:val="00D20B03"/>
    <w:rsid w:val="00D211F7"/>
    <w:rsid w:val="00D2241B"/>
    <w:rsid w:val="00D24335"/>
    <w:rsid w:val="00D25B82"/>
    <w:rsid w:val="00D27DDB"/>
    <w:rsid w:val="00D34E88"/>
    <w:rsid w:val="00D37E81"/>
    <w:rsid w:val="00D4156C"/>
    <w:rsid w:val="00D46DC1"/>
    <w:rsid w:val="00D521B2"/>
    <w:rsid w:val="00D55557"/>
    <w:rsid w:val="00D57C8D"/>
    <w:rsid w:val="00D57CF5"/>
    <w:rsid w:val="00D704CE"/>
    <w:rsid w:val="00D70DB0"/>
    <w:rsid w:val="00D7240F"/>
    <w:rsid w:val="00D72CBD"/>
    <w:rsid w:val="00D74EBC"/>
    <w:rsid w:val="00D765FB"/>
    <w:rsid w:val="00D77D1E"/>
    <w:rsid w:val="00D817A0"/>
    <w:rsid w:val="00D82FAE"/>
    <w:rsid w:val="00D85124"/>
    <w:rsid w:val="00D859A1"/>
    <w:rsid w:val="00D86E00"/>
    <w:rsid w:val="00D91DB8"/>
    <w:rsid w:val="00D9580D"/>
    <w:rsid w:val="00D97C7D"/>
    <w:rsid w:val="00DA1935"/>
    <w:rsid w:val="00DB081C"/>
    <w:rsid w:val="00DB2D69"/>
    <w:rsid w:val="00DB368F"/>
    <w:rsid w:val="00DB662A"/>
    <w:rsid w:val="00DB79A9"/>
    <w:rsid w:val="00DC3E92"/>
    <w:rsid w:val="00DC437A"/>
    <w:rsid w:val="00DC5B3E"/>
    <w:rsid w:val="00DD1AB1"/>
    <w:rsid w:val="00DD2287"/>
    <w:rsid w:val="00DE04B8"/>
    <w:rsid w:val="00DE2436"/>
    <w:rsid w:val="00DE5141"/>
    <w:rsid w:val="00DE5F58"/>
    <w:rsid w:val="00DE681F"/>
    <w:rsid w:val="00DF08BA"/>
    <w:rsid w:val="00DF4BF6"/>
    <w:rsid w:val="00DF5DA4"/>
    <w:rsid w:val="00DF5FEA"/>
    <w:rsid w:val="00DF60EB"/>
    <w:rsid w:val="00DF62F7"/>
    <w:rsid w:val="00E01E80"/>
    <w:rsid w:val="00E0308D"/>
    <w:rsid w:val="00E06C99"/>
    <w:rsid w:val="00E1188D"/>
    <w:rsid w:val="00E135F2"/>
    <w:rsid w:val="00E15569"/>
    <w:rsid w:val="00E2021E"/>
    <w:rsid w:val="00E21CBC"/>
    <w:rsid w:val="00E2638B"/>
    <w:rsid w:val="00E27ED2"/>
    <w:rsid w:val="00E31797"/>
    <w:rsid w:val="00E34A10"/>
    <w:rsid w:val="00E36CA0"/>
    <w:rsid w:val="00E402E9"/>
    <w:rsid w:val="00E43277"/>
    <w:rsid w:val="00E47CBC"/>
    <w:rsid w:val="00E55B5E"/>
    <w:rsid w:val="00E605F4"/>
    <w:rsid w:val="00E74A91"/>
    <w:rsid w:val="00E76FD2"/>
    <w:rsid w:val="00E77212"/>
    <w:rsid w:val="00E82B31"/>
    <w:rsid w:val="00E839B5"/>
    <w:rsid w:val="00E874B1"/>
    <w:rsid w:val="00E8783C"/>
    <w:rsid w:val="00E8792F"/>
    <w:rsid w:val="00E9368C"/>
    <w:rsid w:val="00E94A75"/>
    <w:rsid w:val="00E94C36"/>
    <w:rsid w:val="00E95613"/>
    <w:rsid w:val="00E96716"/>
    <w:rsid w:val="00E96F46"/>
    <w:rsid w:val="00E97919"/>
    <w:rsid w:val="00EA149B"/>
    <w:rsid w:val="00EA635F"/>
    <w:rsid w:val="00EB10F1"/>
    <w:rsid w:val="00EB2696"/>
    <w:rsid w:val="00EB4D33"/>
    <w:rsid w:val="00EC3CEF"/>
    <w:rsid w:val="00EC767C"/>
    <w:rsid w:val="00ED2802"/>
    <w:rsid w:val="00ED2A7D"/>
    <w:rsid w:val="00EE29ED"/>
    <w:rsid w:val="00EE77A0"/>
    <w:rsid w:val="00EF0836"/>
    <w:rsid w:val="00EF0899"/>
    <w:rsid w:val="00EF5706"/>
    <w:rsid w:val="00EF7227"/>
    <w:rsid w:val="00F000B5"/>
    <w:rsid w:val="00F01A15"/>
    <w:rsid w:val="00F04EBF"/>
    <w:rsid w:val="00F04F22"/>
    <w:rsid w:val="00F06130"/>
    <w:rsid w:val="00F11E5D"/>
    <w:rsid w:val="00F15C7A"/>
    <w:rsid w:val="00F17261"/>
    <w:rsid w:val="00F173FA"/>
    <w:rsid w:val="00F17A73"/>
    <w:rsid w:val="00F17F59"/>
    <w:rsid w:val="00F20F1D"/>
    <w:rsid w:val="00F25899"/>
    <w:rsid w:val="00F3172B"/>
    <w:rsid w:val="00F3318E"/>
    <w:rsid w:val="00F33874"/>
    <w:rsid w:val="00F363C7"/>
    <w:rsid w:val="00F367F2"/>
    <w:rsid w:val="00F41B7D"/>
    <w:rsid w:val="00F55E2E"/>
    <w:rsid w:val="00F64142"/>
    <w:rsid w:val="00F70079"/>
    <w:rsid w:val="00F70249"/>
    <w:rsid w:val="00F70FE0"/>
    <w:rsid w:val="00F7309B"/>
    <w:rsid w:val="00F73476"/>
    <w:rsid w:val="00F81B2E"/>
    <w:rsid w:val="00F81C32"/>
    <w:rsid w:val="00F82C33"/>
    <w:rsid w:val="00F8300F"/>
    <w:rsid w:val="00F85492"/>
    <w:rsid w:val="00F85B24"/>
    <w:rsid w:val="00F9337E"/>
    <w:rsid w:val="00F94169"/>
    <w:rsid w:val="00F94EF4"/>
    <w:rsid w:val="00F95B15"/>
    <w:rsid w:val="00FA2BA2"/>
    <w:rsid w:val="00FA3865"/>
    <w:rsid w:val="00FA45CF"/>
    <w:rsid w:val="00FA7937"/>
    <w:rsid w:val="00FA7F54"/>
    <w:rsid w:val="00FB5BF3"/>
    <w:rsid w:val="00FC6CF5"/>
    <w:rsid w:val="00FC7C28"/>
    <w:rsid w:val="00FC7F0D"/>
    <w:rsid w:val="00FD26FC"/>
    <w:rsid w:val="00FD2D58"/>
    <w:rsid w:val="00FD3A47"/>
    <w:rsid w:val="00FE41AD"/>
    <w:rsid w:val="00FE4D68"/>
    <w:rsid w:val="00FF4C50"/>
    <w:rsid w:val="137661DC"/>
    <w:rsid w:val="2F7B0EF9"/>
    <w:rsid w:val="31124A9A"/>
    <w:rsid w:val="3F34755E"/>
    <w:rsid w:val="4095ACFF"/>
    <w:rsid w:val="41AAC1E3"/>
    <w:rsid w:val="472ADA33"/>
    <w:rsid w:val="47AE6E22"/>
    <w:rsid w:val="4BFF4E03"/>
    <w:rsid w:val="51A2CE8E"/>
    <w:rsid w:val="5503F932"/>
    <w:rsid w:val="55428DDE"/>
    <w:rsid w:val="590AC1C7"/>
    <w:rsid w:val="59BE66A9"/>
    <w:rsid w:val="5E08D2A7"/>
    <w:rsid w:val="62987BB0"/>
    <w:rsid w:val="6E9545F3"/>
    <w:rsid w:val="6F88F3C1"/>
    <w:rsid w:val="70C91905"/>
    <w:rsid w:val="7ABE4B1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3366"/>
  <w15:docId w15:val="{6CE0C216-F342-42D5-9D42-9C4E699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1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B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PreformattedChar">
    <w:name w:val="HTML Preformatted Char"/>
    <w:link w:val="HTMLPreformatted"/>
    <w:rsid w:val="004B274A"/>
    <w:rPr>
      <w:rFonts w:ascii="Courier New" w:eastAsia="Times New Roman" w:hAnsi="Courier New" w:cs="Courier New"/>
      <w:color w:val="000000"/>
    </w:rPr>
  </w:style>
  <w:style w:type="paragraph" w:customStyle="1" w:styleId="coursesbodytxt">
    <w:name w:val="courses/body txt"/>
    <w:basedOn w:val="Normal"/>
    <w:next w:val="Normal"/>
    <w:rsid w:val="004B274A"/>
    <w:pPr>
      <w:tabs>
        <w:tab w:val="left" w:pos="840"/>
      </w:tabs>
      <w:spacing w:line="220" w:lineRule="exact"/>
    </w:pPr>
    <w:rPr>
      <w:rFonts w:ascii="New York" w:eastAsia="Times New Roman" w:hAnsi="New York"/>
      <w:noProof/>
      <w:sz w:val="18"/>
      <w:szCs w:val="20"/>
    </w:rPr>
  </w:style>
  <w:style w:type="paragraph" w:styleId="BodyTextIndent">
    <w:name w:val="Body Text Indent"/>
    <w:basedOn w:val="Normal"/>
    <w:link w:val="BodyTextIndentChar"/>
    <w:rsid w:val="00821A25"/>
    <w:pPr>
      <w:ind w:firstLine="720"/>
    </w:pPr>
  </w:style>
  <w:style w:type="character" w:customStyle="1" w:styleId="BodyTextIndentChar">
    <w:name w:val="Body Text Indent Char"/>
    <w:link w:val="BodyTextIndent"/>
    <w:rsid w:val="00821A25"/>
    <w:rPr>
      <w:sz w:val="24"/>
      <w:szCs w:val="24"/>
      <w:lang w:val="en-US" w:eastAsia="en-US" w:bidi="ar-SA"/>
    </w:rPr>
  </w:style>
  <w:style w:type="paragraph" w:styleId="PlainText">
    <w:name w:val="Plain Text"/>
    <w:basedOn w:val="Normal"/>
    <w:rsid w:val="00C1181C"/>
    <w:rPr>
      <w:rFonts w:ascii="Courier New" w:eastAsia="Times New Roman" w:hAnsi="Courier New" w:cs="Courier New"/>
      <w:sz w:val="20"/>
      <w:szCs w:val="20"/>
    </w:rPr>
  </w:style>
  <w:style w:type="paragraph" w:styleId="z-TopofForm">
    <w:name w:val="HTML Top of Form"/>
    <w:basedOn w:val="Normal"/>
    <w:rsid w:val="00C1181C"/>
    <w:pPr>
      <w:tabs>
        <w:tab w:val="left" w:pos="720"/>
        <w:tab w:val="left" w:pos="1440"/>
        <w:tab w:val="left" w:pos="7200"/>
      </w:tabs>
    </w:pPr>
    <w:rPr>
      <w:rFonts w:eastAsia="Times New Roman"/>
      <w:szCs w:val="20"/>
      <w:lang w:val="en-GB"/>
    </w:rPr>
  </w:style>
  <w:style w:type="character" w:customStyle="1" w:styleId="CharChar2">
    <w:name w:val="Char Char2"/>
    <w:rsid w:val="00C1181C"/>
    <w:rPr>
      <w:rFonts w:ascii="Courier New" w:hAnsi="Courier New" w:cs="Courier New"/>
      <w:color w:val="000000"/>
      <w:lang w:bidi="ar-SA"/>
    </w:rPr>
  </w:style>
  <w:style w:type="paragraph" w:styleId="Header">
    <w:name w:val="header"/>
    <w:basedOn w:val="Normal"/>
    <w:rsid w:val="00375294"/>
    <w:pPr>
      <w:tabs>
        <w:tab w:val="center" w:pos="4320"/>
        <w:tab w:val="right" w:pos="8640"/>
      </w:tabs>
    </w:pPr>
  </w:style>
  <w:style w:type="paragraph" w:styleId="Footer">
    <w:name w:val="footer"/>
    <w:basedOn w:val="Normal"/>
    <w:link w:val="FooterChar"/>
    <w:uiPriority w:val="99"/>
    <w:rsid w:val="00375294"/>
    <w:pPr>
      <w:tabs>
        <w:tab w:val="center" w:pos="4320"/>
        <w:tab w:val="right" w:pos="8640"/>
      </w:tabs>
    </w:pPr>
  </w:style>
  <w:style w:type="character" w:customStyle="1" w:styleId="FooterChar">
    <w:name w:val="Footer Char"/>
    <w:link w:val="Footer"/>
    <w:uiPriority w:val="99"/>
    <w:rsid w:val="00A95935"/>
    <w:rPr>
      <w:sz w:val="24"/>
      <w:szCs w:val="24"/>
    </w:rPr>
  </w:style>
  <w:style w:type="character" w:customStyle="1" w:styleId="apple-converted-space">
    <w:name w:val="apple-converted-space"/>
    <w:basedOn w:val="DefaultParagraphFont"/>
    <w:rsid w:val="00C51B81"/>
  </w:style>
  <w:style w:type="paragraph" w:styleId="NormalWeb">
    <w:name w:val="Normal (Web)"/>
    <w:basedOn w:val="Normal"/>
    <w:uiPriority w:val="99"/>
    <w:unhideWhenUsed/>
    <w:rsid w:val="004D718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330">
      <w:bodyDiv w:val="1"/>
      <w:marLeft w:val="0"/>
      <w:marRight w:val="0"/>
      <w:marTop w:val="0"/>
      <w:marBottom w:val="0"/>
      <w:divBdr>
        <w:top w:val="none" w:sz="0" w:space="0" w:color="auto"/>
        <w:left w:val="none" w:sz="0" w:space="0" w:color="auto"/>
        <w:bottom w:val="none" w:sz="0" w:space="0" w:color="auto"/>
        <w:right w:val="none" w:sz="0" w:space="0" w:color="auto"/>
      </w:divBdr>
    </w:div>
    <w:div w:id="59137013">
      <w:marLeft w:val="0"/>
      <w:marRight w:val="0"/>
      <w:marTop w:val="0"/>
      <w:marBottom w:val="0"/>
      <w:divBdr>
        <w:top w:val="none" w:sz="0" w:space="0" w:color="auto"/>
        <w:left w:val="none" w:sz="0" w:space="0" w:color="auto"/>
        <w:bottom w:val="none" w:sz="0" w:space="0" w:color="auto"/>
        <w:right w:val="none" w:sz="0" w:space="0" w:color="auto"/>
      </w:divBdr>
    </w:div>
    <w:div w:id="78718966">
      <w:bodyDiv w:val="1"/>
      <w:marLeft w:val="0"/>
      <w:marRight w:val="0"/>
      <w:marTop w:val="0"/>
      <w:marBottom w:val="0"/>
      <w:divBdr>
        <w:top w:val="none" w:sz="0" w:space="0" w:color="auto"/>
        <w:left w:val="none" w:sz="0" w:space="0" w:color="auto"/>
        <w:bottom w:val="none" w:sz="0" w:space="0" w:color="auto"/>
        <w:right w:val="none" w:sz="0" w:space="0" w:color="auto"/>
      </w:divBdr>
      <w:divsChild>
        <w:div w:id="1416901482">
          <w:marLeft w:val="0"/>
          <w:marRight w:val="0"/>
          <w:marTop w:val="0"/>
          <w:marBottom w:val="0"/>
          <w:divBdr>
            <w:top w:val="none" w:sz="0" w:space="0" w:color="auto"/>
            <w:left w:val="none" w:sz="0" w:space="0" w:color="auto"/>
            <w:bottom w:val="none" w:sz="0" w:space="0" w:color="auto"/>
            <w:right w:val="none" w:sz="0" w:space="0" w:color="auto"/>
          </w:divBdr>
          <w:divsChild>
            <w:div w:id="1570995294">
              <w:marLeft w:val="0"/>
              <w:marRight w:val="0"/>
              <w:marTop w:val="0"/>
              <w:marBottom w:val="0"/>
              <w:divBdr>
                <w:top w:val="none" w:sz="0" w:space="0" w:color="auto"/>
                <w:left w:val="none" w:sz="0" w:space="0" w:color="auto"/>
                <w:bottom w:val="none" w:sz="0" w:space="0" w:color="auto"/>
                <w:right w:val="none" w:sz="0" w:space="0" w:color="auto"/>
              </w:divBdr>
              <w:divsChild>
                <w:div w:id="20698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3738">
      <w:bodyDiv w:val="1"/>
      <w:marLeft w:val="0"/>
      <w:marRight w:val="0"/>
      <w:marTop w:val="0"/>
      <w:marBottom w:val="0"/>
      <w:divBdr>
        <w:top w:val="none" w:sz="0" w:space="0" w:color="auto"/>
        <w:left w:val="none" w:sz="0" w:space="0" w:color="auto"/>
        <w:bottom w:val="none" w:sz="0" w:space="0" w:color="auto"/>
        <w:right w:val="none" w:sz="0" w:space="0" w:color="auto"/>
      </w:divBdr>
    </w:div>
    <w:div w:id="295568042">
      <w:bodyDiv w:val="1"/>
      <w:marLeft w:val="0"/>
      <w:marRight w:val="0"/>
      <w:marTop w:val="0"/>
      <w:marBottom w:val="0"/>
      <w:divBdr>
        <w:top w:val="none" w:sz="0" w:space="0" w:color="auto"/>
        <w:left w:val="none" w:sz="0" w:space="0" w:color="auto"/>
        <w:bottom w:val="none" w:sz="0" w:space="0" w:color="auto"/>
        <w:right w:val="none" w:sz="0" w:space="0" w:color="auto"/>
      </w:divBdr>
    </w:div>
    <w:div w:id="598023185">
      <w:bodyDiv w:val="1"/>
      <w:marLeft w:val="0"/>
      <w:marRight w:val="0"/>
      <w:marTop w:val="0"/>
      <w:marBottom w:val="0"/>
      <w:divBdr>
        <w:top w:val="none" w:sz="0" w:space="0" w:color="auto"/>
        <w:left w:val="none" w:sz="0" w:space="0" w:color="auto"/>
        <w:bottom w:val="none" w:sz="0" w:space="0" w:color="auto"/>
        <w:right w:val="none" w:sz="0" w:space="0" w:color="auto"/>
      </w:divBdr>
    </w:div>
    <w:div w:id="976687133">
      <w:bodyDiv w:val="1"/>
      <w:marLeft w:val="0"/>
      <w:marRight w:val="0"/>
      <w:marTop w:val="0"/>
      <w:marBottom w:val="0"/>
      <w:divBdr>
        <w:top w:val="none" w:sz="0" w:space="0" w:color="auto"/>
        <w:left w:val="none" w:sz="0" w:space="0" w:color="auto"/>
        <w:bottom w:val="none" w:sz="0" w:space="0" w:color="auto"/>
        <w:right w:val="none" w:sz="0" w:space="0" w:color="auto"/>
      </w:divBdr>
    </w:div>
    <w:div w:id="1096558346">
      <w:bodyDiv w:val="1"/>
      <w:marLeft w:val="0"/>
      <w:marRight w:val="0"/>
      <w:marTop w:val="0"/>
      <w:marBottom w:val="0"/>
      <w:divBdr>
        <w:top w:val="none" w:sz="0" w:space="0" w:color="auto"/>
        <w:left w:val="none" w:sz="0" w:space="0" w:color="auto"/>
        <w:bottom w:val="none" w:sz="0" w:space="0" w:color="auto"/>
        <w:right w:val="none" w:sz="0" w:space="0" w:color="auto"/>
      </w:divBdr>
    </w:div>
    <w:div w:id="1122309265">
      <w:bodyDiv w:val="1"/>
      <w:marLeft w:val="0"/>
      <w:marRight w:val="0"/>
      <w:marTop w:val="0"/>
      <w:marBottom w:val="0"/>
      <w:divBdr>
        <w:top w:val="none" w:sz="0" w:space="0" w:color="auto"/>
        <w:left w:val="none" w:sz="0" w:space="0" w:color="auto"/>
        <w:bottom w:val="none" w:sz="0" w:space="0" w:color="auto"/>
        <w:right w:val="none" w:sz="0" w:space="0" w:color="auto"/>
      </w:divBdr>
    </w:div>
    <w:div w:id="1350449822">
      <w:bodyDiv w:val="1"/>
      <w:marLeft w:val="0"/>
      <w:marRight w:val="0"/>
      <w:marTop w:val="0"/>
      <w:marBottom w:val="0"/>
      <w:divBdr>
        <w:top w:val="none" w:sz="0" w:space="0" w:color="auto"/>
        <w:left w:val="none" w:sz="0" w:space="0" w:color="auto"/>
        <w:bottom w:val="none" w:sz="0" w:space="0" w:color="auto"/>
        <w:right w:val="none" w:sz="0" w:space="0" w:color="auto"/>
      </w:divBdr>
      <w:divsChild>
        <w:div w:id="153022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3511">
              <w:marLeft w:val="0"/>
              <w:marRight w:val="0"/>
              <w:marTop w:val="0"/>
              <w:marBottom w:val="0"/>
              <w:divBdr>
                <w:top w:val="none" w:sz="0" w:space="0" w:color="auto"/>
                <w:left w:val="none" w:sz="0" w:space="0" w:color="auto"/>
                <w:bottom w:val="none" w:sz="0" w:space="0" w:color="auto"/>
                <w:right w:val="none" w:sz="0" w:space="0" w:color="auto"/>
              </w:divBdr>
              <w:divsChild>
                <w:div w:id="1158502676">
                  <w:marLeft w:val="0"/>
                  <w:marRight w:val="0"/>
                  <w:marTop w:val="0"/>
                  <w:marBottom w:val="0"/>
                  <w:divBdr>
                    <w:top w:val="none" w:sz="0" w:space="0" w:color="auto"/>
                    <w:left w:val="none" w:sz="0" w:space="0" w:color="auto"/>
                    <w:bottom w:val="none" w:sz="0" w:space="0" w:color="auto"/>
                    <w:right w:val="none" w:sz="0" w:space="0" w:color="auto"/>
                  </w:divBdr>
                  <w:divsChild>
                    <w:div w:id="330839502">
                      <w:marLeft w:val="0"/>
                      <w:marRight w:val="0"/>
                      <w:marTop w:val="0"/>
                      <w:marBottom w:val="0"/>
                      <w:divBdr>
                        <w:top w:val="none" w:sz="0" w:space="0" w:color="auto"/>
                        <w:left w:val="none" w:sz="0" w:space="0" w:color="auto"/>
                        <w:bottom w:val="none" w:sz="0" w:space="0" w:color="auto"/>
                        <w:right w:val="none" w:sz="0" w:space="0" w:color="auto"/>
                      </w:divBdr>
                      <w:divsChild>
                        <w:div w:id="870723247">
                          <w:marLeft w:val="0"/>
                          <w:marRight w:val="0"/>
                          <w:marTop w:val="0"/>
                          <w:marBottom w:val="0"/>
                          <w:divBdr>
                            <w:top w:val="none" w:sz="0" w:space="0" w:color="auto"/>
                            <w:left w:val="none" w:sz="0" w:space="0" w:color="auto"/>
                            <w:bottom w:val="none" w:sz="0" w:space="0" w:color="auto"/>
                            <w:right w:val="none" w:sz="0" w:space="0" w:color="auto"/>
                          </w:divBdr>
                          <w:divsChild>
                            <w:div w:id="2133282482">
                              <w:marLeft w:val="0"/>
                              <w:marRight w:val="0"/>
                              <w:marTop w:val="0"/>
                              <w:marBottom w:val="0"/>
                              <w:divBdr>
                                <w:top w:val="none" w:sz="0" w:space="0" w:color="auto"/>
                                <w:left w:val="none" w:sz="0" w:space="0" w:color="auto"/>
                                <w:bottom w:val="none" w:sz="0" w:space="0" w:color="auto"/>
                                <w:right w:val="none" w:sz="0" w:space="0" w:color="auto"/>
                              </w:divBdr>
                              <w:divsChild>
                                <w:div w:id="1244878127">
                                  <w:marLeft w:val="0"/>
                                  <w:marRight w:val="0"/>
                                  <w:marTop w:val="0"/>
                                  <w:marBottom w:val="0"/>
                                  <w:divBdr>
                                    <w:top w:val="none" w:sz="0" w:space="0" w:color="auto"/>
                                    <w:left w:val="none" w:sz="0" w:space="0" w:color="auto"/>
                                    <w:bottom w:val="none" w:sz="0" w:space="0" w:color="auto"/>
                                    <w:right w:val="none" w:sz="0" w:space="0" w:color="auto"/>
                                  </w:divBdr>
                                  <w:divsChild>
                                    <w:div w:id="581647566">
                                      <w:marLeft w:val="0"/>
                                      <w:marRight w:val="0"/>
                                      <w:marTop w:val="0"/>
                                      <w:marBottom w:val="0"/>
                                      <w:divBdr>
                                        <w:top w:val="none" w:sz="0" w:space="0" w:color="auto"/>
                                        <w:left w:val="none" w:sz="0" w:space="0" w:color="auto"/>
                                        <w:bottom w:val="none" w:sz="0" w:space="0" w:color="auto"/>
                                        <w:right w:val="none" w:sz="0" w:space="0" w:color="auto"/>
                                      </w:divBdr>
                                      <w:divsChild>
                                        <w:div w:id="948582788">
                                          <w:marLeft w:val="0"/>
                                          <w:marRight w:val="0"/>
                                          <w:marTop w:val="0"/>
                                          <w:marBottom w:val="0"/>
                                          <w:divBdr>
                                            <w:top w:val="none" w:sz="0" w:space="0" w:color="auto"/>
                                            <w:left w:val="none" w:sz="0" w:space="0" w:color="auto"/>
                                            <w:bottom w:val="none" w:sz="0" w:space="0" w:color="auto"/>
                                            <w:right w:val="none" w:sz="0" w:space="0" w:color="auto"/>
                                          </w:divBdr>
                                          <w:divsChild>
                                            <w:div w:id="2006471364">
                                              <w:marLeft w:val="0"/>
                                              <w:marRight w:val="0"/>
                                              <w:marTop w:val="0"/>
                                              <w:marBottom w:val="0"/>
                                              <w:divBdr>
                                                <w:top w:val="none" w:sz="0" w:space="0" w:color="auto"/>
                                                <w:left w:val="none" w:sz="0" w:space="0" w:color="auto"/>
                                                <w:bottom w:val="none" w:sz="0" w:space="0" w:color="auto"/>
                                                <w:right w:val="none" w:sz="0" w:space="0" w:color="auto"/>
                                              </w:divBdr>
                                              <w:divsChild>
                                                <w:div w:id="513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772208">
      <w:bodyDiv w:val="1"/>
      <w:marLeft w:val="0"/>
      <w:marRight w:val="0"/>
      <w:marTop w:val="0"/>
      <w:marBottom w:val="0"/>
      <w:divBdr>
        <w:top w:val="none" w:sz="0" w:space="0" w:color="auto"/>
        <w:left w:val="none" w:sz="0" w:space="0" w:color="auto"/>
        <w:bottom w:val="none" w:sz="0" w:space="0" w:color="auto"/>
        <w:right w:val="none" w:sz="0" w:space="0" w:color="auto"/>
      </w:divBdr>
    </w:div>
    <w:div w:id="1413894438">
      <w:bodyDiv w:val="1"/>
      <w:marLeft w:val="0"/>
      <w:marRight w:val="0"/>
      <w:marTop w:val="0"/>
      <w:marBottom w:val="0"/>
      <w:divBdr>
        <w:top w:val="none" w:sz="0" w:space="0" w:color="auto"/>
        <w:left w:val="none" w:sz="0" w:space="0" w:color="auto"/>
        <w:bottom w:val="none" w:sz="0" w:space="0" w:color="auto"/>
        <w:right w:val="none" w:sz="0" w:space="0" w:color="auto"/>
      </w:divBdr>
    </w:div>
    <w:div w:id="1549025768">
      <w:bodyDiv w:val="1"/>
      <w:marLeft w:val="0"/>
      <w:marRight w:val="0"/>
      <w:marTop w:val="0"/>
      <w:marBottom w:val="0"/>
      <w:divBdr>
        <w:top w:val="none" w:sz="0" w:space="0" w:color="auto"/>
        <w:left w:val="none" w:sz="0" w:space="0" w:color="auto"/>
        <w:bottom w:val="none" w:sz="0" w:space="0" w:color="auto"/>
        <w:right w:val="none" w:sz="0" w:space="0" w:color="auto"/>
      </w:divBdr>
    </w:div>
    <w:div w:id="1646854217">
      <w:bodyDiv w:val="1"/>
      <w:marLeft w:val="0"/>
      <w:marRight w:val="0"/>
      <w:marTop w:val="0"/>
      <w:marBottom w:val="0"/>
      <w:divBdr>
        <w:top w:val="none" w:sz="0" w:space="0" w:color="auto"/>
        <w:left w:val="none" w:sz="0" w:space="0" w:color="auto"/>
        <w:bottom w:val="none" w:sz="0" w:space="0" w:color="auto"/>
        <w:right w:val="none" w:sz="0" w:space="0" w:color="auto"/>
      </w:divBdr>
    </w:div>
    <w:div w:id="1958683002">
      <w:bodyDiv w:val="1"/>
      <w:marLeft w:val="0"/>
      <w:marRight w:val="0"/>
      <w:marTop w:val="0"/>
      <w:marBottom w:val="0"/>
      <w:divBdr>
        <w:top w:val="none" w:sz="0" w:space="0" w:color="auto"/>
        <w:left w:val="none" w:sz="0" w:space="0" w:color="auto"/>
        <w:bottom w:val="none" w:sz="0" w:space="0" w:color="auto"/>
        <w:right w:val="none" w:sz="0" w:space="0" w:color="auto"/>
      </w:divBdr>
    </w:div>
    <w:div w:id="2075661208">
      <w:bodyDiv w:val="1"/>
      <w:marLeft w:val="0"/>
      <w:marRight w:val="0"/>
      <w:marTop w:val="0"/>
      <w:marBottom w:val="0"/>
      <w:divBdr>
        <w:top w:val="none" w:sz="0" w:space="0" w:color="auto"/>
        <w:left w:val="none" w:sz="0" w:space="0" w:color="auto"/>
        <w:bottom w:val="none" w:sz="0" w:space="0" w:color="auto"/>
        <w:right w:val="none" w:sz="0" w:space="0" w:color="auto"/>
      </w:divBdr>
    </w:div>
    <w:div w:id="211481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46542274D6E4D999E043E57685B6E" ma:contentTypeVersion="12" ma:contentTypeDescription="Create a new document." ma:contentTypeScope="" ma:versionID="78ce63a140184e723cb2733fb1ef6809">
  <xsd:schema xmlns:xsd="http://www.w3.org/2001/XMLSchema" xmlns:xs="http://www.w3.org/2001/XMLSchema" xmlns:p="http://schemas.microsoft.com/office/2006/metadata/properties" xmlns:ns2="68adfc14-8819-4ae9-a4e3-b77b7b26599c" xmlns:ns3="d1fdc0f5-8504-464d-83ce-ab740232ba80" targetNamespace="http://schemas.microsoft.com/office/2006/metadata/properties" ma:root="true" ma:fieldsID="bb668ef6505038b9fc0764ea7ca060f4" ns2:_="" ns3:_="">
    <xsd:import namespace="68adfc14-8819-4ae9-a4e3-b77b7b26599c"/>
    <xsd:import namespace="d1fdc0f5-8504-464d-83ce-ab740232b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fc14-8819-4ae9-a4e3-b77b7b265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dc0f5-8504-464d-83ce-ab740232ba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822EF-82CD-4445-82C7-BFC004EA0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BBAAAA-558E-4BD6-8C8F-2552C8C07261}">
  <ds:schemaRefs>
    <ds:schemaRef ds:uri="http://schemas.microsoft.com/sharepoint/v3/contenttype/forms"/>
  </ds:schemaRefs>
</ds:datastoreItem>
</file>

<file path=customXml/itemProps3.xml><?xml version="1.0" encoding="utf-8"?>
<ds:datastoreItem xmlns:ds="http://schemas.openxmlformats.org/officeDocument/2006/customXml" ds:itemID="{3954C6BD-BE4A-4A87-ABF2-92D45C063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fc14-8819-4ae9-a4e3-b77b7b26599c"/>
    <ds:schemaRef ds:uri="d1fdc0f5-8504-464d-83ce-ab740232b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7892</Words>
  <Characters>44988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Course #</vt:lpstr>
    </vt:vector>
  </TitlesOfParts>
  <Company>Skadden, Arps</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subject/>
  <dc:creator>Eriko</dc:creator>
  <cp:keywords/>
  <cp:lastModifiedBy>Jason Greenblatt</cp:lastModifiedBy>
  <cp:revision>2</cp:revision>
  <cp:lastPrinted>2015-03-05T21:00:00Z</cp:lastPrinted>
  <dcterms:created xsi:type="dcterms:W3CDTF">2022-05-12T02:27:00Z</dcterms:created>
  <dcterms:modified xsi:type="dcterms:W3CDTF">2022-05-12T02:27:00Z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0x010100B7546542274D6E4D999E043E57685B6E</vt:lpwstr>
  </property>
</Properties>
</file>