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B155" w14:textId="4B597391" w:rsidR="009D1BBC" w:rsidRPr="005D2166" w:rsidRDefault="009D1BBC" w:rsidP="009D1BBC">
      <w:pPr>
        <w:rPr>
          <w:b/>
          <w:bCs/>
        </w:rPr>
      </w:pPr>
      <w:r w:rsidRPr="005D2166">
        <w:rPr>
          <w:b/>
          <w:bCs/>
        </w:rPr>
        <w:t>Jan 28</w:t>
      </w:r>
      <w:r w:rsidRPr="005D2166">
        <w:rPr>
          <w:b/>
          <w:bCs/>
          <w:vertAlign w:val="superscript"/>
        </w:rPr>
        <w:t>th</w:t>
      </w:r>
      <w:r w:rsidRPr="005D2166">
        <w:rPr>
          <w:b/>
          <w:bCs/>
        </w:rPr>
        <w:t xml:space="preserve"> ,2022 Meeting starts at 11:30am</w:t>
      </w:r>
    </w:p>
    <w:p w14:paraId="1C2621F6" w14:textId="055396B4" w:rsidR="009D1BBC" w:rsidRDefault="009D1BBC" w:rsidP="009D1BBC">
      <w:r>
        <w:t xml:space="preserve">In attendance: Tamar Avnet, Abraham Ravid, Edward </w:t>
      </w:r>
      <w:proofErr w:type="spellStart"/>
      <w:r>
        <w:t>Zelinsky</w:t>
      </w:r>
      <w:proofErr w:type="spellEnd"/>
      <w:r>
        <w:t xml:space="preserve">, Jonathan Dauber, Gabriel </w:t>
      </w:r>
      <w:proofErr w:type="spellStart"/>
      <w:r>
        <w:t>Cwilich</w:t>
      </w:r>
      <w:proofErr w:type="spellEnd"/>
      <w:r>
        <w:t xml:space="preserve">, Richard Zweig, Suzanne Stone, Vladimir Kovtun, Jill Katz, Ran </w:t>
      </w:r>
      <w:proofErr w:type="spellStart"/>
      <w:r>
        <w:t>Drori</w:t>
      </w:r>
      <w:proofErr w:type="spellEnd"/>
      <w:r>
        <w:t xml:space="preserve">, Anna-Lisa Cohen, Elisabeth </w:t>
      </w:r>
      <w:proofErr w:type="spellStart"/>
      <w:r>
        <w:t>Miawski</w:t>
      </w:r>
      <w:proofErr w:type="spellEnd"/>
      <w:r>
        <w:t>,</w:t>
      </w:r>
      <w:r w:rsidR="00DD4C69">
        <w:t xml:space="preserve"> Susan Mason,</w:t>
      </w:r>
      <w:r>
        <w:t xml:space="preserve"> Noam Wasserman, Jocelyn Kestenbaum, Selma </w:t>
      </w:r>
      <w:proofErr w:type="spellStart"/>
      <w:r>
        <w:t>Botman</w:t>
      </w:r>
      <w:proofErr w:type="spellEnd"/>
      <w:r>
        <w:t>,</w:t>
      </w:r>
      <w:r w:rsidR="00DD4C69">
        <w:t xml:space="preserve"> Richard Keeling</w:t>
      </w:r>
      <w:r w:rsidR="00944807">
        <w:t xml:space="preserve">, Joe </w:t>
      </w:r>
      <w:proofErr w:type="spellStart"/>
      <w:r w:rsidR="00944807">
        <w:t>Bednarsh</w:t>
      </w:r>
      <w:proofErr w:type="spellEnd"/>
      <w:r w:rsidR="00944807">
        <w:t xml:space="preserve">, </w:t>
      </w:r>
    </w:p>
    <w:p w14:paraId="361AD1CE" w14:textId="3DEFACDE" w:rsidR="009D1BBC" w:rsidRDefault="009D1BBC"/>
    <w:p w14:paraId="2EC7A31B" w14:textId="1917D96C" w:rsidR="009D1BBC" w:rsidRDefault="008F1F3E">
      <w:r>
        <w:t>The provost</w:t>
      </w:r>
      <w:r w:rsidR="009D1BBC">
        <w:t>:</w:t>
      </w:r>
    </w:p>
    <w:p w14:paraId="5317D6B5" w14:textId="7FF4F9D7" w:rsidR="009D1BBC" w:rsidRDefault="009D1BBC">
      <w:r>
        <w:t>Introduces Rich</w:t>
      </w:r>
      <w:r w:rsidR="00DD4C69">
        <w:t>ard</w:t>
      </w:r>
      <w:r>
        <w:t xml:space="preserve"> Keeling (consultant)</w:t>
      </w:r>
    </w:p>
    <w:p w14:paraId="37659BE1" w14:textId="237CA3B2" w:rsidR="009D1BBC" w:rsidRDefault="009D1BBC">
      <w:pPr>
        <w:rPr>
          <w:b/>
          <w:bCs/>
        </w:rPr>
      </w:pPr>
      <w:r w:rsidRPr="009D1BBC">
        <w:rPr>
          <w:b/>
          <w:bCs/>
        </w:rPr>
        <w:t>Richard Keeling</w:t>
      </w:r>
      <w:r>
        <w:rPr>
          <w:b/>
          <w:bCs/>
        </w:rPr>
        <w:t xml:space="preserve"> (Strategic Planning</w:t>
      </w:r>
      <w:r w:rsidR="00DD4C69">
        <w:rPr>
          <w:b/>
          <w:bCs/>
        </w:rPr>
        <w:t>- Keeling and Associates</w:t>
      </w:r>
      <w:r>
        <w:rPr>
          <w:b/>
          <w:bCs/>
        </w:rPr>
        <w:t>)</w:t>
      </w:r>
    </w:p>
    <w:p w14:paraId="589B1342" w14:textId="7421AD88" w:rsidR="009D1BBC" w:rsidRDefault="009D1BBC">
      <w:r>
        <w:t>New Plan: Guidance, provides direction, maps the way forward 2022-2026. Principles and Values (Strong foundation of Jewish thought, rooted in Torah)</w:t>
      </w:r>
    </w:p>
    <w:p w14:paraId="3678F0DF" w14:textId="58BD7932" w:rsidR="009D1BBC" w:rsidRDefault="009D1BBC"/>
    <w:p w14:paraId="77DF595D" w14:textId="08FD9182" w:rsidR="009D1BBC" w:rsidRDefault="009D1BBC">
      <w:r w:rsidRPr="00DD4C69">
        <w:rPr>
          <w:i/>
          <w:iCs/>
        </w:rPr>
        <w:t>Foundations:</w:t>
      </w:r>
      <w:r>
        <w:t xml:space="preserve"> Academic Quality and Reputation, Student Experience and Success, One YU (joint programs, project, etc.), Administrative, Financial, and Operational Excellence (Promote operational excellence across YU).</w:t>
      </w:r>
      <w:r w:rsidR="00DD4C69">
        <w:t xml:space="preserve"> Jewish People project, Israel (relationships, commitments).</w:t>
      </w:r>
    </w:p>
    <w:p w14:paraId="36C44E57" w14:textId="57BB84B6" w:rsidR="00DD4C69" w:rsidRDefault="00DD4C69">
      <w:r>
        <w:t>Strategic Directions: Skillset (STEM), Mindset (Entrepreneurship and Innovation), Outcomes (Jobs &amp; Careers), Character (Values &amp; Leadership)</w:t>
      </w:r>
    </w:p>
    <w:p w14:paraId="72FCBBE6" w14:textId="3A1394FD" w:rsidR="00DD4C69" w:rsidRDefault="00DD4C69">
      <w:proofErr w:type="spellStart"/>
      <w:r>
        <w:t>Avri</w:t>
      </w:r>
      <w:proofErr w:type="spellEnd"/>
      <w:r>
        <w:t xml:space="preserve">: There is very little emphasis on research in the strategic plan. </w:t>
      </w:r>
    </w:p>
    <w:p w14:paraId="4C4E7C87" w14:textId="03D4AEE5" w:rsidR="00DD4C69" w:rsidRDefault="00DD4C69">
      <w:r>
        <w:t xml:space="preserve">Jonathan: No mention of humanities, social sciences, </w:t>
      </w:r>
      <w:r w:rsidR="00021F10">
        <w:t>liberal arts,</w:t>
      </w:r>
      <w:r>
        <w:t xml:space="preserve"> Jewish studies</w:t>
      </w:r>
      <w:r w:rsidR="00021F10">
        <w:t xml:space="preserve">, </w:t>
      </w:r>
      <w:r w:rsidR="00944807">
        <w:t xml:space="preserve">Business fields, </w:t>
      </w:r>
      <w:r w:rsidR="00021F10">
        <w:t>etc.</w:t>
      </w:r>
    </w:p>
    <w:p w14:paraId="2A783473" w14:textId="4641FEC7" w:rsidR="00021F10" w:rsidRDefault="00021F10">
      <w:r w:rsidRPr="002E6545">
        <w:rPr>
          <w:i/>
          <w:iCs/>
        </w:rPr>
        <w:t>Richard Keeling:</w:t>
      </w:r>
      <w:r>
        <w:t xml:space="preserve"> Main Plan Document does include Jewish studies, etc.</w:t>
      </w:r>
    </w:p>
    <w:p w14:paraId="36F58C99" w14:textId="5CCCFA67" w:rsidR="00DD4C69" w:rsidRDefault="00944807">
      <w:r>
        <w:t xml:space="preserve">Selma </w:t>
      </w:r>
      <w:r w:rsidR="002E6545">
        <w:t>b</w:t>
      </w:r>
      <w:r>
        <w:t>elieves many faculty were involved with their deans in creation of the plan.</w:t>
      </w:r>
    </w:p>
    <w:p w14:paraId="2C8980C9" w14:textId="0BD0F809" w:rsidR="00944807" w:rsidRDefault="00944807">
      <w:r>
        <w:t>Tamar: How will business and liberal arts schools be involved in the plan going forward.</w:t>
      </w:r>
    </w:p>
    <w:p w14:paraId="6AC81B3A" w14:textId="5F24E074" w:rsidR="00944807" w:rsidRDefault="00944807">
      <w:r>
        <w:t>Selma: Deans will be working with the various schools. Entrepreneurship is a mindset that we want to have across the board. Will communicate to the deans to work with the faculty.</w:t>
      </w:r>
    </w:p>
    <w:p w14:paraId="75D63B6A" w14:textId="2F2D5E2B" w:rsidR="00944807" w:rsidRPr="00944807" w:rsidRDefault="00944807">
      <w:pPr>
        <w:rPr>
          <w:b/>
          <w:bCs/>
        </w:rPr>
      </w:pPr>
      <w:r w:rsidRPr="00944807">
        <w:rPr>
          <w:b/>
          <w:bCs/>
        </w:rPr>
        <w:t xml:space="preserve">Joe </w:t>
      </w:r>
      <w:proofErr w:type="spellStart"/>
      <w:r w:rsidRPr="00944807">
        <w:rPr>
          <w:b/>
          <w:bCs/>
        </w:rPr>
        <w:t>Bednarsh</w:t>
      </w:r>
      <w:proofErr w:type="spellEnd"/>
    </w:p>
    <w:p w14:paraId="3A47C9CC" w14:textId="3A1DAD74" w:rsidR="00944807" w:rsidRDefault="00944807">
      <w:r>
        <w:t xml:space="preserve">Return to campus going well. Enforcing covid tests, at least 86% </w:t>
      </w:r>
      <w:proofErr w:type="spellStart"/>
      <w:r>
        <w:t>boostered</w:t>
      </w:r>
      <w:proofErr w:type="spellEnd"/>
      <w:r>
        <w:t xml:space="preserve">. Entire process is done manually. When a positive result </w:t>
      </w:r>
      <w:proofErr w:type="gramStart"/>
      <w:r>
        <w:t>happens</w:t>
      </w:r>
      <w:proofErr w:type="gramEnd"/>
      <w:r>
        <w:t xml:space="preserve"> </w:t>
      </w:r>
      <w:r w:rsidR="008F1F3E">
        <w:t xml:space="preserve">we are </w:t>
      </w:r>
      <w:r>
        <w:t xml:space="preserve">trying to let entire class know. </w:t>
      </w:r>
      <w:r w:rsidR="00BA5A7C">
        <w:t xml:space="preserve">If a class is missed, it is an error, apologizes in advance. Isolation and quarantine </w:t>
      </w:r>
      <w:r w:rsidR="008F1F3E">
        <w:t>follow</w:t>
      </w:r>
      <w:r w:rsidR="00BA5A7C">
        <w:t xml:space="preserve"> CDC guidelines. </w:t>
      </w:r>
    </w:p>
    <w:p w14:paraId="7C3D8C67" w14:textId="66A3C29B" w:rsidR="00BA5A7C" w:rsidRDefault="00BA5A7C">
      <w:proofErr w:type="spellStart"/>
      <w:r>
        <w:t>Avri</w:t>
      </w:r>
      <w:proofErr w:type="spellEnd"/>
      <w:r>
        <w:t xml:space="preserve">: Is there a sense for what percentage of students have exemptions. </w:t>
      </w:r>
    </w:p>
    <w:p w14:paraId="28695AC9" w14:textId="574F58D6" w:rsidR="00BA5A7C" w:rsidRDefault="00BA5A7C">
      <w:r>
        <w:t>Joe:</w:t>
      </w:r>
      <w:r w:rsidR="008F1F3E">
        <w:t xml:space="preserve"> We are l</w:t>
      </w:r>
      <w:r>
        <w:t xml:space="preserve">egally obligated to allow medical and religions exemptions. Currently about 50 (3%) have exemptions (most are in their </w:t>
      </w:r>
      <w:r w:rsidR="008F1F3E">
        <w:t>90-day</w:t>
      </w:r>
      <w:r>
        <w:t xml:space="preserve"> window). Very few that will not get the booster.</w:t>
      </w:r>
    </w:p>
    <w:p w14:paraId="6FA73C67" w14:textId="29E83F79" w:rsidR="00BA5A7C" w:rsidRDefault="003A2FE2">
      <w:r>
        <w:t>Anna-Lisa: What do we do about students who are not masking up. Could incentives possibly help.</w:t>
      </w:r>
    </w:p>
    <w:p w14:paraId="0FB6A1B1" w14:textId="6B41DCBE" w:rsidR="003A2FE2" w:rsidRDefault="003A2FE2">
      <w:r>
        <w:t xml:space="preserve">Joe: All schools are having an issue with enforcement. We keep sending emails. Open to </w:t>
      </w:r>
      <w:proofErr w:type="gramStart"/>
      <w:r>
        <w:t>any and all</w:t>
      </w:r>
      <w:proofErr w:type="gramEnd"/>
      <w:r>
        <w:t xml:space="preserve"> suggestions.</w:t>
      </w:r>
    </w:p>
    <w:p w14:paraId="58BE65C0" w14:textId="2019A60A" w:rsidR="003A2FE2" w:rsidRDefault="003A2FE2">
      <w:r>
        <w:lastRenderedPageBreak/>
        <w:t xml:space="preserve">Tamar: Even security guards in </w:t>
      </w:r>
      <w:proofErr w:type="spellStart"/>
      <w:r>
        <w:t>Gleuk</w:t>
      </w:r>
      <w:proofErr w:type="spellEnd"/>
      <w:r>
        <w:t xml:space="preserve"> are not wearing masks. Professors are not wearing </w:t>
      </w:r>
      <w:proofErr w:type="gramStart"/>
      <w:r>
        <w:t>masks,</w:t>
      </w:r>
      <w:proofErr w:type="gramEnd"/>
      <w:r>
        <w:t xml:space="preserve"> all their students are not wearing masks.</w:t>
      </w:r>
    </w:p>
    <w:p w14:paraId="5754DBD4" w14:textId="2AA6ABEA" w:rsidR="00E97265" w:rsidRDefault="00E97265" w:rsidP="00E97265">
      <w:r>
        <w:t xml:space="preserve">Re lack of masking in </w:t>
      </w:r>
      <w:proofErr w:type="spellStart"/>
      <w:r>
        <w:t>Glueuk</w:t>
      </w:r>
      <w:proofErr w:type="spellEnd"/>
      <w:r>
        <w:t xml:space="preserve"> including security guards, Joe </w:t>
      </w:r>
      <w:proofErr w:type="spellStart"/>
      <w:r>
        <w:t>Bednarsh</w:t>
      </w:r>
      <w:proofErr w:type="spellEnd"/>
      <w:r>
        <w:t xml:space="preserve"> is open to ideas to correct problem.</w:t>
      </w:r>
    </w:p>
    <w:p w14:paraId="6D823CB0" w14:textId="6EF97888" w:rsidR="00E97265" w:rsidRDefault="00E97265" w:rsidP="00E97265">
      <w:r>
        <w:t xml:space="preserve">Gabriel </w:t>
      </w:r>
      <w:proofErr w:type="spellStart"/>
      <w:r>
        <w:t>Cwilich</w:t>
      </w:r>
      <w:proofErr w:type="spellEnd"/>
      <w:r>
        <w:t xml:space="preserve"> advocate</w:t>
      </w:r>
      <w:r w:rsidR="008F1F3E">
        <w:t>s</w:t>
      </w:r>
      <w:r>
        <w:t xml:space="preserve"> better signs to enforce masking  </w:t>
      </w:r>
    </w:p>
    <w:p w14:paraId="385F22A0" w14:textId="77777777" w:rsidR="00E97265" w:rsidRDefault="00E97265" w:rsidP="00E97265"/>
    <w:p w14:paraId="038C80F4" w14:textId="31AC1384" w:rsidR="002E6545" w:rsidRPr="00D44A01" w:rsidRDefault="002E6545" w:rsidP="002E6545">
      <w:pPr>
        <w:rPr>
          <w:b/>
          <w:bCs/>
        </w:rPr>
      </w:pPr>
      <w:r w:rsidRPr="00D44A01">
        <w:rPr>
          <w:b/>
          <w:bCs/>
        </w:rPr>
        <w:t>Provost Report (Selma)</w:t>
      </w:r>
      <w:r>
        <w:rPr>
          <w:b/>
          <w:bCs/>
        </w:rPr>
        <w:t>:</w:t>
      </w:r>
    </w:p>
    <w:p w14:paraId="4A124106" w14:textId="77777777" w:rsidR="00E97265" w:rsidRDefault="00E97265" w:rsidP="00E97265">
      <w:r>
        <w:t>1.  Dean of Social Work resigned.  Search firm hired.  Search Committee chaired by Noam Wasserman</w:t>
      </w:r>
    </w:p>
    <w:p w14:paraId="39556E8D" w14:textId="2C4B8714" w:rsidR="00E97265" w:rsidRDefault="00E97265" w:rsidP="00E97265">
      <w:r>
        <w:t xml:space="preserve">2. Adam Gertz </w:t>
      </w:r>
      <w:r w:rsidR="008F1F3E">
        <w:t>will be</w:t>
      </w:r>
      <w:r>
        <w:t xml:space="preserve"> taking</w:t>
      </w:r>
      <w:r w:rsidR="008F1F3E">
        <w:t xml:space="preserve"> a</w:t>
      </w:r>
      <w:r>
        <w:t xml:space="preserve"> job at NY philharmonic. </w:t>
      </w:r>
    </w:p>
    <w:p w14:paraId="1D7EFC3A" w14:textId="77777777" w:rsidR="00E97265" w:rsidRDefault="00E97265" w:rsidP="00E97265">
      <w:r>
        <w:t>3. Chad Austin, Director of Enrollment Management is leaving</w:t>
      </w:r>
    </w:p>
    <w:p w14:paraId="2B9F1137" w14:textId="06BA1D16" w:rsidR="00E97265" w:rsidRDefault="00E97265" w:rsidP="00E97265">
      <w:r>
        <w:t>4. VP for Finance and Administration search</w:t>
      </w:r>
      <w:r w:rsidR="008F1F3E">
        <w:t xml:space="preserve"> is in progress</w:t>
      </w:r>
      <w:r>
        <w:t>.  Offer has been extended but not yet public</w:t>
      </w:r>
    </w:p>
    <w:p w14:paraId="10644426" w14:textId="77777777" w:rsidR="00E97265" w:rsidRDefault="00E97265" w:rsidP="00E97265">
      <w:r>
        <w:t>5.  A few violations of academic integrity were found</w:t>
      </w:r>
    </w:p>
    <w:p w14:paraId="793E7652" w14:textId="6513610E" w:rsidR="008F1F3E" w:rsidRDefault="00E97265" w:rsidP="008F1F3E">
      <w:r>
        <w:t xml:space="preserve">6. Project of bringing two Afghan academics in psychology to YU at the beginning of next semester.  </w:t>
      </w:r>
      <w:r w:rsidR="008F1F3E">
        <w:t>(</w:t>
      </w:r>
      <w:proofErr w:type="gramStart"/>
      <w:r w:rsidR="008F1F3E">
        <w:t>depend</w:t>
      </w:r>
      <w:r w:rsidR="008F1F3E">
        <w:t>ing</w:t>
      </w:r>
      <w:proofErr w:type="gramEnd"/>
      <w:r w:rsidR="008F1F3E">
        <w:t xml:space="preserve"> on them getting visas, etc.). Aiming to bring four people to YU.</w:t>
      </w:r>
    </w:p>
    <w:p w14:paraId="4D91E6BD" w14:textId="77777777" w:rsidR="00E97265" w:rsidRDefault="00E97265" w:rsidP="00E97265">
      <w:r>
        <w:t>7.  Hebrew faculty is working to put three levels of Hebrew online</w:t>
      </w:r>
    </w:p>
    <w:p w14:paraId="4372975C" w14:textId="047097CB" w:rsidR="00960D2B" w:rsidRDefault="00960D2B">
      <w:r>
        <w:t xml:space="preserve">Edward </w:t>
      </w:r>
      <w:proofErr w:type="spellStart"/>
      <w:r>
        <w:t>Zelinsky</w:t>
      </w:r>
      <w:proofErr w:type="spellEnd"/>
      <w:r>
        <w:t xml:space="preserve">: Following on a discussion with President Berman </w:t>
      </w:r>
      <w:r w:rsidR="008F1F3E">
        <w:t>he said he would</w:t>
      </w:r>
      <w:r>
        <w:t xml:space="preserve"> get data or documentation regarding the insurance premium increase. </w:t>
      </w:r>
    </w:p>
    <w:p w14:paraId="6E742515" w14:textId="65B5C742" w:rsidR="00960D2B" w:rsidRDefault="00960D2B">
      <w:r>
        <w:t>Selma asked to send follow-up email in order to keep track.</w:t>
      </w:r>
    </w:p>
    <w:p w14:paraId="09AA2571" w14:textId="0AB882E9" w:rsidR="00960D2B" w:rsidRDefault="00960D2B">
      <w:r>
        <w:t>Gabriel suggests that we bring Julie to the next meeting.</w:t>
      </w:r>
    </w:p>
    <w:p w14:paraId="6382D62C" w14:textId="31757E87" w:rsidR="00960D2B" w:rsidRDefault="00960D2B">
      <w:proofErr w:type="spellStart"/>
      <w:r>
        <w:t>Avri</w:t>
      </w:r>
      <w:proofErr w:type="spellEnd"/>
      <w:r>
        <w:t xml:space="preserve">: There is a concern among Hebrew teaching faculty about a move to asynchronous learning. </w:t>
      </w:r>
    </w:p>
    <w:p w14:paraId="7A32E9AD" w14:textId="61D3A9E3" w:rsidR="00960D2B" w:rsidRDefault="00960D2B">
      <w:r>
        <w:t xml:space="preserve">Selma: Online instruction is usually not endorsed by those that have not seen well run courses. Now we are working with a firm that designs beautiful courses. The most criticism from students is that Hebrew teaching is unsatisfactory. This will be a pilot and if it does not work, we will move back to face to face. Selma believes in this platform and that it will enhance the student experience. </w:t>
      </w:r>
    </w:p>
    <w:p w14:paraId="0E684E30" w14:textId="4DBBB145" w:rsidR="00960D2B" w:rsidRDefault="00960D2B">
      <w:r>
        <w:t>Our students are the busiest students anywhere because of the dual-curriculum and the hope is that this alleviates some of the issues they are having.</w:t>
      </w:r>
    </w:p>
    <w:p w14:paraId="648AD790" w14:textId="61FF2B87" w:rsidR="00960D2B" w:rsidRDefault="00960D2B">
      <w:proofErr w:type="spellStart"/>
      <w:r>
        <w:t>Avri</w:t>
      </w:r>
      <w:proofErr w:type="spellEnd"/>
      <w:r>
        <w:t>: What should we do when we have students that are positive with Covid. Some classrooms are not equipped to even have zoom.</w:t>
      </w:r>
    </w:p>
    <w:p w14:paraId="1535BD07" w14:textId="3A6FD459" w:rsidR="00960D2B" w:rsidRDefault="00960D2B">
      <w:r>
        <w:t xml:space="preserve">Selma: We have heard from the deans that each faculty </w:t>
      </w:r>
      <w:r w:rsidR="008F1F3E">
        <w:t xml:space="preserve">member </w:t>
      </w:r>
      <w:r>
        <w:t xml:space="preserve">should decide how to accommodate their students. </w:t>
      </w:r>
    </w:p>
    <w:p w14:paraId="00343DCA" w14:textId="5DEAADA3" w:rsidR="00960D2B" w:rsidRDefault="00960D2B">
      <w:r>
        <w:t xml:space="preserve">Vlad: There is an issue with YU issued laptops as we do not have administrative rights. </w:t>
      </w:r>
    </w:p>
    <w:p w14:paraId="0F142108" w14:textId="24DB4DEB" w:rsidR="00960D2B" w:rsidRDefault="00960D2B">
      <w:r>
        <w:t>Selma: IT is very worried about the compute</w:t>
      </w:r>
      <w:r w:rsidR="008F1F3E">
        <w:t>r</w:t>
      </w:r>
      <w:r>
        <w:t xml:space="preserve"> system being compromised. It would be helpful </w:t>
      </w:r>
      <w:r w:rsidR="00CC42C6">
        <w:t xml:space="preserve">to inform </w:t>
      </w:r>
      <w:r w:rsidR="008F1F3E">
        <w:t>Suzette</w:t>
      </w:r>
      <w:r w:rsidR="00CC42C6">
        <w:t xml:space="preserve"> about our needs and ask if there is any work-around. If IT is worried about system being </w:t>
      </w:r>
      <w:proofErr w:type="gramStart"/>
      <w:r w:rsidR="00CC42C6">
        <w:t>compromised</w:t>
      </w:r>
      <w:proofErr w:type="gramEnd"/>
      <w:r w:rsidR="00CC42C6">
        <w:t xml:space="preserve"> then the work around will be difficult. </w:t>
      </w:r>
    </w:p>
    <w:p w14:paraId="0136598F" w14:textId="67B51B53" w:rsidR="00CC42C6" w:rsidRDefault="00CC42C6">
      <w:r>
        <w:lastRenderedPageBreak/>
        <w:t>Vlad will write</w:t>
      </w:r>
      <w:r w:rsidR="00BE58D2">
        <w:t xml:space="preserve"> up </w:t>
      </w:r>
      <w:r>
        <w:t>email</w:t>
      </w:r>
      <w:r w:rsidR="00BE58D2">
        <w:t xml:space="preserve"> to </w:t>
      </w:r>
      <w:r w:rsidR="008F1F3E">
        <w:t>Suzette</w:t>
      </w:r>
      <w:r>
        <w:t xml:space="preserve"> and see what she says.</w:t>
      </w:r>
    </w:p>
    <w:p w14:paraId="32BE2702" w14:textId="6FD42EA0" w:rsidR="00BE58D2" w:rsidRDefault="00BE58D2">
      <w:proofErr w:type="spellStart"/>
      <w:r>
        <w:t>Avri</w:t>
      </w:r>
      <w:proofErr w:type="spellEnd"/>
      <w:r>
        <w:t>: Northwestern has some classes that are very well equipped to handle the dual-learning</w:t>
      </w:r>
      <w:r w:rsidR="00D5467A">
        <w:t xml:space="preserve"> </w:t>
      </w:r>
      <w:r>
        <w:t>environment. This is the future and an opportunity to be the first to provide this.</w:t>
      </w:r>
    </w:p>
    <w:p w14:paraId="2D6C1DE4" w14:textId="5722164A" w:rsidR="00BE58D2" w:rsidRDefault="00BE58D2">
      <w:r>
        <w:t xml:space="preserve">Selma: The problems with the supply chain is delaying even getting computers by many months. </w:t>
      </w:r>
      <w:r w:rsidR="00D5467A">
        <w:t>But we should try to put orders in.</w:t>
      </w:r>
    </w:p>
    <w:p w14:paraId="722E8EC9" w14:textId="4BC49437" w:rsidR="00D5467A" w:rsidRDefault="00D5467A">
      <w:r>
        <w:t>Gabriel: Can Noam describe what he did to get his faculty involved in strategic planning.</w:t>
      </w:r>
    </w:p>
    <w:p w14:paraId="1F697301" w14:textId="0C894CBA" w:rsidR="00D5467A" w:rsidRDefault="00D5467A">
      <w:r>
        <w:t>Noam: Multiple rounds, first involving senior faculty. Most of the work was done through google-docs. Once it grew to about 13 pages, comments were contributed by faculty. Consolidated to about 5-6 slides that summarized and went over at faculty meeting with a link to the document provided beforehand. We then handed it to Richard Keeling.</w:t>
      </w:r>
    </w:p>
    <w:p w14:paraId="1B892D07" w14:textId="579F749F" w:rsidR="00BE58D2" w:rsidRDefault="008F1F3E">
      <w:proofErr w:type="spellStart"/>
      <w:r>
        <w:t>Avri</w:t>
      </w:r>
      <w:proofErr w:type="spellEnd"/>
      <w:r>
        <w:t xml:space="preserve">: Noam can also tell us how the amounts of the raises were decided. </w:t>
      </w:r>
    </w:p>
    <w:p w14:paraId="7536DB6B" w14:textId="310F5571" w:rsidR="00BE58D2" w:rsidRDefault="00655D81">
      <w:r>
        <w:t xml:space="preserve">Noam: Raises were </w:t>
      </w:r>
      <w:r w:rsidR="008F1F3E">
        <w:t>decide</w:t>
      </w:r>
      <w:r w:rsidR="005D2166">
        <w:t>d</w:t>
      </w:r>
      <w:r w:rsidR="008F1F3E">
        <w:t xml:space="preserve"> upon in</w:t>
      </w:r>
      <w:r>
        <w:t xml:space="preserve"> a collaborative process</w:t>
      </w:r>
      <w:r w:rsidR="00386DB8">
        <w:t xml:space="preserve"> (based on several </w:t>
      </w:r>
      <w:r w:rsidR="008F1F3E">
        <w:t xml:space="preserve">transparent </w:t>
      </w:r>
      <w:r w:rsidR="00386DB8">
        <w:t>criteria).</w:t>
      </w:r>
    </w:p>
    <w:p w14:paraId="710EB2E1" w14:textId="4B304562" w:rsidR="00655D81" w:rsidRDefault="00655D81">
      <w:r>
        <w:t xml:space="preserve">It seems </w:t>
      </w:r>
      <w:r w:rsidR="002E6545">
        <w:t>other deans</w:t>
      </w:r>
      <w:r w:rsidR="005D2166">
        <w:t xml:space="preserve"> have not followed such a process.</w:t>
      </w:r>
    </w:p>
    <w:p w14:paraId="31F4D42A" w14:textId="77777777" w:rsidR="00BE58D2" w:rsidRDefault="00BE58D2"/>
    <w:p w14:paraId="6ACDADFC" w14:textId="40D3EF63" w:rsidR="00142A2A" w:rsidRDefault="00142A2A">
      <w:r>
        <w:t>December 10</w:t>
      </w:r>
      <w:r w:rsidRPr="00142A2A">
        <w:rPr>
          <w:vertAlign w:val="superscript"/>
        </w:rPr>
        <w:t>th</w:t>
      </w:r>
      <w:r>
        <w:t xml:space="preserve"> minutes approved with adding the resolution letters attached to the minutes.</w:t>
      </w:r>
    </w:p>
    <w:p w14:paraId="1E22F38D" w14:textId="77777777" w:rsidR="005D2166" w:rsidRDefault="005D2166" w:rsidP="005D2166">
      <w:r>
        <w:t>Executive Session:</w:t>
      </w:r>
    </w:p>
    <w:p w14:paraId="1D937F49" w14:textId="6DE11FD7" w:rsidR="00142A2A" w:rsidRDefault="005D2166">
      <w:r>
        <w:t xml:space="preserve">Discussed the recent raises and the participation of faculty in the strategic learning process. </w:t>
      </w:r>
      <w:proofErr w:type="spellStart"/>
      <w:r>
        <w:t>Avri</w:t>
      </w:r>
      <w:proofErr w:type="spellEnd"/>
      <w:r>
        <w:t xml:space="preserve"> was asked to remind the president and provost of our request to form a joint committee to discuss compensation and related issues.</w:t>
      </w:r>
    </w:p>
    <w:p w14:paraId="708F5E88" w14:textId="6CB434F2" w:rsidR="005D2166" w:rsidRDefault="005D2166">
      <w:r>
        <w:t>Meeting adjourned at 115</w:t>
      </w:r>
    </w:p>
    <w:sectPr w:rsidR="005D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4B2"/>
    <w:multiLevelType w:val="hybridMultilevel"/>
    <w:tmpl w:val="10F4DE98"/>
    <w:lvl w:ilvl="0" w:tplc="09C08D0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5E9"/>
    <w:multiLevelType w:val="hybridMultilevel"/>
    <w:tmpl w:val="C59A1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10C6"/>
    <w:multiLevelType w:val="hybridMultilevel"/>
    <w:tmpl w:val="0BECAB6E"/>
    <w:lvl w:ilvl="0" w:tplc="1946176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C29F3"/>
    <w:multiLevelType w:val="hybridMultilevel"/>
    <w:tmpl w:val="12BAC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3B"/>
    <w:rsid w:val="000139F8"/>
    <w:rsid w:val="00021F10"/>
    <w:rsid w:val="00090B29"/>
    <w:rsid w:val="000B60AF"/>
    <w:rsid w:val="000D1FFD"/>
    <w:rsid w:val="000E440C"/>
    <w:rsid w:val="00142A2A"/>
    <w:rsid w:val="001455DC"/>
    <w:rsid w:val="00163FCD"/>
    <w:rsid w:val="00170BB3"/>
    <w:rsid w:val="00174894"/>
    <w:rsid w:val="001B4618"/>
    <w:rsid w:val="001E6975"/>
    <w:rsid w:val="001F0957"/>
    <w:rsid w:val="001F36F0"/>
    <w:rsid w:val="00207EE1"/>
    <w:rsid w:val="00210FD5"/>
    <w:rsid w:val="002E2EC7"/>
    <w:rsid w:val="002E6545"/>
    <w:rsid w:val="002F5D47"/>
    <w:rsid w:val="002F6B4D"/>
    <w:rsid w:val="00304DEB"/>
    <w:rsid w:val="003106A5"/>
    <w:rsid w:val="0031467A"/>
    <w:rsid w:val="003170AF"/>
    <w:rsid w:val="0034440D"/>
    <w:rsid w:val="003457BD"/>
    <w:rsid w:val="0037151B"/>
    <w:rsid w:val="00386DB8"/>
    <w:rsid w:val="003A2FE2"/>
    <w:rsid w:val="003B62E9"/>
    <w:rsid w:val="004230A5"/>
    <w:rsid w:val="00423298"/>
    <w:rsid w:val="00473465"/>
    <w:rsid w:val="004A6450"/>
    <w:rsid w:val="004F5CA2"/>
    <w:rsid w:val="00523C8A"/>
    <w:rsid w:val="00531C4E"/>
    <w:rsid w:val="0055151A"/>
    <w:rsid w:val="005520A0"/>
    <w:rsid w:val="00565A33"/>
    <w:rsid w:val="005802E0"/>
    <w:rsid w:val="0058362D"/>
    <w:rsid w:val="005B15CE"/>
    <w:rsid w:val="005D2166"/>
    <w:rsid w:val="005D729F"/>
    <w:rsid w:val="005F485E"/>
    <w:rsid w:val="00655D81"/>
    <w:rsid w:val="006619CE"/>
    <w:rsid w:val="00676A02"/>
    <w:rsid w:val="006D4063"/>
    <w:rsid w:val="006E6BC8"/>
    <w:rsid w:val="00745BEA"/>
    <w:rsid w:val="00755363"/>
    <w:rsid w:val="007A2630"/>
    <w:rsid w:val="007D4B2E"/>
    <w:rsid w:val="007E4586"/>
    <w:rsid w:val="00817486"/>
    <w:rsid w:val="0087214A"/>
    <w:rsid w:val="0088320E"/>
    <w:rsid w:val="00883270"/>
    <w:rsid w:val="008955B6"/>
    <w:rsid w:val="008959AB"/>
    <w:rsid w:val="008D6532"/>
    <w:rsid w:val="008E648A"/>
    <w:rsid w:val="008E6ACA"/>
    <w:rsid w:val="008E775D"/>
    <w:rsid w:val="008F1F3E"/>
    <w:rsid w:val="009316DA"/>
    <w:rsid w:val="00937493"/>
    <w:rsid w:val="00944807"/>
    <w:rsid w:val="009525C1"/>
    <w:rsid w:val="00960D2B"/>
    <w:rsid w:val="009805F4"/>
    <w:rsid w:val="009942F8"/>
    <w:rsid w:val="009D1BBC"/>
    <w:rsid w:val="009F59CC"/>
    <w:rsid w:val="00A10F3F"/>
    <w:rsid w:val="00A36E50"/>
    <w:rsid w:val="00A5552F"/>
    <w:rsid w:val="00A57AF7"/>
    <w:rsid w:val="00A659EF"/>
    <w:rsid w:val="00AB210E"/>
    <w:rsid w:val="00AC7625"/>
    <w:rsid w:val="00AE0D36"/>
    <w:rsid w:val="00B4033B"/>
    <w:rsid w:val="00B51184"/>
    <w:rsid w:val="00B656B2"/>
    <w:rsid w:val="00BA22F9"/>
    <w:rsid w:val="00BA5A7C"/>
    <w:rsid w:val="00BE58D2"/>
    <w:rsid w:val="00BE5C98"/>
    <w:rsid w:val="00C011AB"/>
    <w:rsid w:val="00C1524F"/>
    <w:rsid w:val="00C6759A"/>
    <w:rsid w:val="00CB678E"/>
    <w:rsid w:val="00CC150D"/>
    <w:rsid w:val="00CC42C6"/>
    <w:rsid w:val="00CD7C68"/>
    <w:rsid w:val="00CF165A"/>
    <w:rsid w:val="00D3196B"/>
    <w:rsid w:val="00D44A01"/>
    <w:rsid w:val="00D5467A"/>
    <w:rsid w:val="00D62D0D"/>
    <w:rsid w:val="00D635A1"/>
    <w:rsid w:val="00D86E76"/>
    <w:rsid w:val="00D97840"/>
    <w:rsid w:val="00DC5167"/>
    <w:rsid w:val="00DD02ED"/>
    <w:rsid w:val="00DD4C69"/>
    <w:rsid w:val="00DD572A"/>
    <w:rsid w:val="00E576EC"/>
    <w:rsid w:val="00E97265"/>
    <w:rsid w:val="00EB2EBC"/>
    <w:rsid w:val="00EB301E"/>
    <w:rsid w:val="00EB351F"/>
    <w:rsid w:val="00EC19C9"/>
    <w:rsid w:val="00EC7233"/>
    <w:rsid w:val="00F00E18"/>
    <w:rsid w:val="00F15A90"/>
    <w:rsid w:val="00F16DCD"/>
    <w:rsid w:val="00F258AF"/>
    <w:rsid w:val="00F26248"/>
    <w:rsid w:val="00F31815"/>
    <w:rsid w:val="00F77323"/>
    <w:rsid w:val="00FB7FA1"/>
    <w:rsid w:val="00F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246A"/>
  <w15:chartTrackingRefBased/>
  <w15:docId w15:val="{E5C5625A-8EDF-4EC8-8498-B2E2128D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Avnet</dc:creator>
  <cp:keywords/>
  <dc:description/>
  <cp:lastModifiedBy>s.a. ravid</cp:lastModifiedBy>
  <cp:revision>2</cp:revision>
  <dcterms:created xsi:type="dcterms:W3CDTF">2022-02-24T04:54:00Z</dcterms:created>
  <dcterms:modified xsi:type="dcterms:W3CDTF">2022-02-24T04:54:00Z</dcterms:modified>
</cp:coreProperties>
</file>