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ED7E" w14:textId="33FDAD45" w:rsidR="002E3A9D" w:rsidRDefault="00FF5CAA" w:rsidP="00405976">
      <w:pPr>
        <w:rPr>
          <w:rFonts w:ascii="Times New Roman" w:hAnsi="Times New Roman" w:cs="Times New Roman"/>
          <w:color w:val="0070C0"/>
          <w:sz w:val="24"/>
        </w:rPr>
      </w:pPr>
      <w:r w:rsidRPr="00FF5CAA">
        <w:rPr>
          <w:rFonts w:ascii="Times New Roman" w:hAnsi="Times New Roman" w:cs="Times New Roman"/>
          <w:b/>
          <w:bCs/>
          <w:color w:val="0070C0"/>
          <w:sz w:val="24"/>
        </w:rPr>
        <w:t>Mission.</w:t>
      </w:r>
      <w:r>
        <w:rPr>
          <w:rFonts w:ascii="Times New Roman" w:hAnsi="Times New Roman" w:cs="Times New Roman"/>
          <w:color w:val="0070C0"/>
          <w:sz w:val="24"/>
        </w:rPr>
        <w:t xml:space="preserve">  </w:t>
      </w:r>
      <w:r w:rsidR="002E3A9D" w:rsidRPr="002E3A9D">
        <w:rPr>
          <w:rFonts w:ascii="Times New Roman" w:hAnsi="Times New Roman" w:cs="Times New Roman"/>
          <w:color w:val="0070C0"/>
          <w:sz w:val="24"/>
        </w:rPr>
        <w:t>The mission of the MS in Data Analytics and Visualization program is to prepare our graduates for advanced analytics jobs through a curriculum that balances math and statistics with skills in data analytics tools, and strong data visualization, evaluation, and presentation competencies.</w:t>
      </w:r>
    </w:p>
    <w:p w14:paraId="5C007350" w14:textId="4FC6C57B" w:rsidR="00405976" w:rsidRPr="00512CE4" w:rsidRDefault="00FF5CAA" w:rsidP="00405976">
      <w:pPr>
        <w:rPr>
          <w:rFonts w:ascii="Times New Roman" w:hAnsi="Times New Roman" w:cs="Times New Roman"/>
          <w:bCs/>
          <w:color w:val="0070C0"/>
          <w:sz w:val="24"/>
        </w:rPr>
      </w:pPr>
      <w:r w:rsidRPr="00FF5CAA">
        <w:rPr>
          <w:rFonts w:ascii="Times New Roman" w:hAnsi="Times New Roman" w:cs="Times New Roman"/>
          <w:b/>
          <w:color w:val="0070C0"/>
          <w:sz w:val="24"/>
        </w:rPr>
        <w:t>Goals.</w:t>
      </w:r>
      <w:r>
        <w:rPr>
          <w:rFonts w:ascii="Times New Roman" w:hAnsi="Times New Roman" w:cs="Times New Roman"/>
          <w:bCs/>
          <w:color w:val="0070C0"/>
          <w:sz w:val="24"/>
        </w:rPr>
        <w:t xml:space="preserve">  </w:t>
      </w:r>
      <w:r w:rsidR="00405976" w:rsidRPr="00512CE4">
        <w:rPr>
          <w:rFonts w:ascii="Times New Roman" w:hAnsi="Times New Roman" w:cs="Times New Roman"/>
          <w:bCs/>
          <w:color w:val="0070C0"/>
          <w:sz w:val="24"/>
        </w:rPr>
        <w:t>Graduates will leave the M.S in Data Analytics and Visualization program with demonstrated ability to:</w:t>
      </w:r>
    </w:p>
    <w:p w14:paraId="1854ADA4" w14:textId="77777777" w:rsidR="00405976" w:rsidRPr="00512CE4" w:rsidRDefault="00405976" w:rsidP="00405976">
      <w:pPr>
        <w:rPr>
          <w:rFonts w:ascii="Times New Roman" w:hAnsi="Times New Roman" w:cs="Times New Roman"/>
          <w:bCs/>
          <w:color w:val="0070C0"/>
          <w:sz w:val="24"/>
        </w:rPr>
      </w:pPr>
      <w:r w:rsidRPr="00512CE4">
        <w:rPr>
          <w:rFonts w:ascii="Times New Roman" w:hAnsi="Times New Roman" w:cs="Times New Roman"/>
          <w:bCs/>
          <w:color w:val="0070C0"/>
          <w:sz w:val="24"/>
        </w:rPr>
        <w:t>1.</w:t>
      </w:r>
      <w:r w:rsidRPr="00512CE4">
        <w:rPr>
          <w:rFonts w:ascii="Times New Roman" w:hAnsi="Times New Roman" w:cs="Times New Roman"/>
          <w:bCs/>
          <w:color w:val="0070C0"/>
          <w:sz w:val="24"/>
        </w:rPr>
        <w:tab/>
        <w:t>Build demonstrable experience in each of the three functional areas of data analytics:</w:t>
      </w:r>
    </w:p>
    <w:p w14:paraId="03961D6F" w14:textId="77777777" w:rsidR="00405976" w:rsidRPr="00512CE4" w:rsidRDefault="00405976" w:rsidP="00405976">
      <w:pPr>
        <w:ind w:left="720"/>
        <w:rPr>
          <w:rFonts w:ascii="Times New Roman" w:hAnsi="Times New Roman" w:cs="Times New Roman"/>
          <w:bCs/>
          <w:color w:val="0070C0"/>
          <w:sz w:val="24"/>
        </w:rPr>
      </w:pPr>
      <w:r w:rsidRPr="00512CE4">
        <w:rPr>
          <w:rFonts w:ascii="Times New Roman" w:hAnsi="Times New Roman" w:cs="Times New Roman"/>
          <w:bCs/>
          <w:color w:val="0070C0"/>
          <w:sz w:val="24"/>
        </w:rPr>
        <w:t>a.</w:t>
      </w:r>
      <w:r w:rsidRPr="00512CE4">
        <w:rPr>
          <w:rFonts w:ascii="Times New Roman" w:hAnsi="Times New Roman" w:cs="Times New Roman"/>
          <w:bCs/>
          <w:color w:val="0070C0"/>
          <w:sz w:val="24"/>
        </w:rPr>
        <w:tab/>
        <w:t>Data Analysis, Visualization, and Tools</w:t>
      </w:r>
    </w:p>
    <w:p w14:paraId="30F3EF49" w14:textId="77777777" w:rsidR="00405976" w:rsidRPr="00512CE4" w:rsidRDefault="00405976" w:rsidP="00405976">
      <w:pPr>
        <w:ind w:left="720"/>
        <w:rPr>
          <w:rFonts w:ascii="Times New Roman" w:hAnsi="Times New Roman" w:cs="Times New Roman"/>
          <w:bCs/>
          <w:color w:val="0070C0"/>
          <w:sz w:val="24"/>
        </w:rPr>
      </w:pPr>
      <w:r w:rsidRPr="00512CE4">
        <w:rPr>
          <w:rFonts w:ascii="Times New Roman" w:hAnsi="Times New Roman" w:cs="Times New Roman"/>
          <w:bCs/>
          <w:color w:val="0070C0"/>
          <w:sz w:val="24"/>
        </w:rPr>
        <w:t>b.</w:t>
      </w:r>
      <w:r w:rsidRPr="00512CE4">
        <w:rPr>
          <w:rFonts w:ascii="Times New Roman" w:hAnsi="Times New Roman" w:cs="Times New Roman"/>
          <w:bCs/>
          <w:color w:val="0070C0"/>
          <w:sz w:val="24"/>
        </w:rPr>
        <w:tab/>
        <w:t>Scientific Method</w:t>
      </w:r>
    </w:p>
    <w:p w14:paraId="192F93B2" w14:textId="77777777" w:rsidR="00405976" w:rsidRPr="00512CE4" w:rsidRDefault="00405976" w:rsidP="00405976">
      <w:pPr>
        <w:ind w:left="720"/>
        <w:rPr>
          <w:rFonts w:ascii="Times New Roman" w:hAnsi="Times New Roman" w:cs="Times New Roman"/>
          <w:bCs/>
          <w:color w:val="0070C0"/>
          <w:sz w:val="24"/>
        </w:rPr>
      </w:pPr>
      <w:r w:rsidRPr="00512CE4">
        <w:rPr>
          <w:rFonts w:ascii="Times New Roman" w:hAnsi="Times New Roman" w:cs="Times New Roman"/>
          <w:bCs/>
          <w:color w:val="0070C0"/>
          <w:sz w:val="24"/>
        </w:rPr>
        <w:t>c.</w:t>
      </w:r>
      <w:r w:rsidRPr="00512CE4">
        <w:rPr>
          <w:rFonts w:ascii="Times New Roman" w:hAnsi="Times New Roman" w:cs="Times New Roman"/>
          <w:bCs/>
          <w:color w:val="0070C0"/>
          <w:sz w:val="24"/>
        </w:rPr>
        <w:tab/>
        <w:t>Organizational Value</w:t>
      </w:r>
    </w:p>
    <w:p w14:paraId="5141D4C7" w14:textId="77777777" w:rsidR="00405976" w:rsidRPr="00512CE4" w:rsidRDefault="00405976" w:rsidP="00405976">
      <w:pPr>
        <w:rPr>
          <w:rFonts w:ascii="Times New Roman" w:hAnsi="Times New Roman" w:cs="Times New Roman"/>
          <w:bCs/>
          <w:color w:val="0070C0"/>
          <w:sz w:val="24"/>
        </w:rPr>
      </w:pPr>
      <w:r w:rsidRPr="00512CE4">
        <w:rPr>
          <w:rFonts w:ascii="Times New Roman" w:hAnsi="Times New Roman" w:cs="Times New Roman"/>
          <w:bCs/>
          <w:color w:val="0070C0"/>
          <w:sz w:val="24"/>
        </w:rPr>
        <w:t>2.</w:t>
      </w:r>
      <w:r w:rsidRPr="00512CE4">
        <w:rPr>
          <w:rFonts w:ascii="Times New Roman" w:hAnsi="Times New Roman" w:cs="Times New Roman"/>
          <w:bCs/>
          <w:color w:val="0070C0"/>
          <w:sz w:val="24"/>
        </w:rPr>
        <w:tab/>
        <w:t>Create a compelling portfolio of increasingly complex data-centric projects that demonstrate data analyst job-readiness using reproducible research reporting tools.</w:t>
      </w:r>
    </w:p>
    <w:p w14:paraId="658CAA36" w14:textId="754BD776" w:rsidR="00405976" w:rsidRDefault="00405976" w:rsidP="00405976">
      <w:pPr>
        <w:rPr>
          <w:rFonts w:ascii="Times New Roman" w:hAnsi="Times New Roman" w:cs="Times New Roman"/>
          <w:bCs/>
          <w:color w:val="0070C0"/>
          <w:sz w:val="24"/>
        </w:rPr>
      </w:pPr>
      <w:r w:rsidRPr="00512CE4">
        <w:rPr>
          <w:rFonts w:ascii="Times New Roman" w:hAnsi="Times New Roman" w:cs="Times New Roman"/>
          <w:bCs/>
          <w:color w:val="0070C0"/>
          <w:sz w:val="24"/>
        </w:rPr>
        <w:t>3.</w:t>
      </w:r>
      <w:r w:rsidRPr="00512CE4">
        <w:rPr>
          <w:rFonts w:ascii="Times New Roman" w:hAnsi="Times New Roman" w:cs="Times New Roman"/>
          <w:bCs/>
          <w:color w:val="0070C0"/>
          <w:sz w:val="24"/>
        </w:rPr>
        <w:tab/>
        <w:t>Identify methods for using data analysis and visualization to drive measurable positive organizational change.</w:t>
      </w:r>
    </w:p>
    <w:p w14:paraId="7995B3BD" w14:textId="1AA4BCC0" w:rsidR="00713385" w:rsidRDefault="00713385" w:rsidP="00713385">
      <w:pPr>
        <w:pStyle w:val="Heading2"/>
      </w:pPr>
      <w:r>
        <w:t>Objectives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713385" w:rsidRPr="00713385" w14:paraId="08D2EF04" w14:textId="77777777" w:rsidTr="00A65018">
        <w:tc>
          <w:tcPr>
            <w:tcW w:w="2500" w:type="pct"/>
          </w:tcPr>
          <w:p w14:paraId="38422B5D" w14:textId="77777777" w:rsidR="00713385" w:rsidRPr="00713385" w:rsidRDefault="00713385" w:rsidP="00713385">
            <w:pPr>
              <w:pStyle w:val="Heading2"/>
              <w:rPr>
                <w:b/>
                <w:bCs/>
              </w:rPr>
            </w:pPr>
            <w:r w:rsidRPr="00713385">
              <w:rPr>
                <w:b/>
                <w:bCs/>
              </w:rPr>
              <w:t>Department/Program Goal</w:t>
            </w:r>
          </w:p>
        </w:tc>
        <w:tc>
          <w:tcPr>
            <w:tcW w:w="2500" w:type="pct"/>
          </w:tcPr>
          <w:p w14:paraId="5D866B65" w14:textId="77777777" w:rsidR="00713385" w:rsidRPr="00713385" w:rsidRDefault="00713385" w:rsidP="00713385">
            <w:pPr>
              <w:pStyle w:val="Heading2"/>
              <w:rPr>
                <w:b/>
                <w:bCs/>
              </w:rPr>
            </w:pPr>
            <w:r w:rsidRPr="00713385">
              <w:rPr>
                <w:b/>
                <w:bCs/>
              </w:rPr>
              <w:t>Objectives</w:t>
            </w:r>
          </w:p>
        </w:tc>
      </w:tr>
      <w:tr w:rsidR="00713385" w:rsidRPr="00A444C3" w14:paraId="686739F9" w14:textId="77777777" w:rsidTr="00A65018">
        <w:tc>
          <w:tcPr>
            <w:tcW w:w="2500" w:type="pct"/>
            <w:vMerge w:val="restart"/>
          </w:tcPr>
          <w:p w14:paraId="1F282075" w14:textId="77777777" w:rsidR="00713385" w:rsidRPr="00A444C3" w:rsidRDefault="00713385" w:rsidP="00A6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2CE4">
              <w:rPr>
                <w:rFonts w:ascii="Times New Roman" w:hAnsi="Times New Roman" w:cs="Times New Roman"/>
                <w:bCs/>
                <w:color w:val="0070C0"/>
                <w:sz w:val="24"/>
              </w:rPr>
              <w:t xml:space="preserve"> Build demonstrable experience in each of the three functional areas of data analytics</w:t>
            </w:r>
          </w:p>
        </w:tc>
        <w:tc>
          <w:tcPr>
            <w:tcW w:w="2500" w:type="pct"/>
          </w:tcPr>
          <w:p w14:paraId="6171DE3A" w14:textId="77777777" w:rsidR="00713385" w:rsidRPr="007A095D" w:rsidRDefault="00713385" w:rsidP="00A650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a.  </w:t>
            </w:r>
            <w:commentRangeStart w:id="0"/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Identify, acquire, prepare, and model data for analysis using industry standard tools.</w:t>
            </w:r>
            <w:commentRangeEnd w:id="0"/>
            <w:r w:rsidR="00BE7857">
              <w:rPr>
                <w:rStyle w:val="CommentReference"/>
              </w:rPr>
              <w:commentReference w:id="0"/>
            </w:r>
          </w:p>
        </w:tc>
      </w:tr>
      <w:tr w:rsidR="00713385" w:rsidRPr="00A444C3" w14:paraId="498420AF" w14:textId="77777777" w:rsidTr="00A65018">
        <w:tc>
          <w:tcPr>
            <w:tcW w:w="2500" w:type="pct"/>
            <w:vMerge/>
          </w:tcPr>
          <w:p w14:paraId="5B27FCAB" w14:textId="77777777" w:rsidR="00713385" w:rsidRPr="00A444C3" w:rsidRDefault="00713385" w:rsidP="00A6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8150596" w14:textId="77777777" w:rsidR="00713385" w:rsidRPr="007A095D" w:rsidRDefault="00713385" w:rsidP="00A650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b. Create reproducible processes and reports using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graphical visualization and reporting tools, and </w:t>
            </w: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scientific notebooks.</w:t>
            </w:r>
          </w:p>
        </w:tc>
      </w:tr>
      <w:tr w:rsidR="00713385" w:rsidRPr="00A444C3" w14:paraId="777FF1C3" w14:textId="77777777" w:rsidTr="00A65018">
        <w:tc>
          <w:tcPr>
            <w:tcW w:w="2500" w:type="pct"/>
            <w:vMerge w:val="restart"/>
          </w:tcPr>
          <w:p w14:paraId="6CE6C791" w14:textId="77777777" w:rsidR="00713385" w:rsidRPr="00A444C3" w:rsidRDefault="00713385" w:rsidP="00A6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2CE4">
              <w:rPr>
                <w:rFonts w:ascii="Times New Roman" w:hAnsi="Times New Roman" w:cs="Times New Roman"/>
                <w:bCs/>
                <w:color w:val="0070C0"/>
                <w:sz w:val="24"/>
              </w:rPr>
              <w:t xml:space="preserve"> Create a compelling portfolio of increasingly complex data-centric projects that demonstrate data analyst job-readiness using reproducible research reporting tools.</w:t>
            </w:r>
          </w:p>
        </w:tc>
        <w:tc>
          <w:tcPr>
            <w:tcW w:w="2500" w:type="pct"/>
          </w:tcPr>
          <w:p w14:paraId="6C82F863" w14:textId="77777777" w:rsidR="00713385" w:rsidRPr="007A095D" w:rsidRDefault="00713385" w:rsidP="00A650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a. Create web-accessible repositories of projects.</w:t>
            </w:r>
          </w:p>
        </w:tc>
      </w:tr>
      <w:tr w:rsidR="00713385" w:rsidRPr="00A444C3" w14:paraId="7BC7CDEF" w14:textId="77777777" w:rsidTr="00A65018">
        <w:tc>
          <w:tcPr>
            <w:tcW w:w="2500" w:type="pct"/>
            <w:vMerge/>
          </w:tcPr>
          <w:p w14:paraId="026AB32A" w14:textId="77777777" w:rsidR="00713385" w:rsidRPr="00A444C3" w:rsidRDefault="00713385" w:rsidP="00A6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2680655" w14:textId="77777777" w:rsidR="00713385" w:rsidRPr="007A095D" w:rsidRDefault="00713385" w:rsidP="00A650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b. Explain business value, findings, recommendations, and limitations of results.</w:t>
            </w:r>
          </w:p>
        </w:tc>
      </w:tr>
      <w:tr w:rsidR="00713385" w:rsidRPr="00A444C3" w14:paraId="6A875891" w14:textId="77777777" w:rsidTr="00A65018">
        <w:tc>
          <w:tcPr>
            <w:tcW w:w="2500" w:type="pct"/>
            <w:vMerge w:val="restart"/>
          </w:tcPr>
          <w:p w14:paraId="3B343F9D" w14:textId="77777777" w:rsidR="00713385" w:rsidRPr="00A444C3" w:rsidRDefault="00713385" w:rsidP="00A6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2CE4">
              <w:rPr>
                <w:rFonts w:ascii="Times New Roman" w:hAnsi="Times New Roman" w:cs="Times New Roman"/>
                <w:bCs/>
                <w:color w:val="0070C0"/>
                <w:sz w:val="24"/>
              </w:rPr>
              <w:t xml:space="preserve"> Identify methods for using data analysis and visualization to drive measurable positive organizational change.</w:t>
            </w:r>
          </w:p>
        </w:tc>
        <w:tc>
          <w:tcPr>
            <w:tcW w:w="2500" w:type="pct"/>
          </w:tcPr>
          <w:p w14:paraId="5E793231" w14:textId="77777777" w:rsidR="00713385" w:rsidRPr="007A095D" w:rsidRDefault="00713385" w:rsidP="00A650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a. Make effective exploratory and explanatory presentations to business and technical audiences.</w:t>
            </w:r>
          </w:p>
        </w:tc>
      </w:tr>
      <w:tr w:rsidR="00713385" w:rsidRPr="00A444C3" w14:paraId="5B5D4D7D" w14:textId="77777777" w:rsidTr="00A65018">
        <w:tc>
          <w:tcPr>
            <w:tcW w:w="2500" w:type="pct"/>
            <w:vMerge/>
          </w:tcPr>
          <w:p w14:paraId="655D998D" w14:textId="77777777" w:rsidR="00713385" w:rsidRPr="00A444C3" w:rsidRDefault="00713385" w:rsidP="00A65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2D89F1F" w14:textId="77777777" w:rsidR="00713385" w:rsidRPr="007A095D" w:rsidRDefault="00713385" w:rsidP="00A650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A095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b. Identify design patterns and use cases that promote reusability and best practices.</w:t>
            </w:r>
          </w:p>
        </w:tc>
      </w:tr>
    </w:tbl>
    <w:p w14:paraId="22191B89" w14:textId="77777777" w:rsidR="00713385" w:rsidRPr="00512CE4" w:rsidRDefault="00713385" w:rsidP="00405976">
      <w:pPr>
        <w:rPr>
          <w:rFonts w:ascii="Times New Roman" w:hAnsi="Times New Roman" w:cs="Times New Roman"/>
          <w:bCs/>
          <w:color w:val="0070C0"/>
          <w:sz w:val="24"/>
        </w:rPr>
      </w:pPr>
    </w:p>
    <w:p w14:paraId="7AA76D2D" w14:textId="77777777" w:rsidR="002E3A9D" w:rsidRPr="002E3A9D" w:rsidRDefault="002E3A9D" w:rsidP="002E3A9D">
      <w:pPr>
        <w:ind w:left="360"/>
        <w:rPr>
          <w:rFonts w:ascii="Times New Roman" w:hAnsi="Times New Roman" w:cs="Times New Roman"/>
          <w:color w:val="0070C0"/>
          <w:sz w:val="24"/>
        </w:rPr>
      </w:pPr>
    </w:p>
    <w:p w14:paraId="2AE01AE6" w14:textId="77777777" w:rsidR="0097176F" w:rsidRPr="0097176F" w:rsidRDefault="0097176F" w:rsidP="0097176F">
      <w:pPr>
        <w:rPr>
          <w:rFonts w:ascii="Times New Roman" w:hAnsi="Times New Roman" w:cs="Times New Roman"/>
          <w:b/>
          <w:sz w:val="24"/>
          <w:szCs w:val="24"/>
        </w:rPr>
      </w:pPr>
    </w:p>
    <w:p w14:paraId="67BB80C2" w14:textId="6813B93E"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Please attach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or paste below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14:paraId="1F478D5C" w14:textId="1A16013D" w:rsidR="00D65907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93A4472" w14:textId="2B60A79A" w:rsidR="00F16170" w:rsidRDefault="00F16170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0A7EC9" wp14:editId="5C0FFCC1">
            <wp:extent cx="5943600" cy="4189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70F62" w14:textId="77777777" w:rsidR="00F16170" w:rsidRPr="0026668A" w:rsidRDefault="00F16170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F16170" w:rsidRPr="0026668A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chel Ebner" w:date="2021-06-01T13:57:00Z" w:initials="RE">
    <w:p w14:paraId="4B4DE269" w14:textId="74D369E4" w:rsidR="00BE7857" w:rsidRDefault="00BE7857">
      <w:pPr>
        <w:pStyle w:val="CommentText"/>
      </w:pPr>
      <w:r>
        <w:rPr>
          <w:rStyle w:val="CommentReference"/>
        </w:rPr>
        <w:annotationRef/>
      </w:r>
      <w:r>
        <w:t xml:space="preserve">Should be broken into separate objectives,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4DE2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BB48" w16cex:dateUtc="2021-06-01T1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4DE269" w16cid:durableId="2460BB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1045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Ebner">
    <w15:presenceInfo w15:providerId="Windows Live" w15:userId="4010f2fd9125d7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74"/>
    <w:rsid w:val="00022574"/>
    <w:rsid w:val="00032BC5"/>
    <w:rsid w:val="00050B38"/>
    <w:rsid w:val="00060518"/>
    <w:rsid w:val="00127EB0"/>
    <w:rsid w:val="00130483"/>
    <w:rsid w:val="001640E5"/>
    <w:rsid w:val="00175C9C"/>
    <w:rsid w:val="001B190D"/>
    <w:rsid w:val="001E1240"/>
    <w:rsid w:val="001F060C"/>
    <w:rsid w:val="00242E81"/>
    <w:rsid w:val="0026668A"/>
    <w:rsid w:val="002E3A9D"/>
    <w:rsid w:val="00302AB1"/>
    <w:rsid w:val="003040F5"/>
    <w:rsid w:val="0032573D"/>
    <w:rsid w:val="00344A99"/>
    <w:rsid w:val="00405976"/>
    <w:rsid w:val="0042009A"/>
    <w:rsid w:val="004409F1"/>
    <w:rsid w:val="004C50B9"/>
    <w:rsid w:val="005220BD"/>
    <w:rsid w:val="00590491"/>
    <w:rsid w:val="005F103D"/>
    <w:rsid w:val="006E46D6"/>
    <w:rsid w:val="006E6AE5"/>
    <w:rsid w:val="00713385"/>
    <w:rsid w:val="00741D51"/>
    <w:rsid w:val="008512B9"/>
    <w:rsid w:val="00871EC5"/>
    <w:rsid w:val="00944BBA"/>
    <w:rsid w:val="0096295E"/>
    <w:rsid w:val="0097176F"/>
    <w:rsid w:val="00983920"/>
    <w:rsid w:val="00996338"/>
    <w:rsid w:val="00A221D3"/>
    <w:rsid w:val="00A84BA2"/>
    <w:rsid w:val="00A95438"/>
    <w:rsid w:val="00AA0E0A"/>
    <w:rsid w:val="00B82846"/>
    <w:rsid w:val="00BA7CEC"/>
    <w:rsid w:val="00BE6BDB"/>
    <w:rsid w:val="00BE7857"/>
    <w:rsid w:val="00BF4F96"/>
    <w:rsid w:val="00C073F5"/>
    <w:rsid w:val="00C417C1"/>
    <w:rsid w:val="00CA6B13"/>
    <w:rsid w:val="00D65907"/>
    <w:rsid w:val="00D9317C"/>
    <w:rsid w:val="00DE26DD"/>
    <w:rsid w:val="00DF6103"/>
    <w:rsid w:val="00EE5566"/>
    <w:rsid w:val="00F16170"/>
    <w:rsid w:val="00F90EAB"/>
    <w:rsid w:val="00FF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  <w:style w:type="table" w:styleId="TableGrid">
    <w:name w:val="Table Grid"/>
    <w:basedOn w:val="TableNormal"/>
    <w:uiPriority w:val="59"/>
    <w:rsid w:val="0071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E7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8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 Ebner</cp:lastModifiedBy>
  <cp:revision>4</cp:revision>
  <cp:lastPrinted>2018-10-15T15:12:00Z</cp:lastPrinted>
  <dcterms:created xsi:type="dcterms:W3CDTF">2021-06-01T17:57:00Z</dcterms:created>
  <dcterms:modified xsi:type="dcterms:W3CDTF">2023-05-02T18:53:00Z</dcterms:modified>
</cp:coreProperties>
</file>